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E8A3BF" w14:textId="5F322BAA" w:rsidR="00C80F82" w:rsidRPr="009271B9" w:rsidRDefault="00CA41D9" w:rsidP="009271B9">
      <w:pPr>
        <w:spacing w:after="0" w:line="240" w:lineRule="auto"/>
        <w:ind w:left="5664"/>
        <w:rPr>
          <w:rFonts w:cstheme="minorHAnsi"/>
          <w:noProof/>
        </w:rPr>
      </w:pPr>
      <w:bookmarkStart w:id="0" w:name="_Toc45540603"/>
      <w:bookmarkStart w:id="1" w:name="_GoBack"/>
      <w:r w:rsidRPr="009271B9">
        <w:rPr>
          <w:rFonts w:cstheme="minorHAnsi"/>
          <w:noProof/>
        </w:rPr>
        <w:drawing>
          <wp:anchor distT="0" distB="0" distL="114300" distR="114300" simplePos="0" relativeHeight="251653632" behindDoc="1" locked="0" layoutInCell="1" allowOverlap="1" wp14:anchorId="5BAB97C7" wp14:editId="23B9580A">
            <wp:simplePos x="0" y="0"/>
            <wp:positionH relativeFrom="column">
              <wp:posOffset>-899795</wp:posOffset>
            </wp:positionH>
            <wp:positionV relativeFrom="paragraph">
              <wp:posOffset>-899795</wp:posOffset>
            </wp:positionV>
            <wp:extent cx="7558400" cy="10690806"/>
            <wp:effectExtent l="0" t="0" r="5080" b="0"/>
            <wp:wrapNone/>
            <wp:docPr id="1922179072"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179072" name="Obraz 4"/>
                    <pic:cNvPicPr/>
                  </pic:nvPicPr>
                  <pic:blipFill>
                    <a:blip r:embed="rId9">
                      <a:extLst>
                        <a:ext uri="{28A0092B-C50C-407E-A947-70E740481C1C}">
                          <a14:useLocalDpi xmlns:a14="http://schemas.microsoft.com/office/drawing/2010/main" val="0"/>
                        </a:ext>
                      </a:extLst>
                    </a:blip>
                    <a:stretch>
                      <a:fillRect/>
                    </a:stretch>
                  </pic:blipFill>
                  <pic:spPr>
                    <a:xfrm>
                      <a:off x="0" y="0"/>
                      <a:ext cx="7558400" cy="10690806"/>
                    </a:xfrm>
                    <a:prstGeom prst="rect">
                      <a:avLst/>
                    </a:prstGeom>
                  </pic:spPr>
                </pic:pic>
              </a:graphicData>
            </a:graphic>
            <wp14:sizeRelH relativeFrom="page">
              <wp14:pctWidth>0</wp14:pctWidth>
            </wp14:sizeRelH>
            <wp14:sizeRelV relativeFrom="page">
              <wp14:pctHeight>0</wp14:pctHeight>
            </wp14:sizeRelV>
          </wp:anchor>
        </w:drawing>
      </w:r>
      <w:bookmarkEnd w:id="1"/>
      <w:r w:rsidR="009271B9" w:rsidRPr="009271B9">
        <w:rPr>
          <w:rFonts w:cstheme="minorHAnsi"/>
          <w:noProof/>
        </w:rPr>
        <w:t>Załącznik do Uchwały Nr XVII/   /2025</w:t>
      </w:r>
    </w:p>
    <w:p w14:paraId="22C1F526" w14:textId="0F993874" w:rsidR="009271B9" w:rsidRPr="009271B9" w:rsidRDefault="009271B9" w:rsidP="009271B9">
      <w:pPr>
        <w:spacing w:after="0" w:line="240" w:lineRule="auto"/>
        <w:ind w:left="5664"/>
        <w:rPr>
          <w:rFonts w:cstheme="minorHAnsi"/>
          <w:noProof/>
        </w:rPr>
      </w:pPr>
      <w:r w:rsidRPr="009271B9">
        <w:rPr>
          <w:rFonts w:cstheme="minorHAnsi"/>
          <w:noProof/>
        </w:rPr>
        <w:t>Rady Miejskiej w Mrozach</w:t>
      </w:r>
    </w:p>
    <w:p w14:paraId="04178154" w14:textId="6650E517" w:rsidR="009271B9" w:rsidRPr="009271B9" w:rsidRDefault="009271B9" w:rsidP="009271B9">
      <w:pPr>
        <w:spacing w:after="0" w:line="240" w:lineRule="auto"/>
        <w:ind w:left="5664"/>
        <w:rPr>
          <w:rFonts w:cstheme="minorHAnsi"/>
          <w:noProof/>
        </w:rPr>
      </w:pPr>
      <w:r w:rsidRPr="009271B9">
        <w:rPr>
          <w:rFonts w:cstheme="minorHAnsi"/>
          <w:noProof/>
        </w:rPr>
        <w:t>z dni 29 sierpnia 2025 r.</w:t>
      </w:r>
    </w:p>
    <w:p w14:paraId="5C8541B8" w14:textId="77777777" w:rsidR="009B13C2" w:rsidRPr="00F85221" w:rsidRDefault="009B13C2">
      <w:pPr>
        <w:rPr>
          <w:rFonts w:cstheme="minorHAnsi"/>
          <w:noProof/>
          <w:color w:val="FF0000"/>
        </w:rPr>
      </w:pPr>
    </w:p>
    <w:p w14:paraId="34957C64" w14:textId="77777777" w:rsidR="009B13C2" w:rsidRPr="00F85221" w:rsidRDefault="009B13C2">
      <w:pPr>
        <w:rPr>
          <w:rFonts w:cstheme="minorHAnsi"/>
          <w:noProof/>
          <w:color w:val="FF0000"/>
        </w:rPr>
      </w:pPr>
    </w:p>
    <w:p w14:paraId="72D11DAE" w14:textId="77777777" w:rsidR="009B13C2" w:rsidRPr="00F85221" w:rsidRDefault="009B13C2">
      <w:pPr>
        <w:rPr>
          <w:rFonts w:cstheme="minorHAnsi"/>
          <w:noProof/>
          <w:color w:val="FF0000"/>
        </w:rPr>
      </w:pPr>
    </w:p>
    <w:p w14:paraId="6E6E86F2" w14:textId="77777777" w:rsidR="009B13C2" w:rsidRPr="00F85221" w:rsidRDefault="009B13C2">
      <w:pPr>
        <w:rPr>
          <w:rFonts w:cstheme="minorHAnsi"/>
          <w:noProof/>
          <w:color w:val="FF0000"/>
        </w:rPr>
      </w:pPr>
    </w:p>
    <w:p w14:paraId="7BD1FF13" w14:textId="466EC5FA" w:rsidR="009B13C2" w:rsidRPr="00F85221" w:rsidRDefault="009B13C2">
      <w:pPr>
        <w:rPr>
          <w:rFonts w:cstheme="minorHAnsi"/>
          <w:noProof/>
          <w:color w:val="FF0000"/>
        </w:rPr>
      </w:pPr>
    </w:p>
    <w:p w14:paraId="4EE28FA2" w14:textId="0EC9FBF3" w:rsidR="009B13C2" w:rsidRPr="00F85221" w:rsidRDefault="009B13C2">
      <w:pPr>
        <w:rPr>
          <w:rFonts w:cstheme="minorHAnsi"/>
          <w:noProof/>
          <w:color w:val="FF0000"/>
        </w:rPr>
      </w:pPr>
    </w:p>
    <w:p w14:paraId="46B1B28A" w14:textId="77777777" w:rsidR="009B13C2" w:rsidRPr="00F85221" w:rsidRDefault="009B13C2">
      <w:pPr>
        <w:rPr>
          <w:rFonts w:cstheme="minorHAnsi"/>
          <w:noProof/>
          <w:color w:val="FF0000"/>
        </w:rPr>
      </w:pPr>
    </w:p>
    <w:p w14:paraId="37728E61" w14:textId="77777777" w:rsidR="009B13C2" w:rsidRPr="00F85221" w:rsidRDefault="009B13C2">
      <w:pPr>
        <w:rPr>
          <w:rFonts w:cstheme="minorHAnsi"/>
          <w:noProof/>
          <w:color w:val="FF0000"/>
        </w:rPr>
      </w:pPr>
    </w:p>
    <w:p w14:paraId="01E2B2D4" w14:textId="77777777" w:rsidR="009B13C2" w:rsidRPr="00F85221" w:rsidRDefault="009B13C2">
      <w:pPr>
        <w:rPr>
          <w:rFonts w:cstheme="minorHAnsi"/>
          <w:noProof/>
          <w:color w:val="FF0000"/>
        </w:rPr>
      </w:pPr>
    </w:p>
    <w:p w14:paraId="7181D80F" w14:textId="77777777" w:rsidR="009B13C2" w:rsidRPr="00F85221" w:rsidRDefault="009B13C2">
      <w:pPr>
        <w:rPr>
          <w:rFonts w:cstheme="minorHAnsi"/>
          <w:noProof/>
          <w:color w:val="FF0000"/>
        </w:rPr>
      </w:pPr>
    </w:p>
    <w:p w14:paraId="5CEE1C44" w14:textId="77777777" w:rsidR="009B13C2" w:rsidRPr="00F85221" w:rsidRDefault="009B13C2">
      <w:pPr>
        <w:rPr>
          <w:rFonts w:cstheme="minorHAnsi"/>
          <w:noProof/>
          <w:color w:val="FF0000"/>
        </w:rPr>
      </w:pPr>
    </w:p>
    <w:p w14:paraId="704D22B9" w14:textId="77777777" w:rsidR="009B13C2" w:rsidRPr="00F85221" w:rsidRDefault="009B13C2">
      <w:pPr>
        <w:rPr>
          <w:rFonts w:cstheme="minorHAnsi"/>
          <w:noProof/>
          <w:color w:val="FF0000"/>
        </w:rPr>
      </w:pPr>
    </w:p>
    <w:p w14:paraId="16DDE4EC" w14:textId="77777777" w:rsidR="009B13C2" w:rsidRPr="00F85221" w:rsidRDefault="009B13C2">
      <w:pPr>
        <w:rPr>
          <w:rFonts w:cstheme="minorHAnsi"/>
          <w:noProof/>
          <w:color w:val="FF0000"/>
        </w:rPr>
      </w:pPr>
    </w:p>
    <w:p w14:paraId="610B116A" w14:textId="77777777" w:rsidR="009B13C2" w:rsidRPr="00F85221" w:rsidRDefault="009B13C2">
      <w:pPr>
        <w:rPr>
          <w:rFonts w:cstheme="minorHAnsi"/>
          <w:noProof/>
          <w:color w:val="FF0000"/>
        </w:rPr>
      </w:pPr>
    </w:p>
    <w:p w14:paraId="3257B5E4" w14:textId="77777777" w:rsidR="009B13C2" w:rsidRPr="00F85221" w:rsidRDefault="009B13C2">
      <w:pPr>
        <w:rPr>
          <w:rFonts w:cstheme="minorHAnsi"/>
          <w:noProof/>
          <w:color w:val="FF0000"/>
        </w:rPr>
      </w:pPr>
    </w:p>
    <w:p w14:paraId="27A90F7E" w14:textId="77777777" w:rsidR="009B13C2" w:rsidRPr="00F85221" w:rsidRDefault="009B13C2">
      <w:pPr>
        <w:rPr>
          <w:rFonts w:cstheme="minorHAnsi"/>
          <w:noProof/>
          <w:color w:val="FF0000"/>
        </w:rPr>
      </w:pPr>
    </w:p>
    <w:p w14:paraId="2EAF5D17" w14:textId="77777777" w:rsidR="009B13C2" w:rsidRPr="00F85221" w:rsidRDefault="009B13C2">
      <w:pPr>
        <w:rPr>
          <w:rFonts w:cstheme="minorHAnsi"/>
          <w:noProof/>
          <w:color w:val="FF0000"/>
        </w:rPr>
      </w:pPr>
    </w:p>
    <w:p w14:paraId="0BCD2E12" w14:textId="77777777" w:rsidR="009B13C2" w:rsidRPr="00F85221" w:rsidRDefault="009B13C2">
      <w:pPr>
        <w:rPr>
          <w:rFonts w:cstheme="minorHAnsi"/>
          <w:noProof/>
          <w:color w:val="FF0000"/>
        </w:rPr>
      </w:pPr>
    </w:p>
    <w:p w14:paraId="2FCD6F7B" w14:textId="77777777" w:rsidR="009B13C2" w:rsidRPr="00F85221" w:rsidRDefault="009B13C2">
      <w:pPr>
        <w:rPr>
          <w:rFonts w:cstheme="minorHAnsi"/>
          <w:noProof/>
          <w:color w:val="FF0000"/>
        </w:rPr>
      </w:pPr>
    </w:p>
    <w:p w14:paraId="5D7D4528" w14:textId="77777777" w:rsidR="009B13C2" w:rsidRPr="00F85221" w:rsidRDefault="009B13C2">
      <w:pPr>
        <w:rPr>
          <w:rFonts w:cstheme="minorHAnsi"/>
          <w:noProof/>
          <w:color w:val="FF0000"/>
        </w:rPr>
      </w:pPr>
    </w:p>
    <w:p w14:paraId="15AC950E" w14:textId="77777777" w:rsidR="009B13C2" w:rsidRPr="00F85221" w:rsidRDefault="009B13C2">
      <w:pPr>
        <w:rPr>
          <w:rFonts w:cstheme="minorHAnsi"/>
          <w:noProof/>
          <w:color w:val="FF0000"/>
        </w:rPr>
      </w:pPr>
    </w:p>
    <w:p w14:paraId="5995BD75" w14:textId="77777777" w:rsidR="009B13C2" w:rsidRPr="00F85221" w:rsidRDefault="009B13C2">
      <w:pPr>
        <w:rPr>
          <w:rFonts w:cstheme="minorHAnsi"/>
          <w:noProof/>
          <w:color w:val="FF0000"/>
        </w:rPr>
      </w:pPr>
    </w:p>
    <w:p w14:paraId="1C1A4BE0" w14:textId="77777777" w:rsidR="009B13C2" w:rsidRPr="00F85221" w:rsidRDefault="009B13C2">
      <w:pPr>
        <w:rPr>
          <w:rFonts w:cstheme="minorHAnsi"/>
          <w:noProof/>
          <w:color w:val="FF0000"/>
        </w:rPr>
      </w:pPr>
    </w:p>
    <w:p w14:paraId="0B43C1DB" w14:textId="77777777" w:rsidR="009B13C2" w:rsidRPr="00F85221" w:rsidRDefault="009B13C2">
      <w:pPr>
        <w:rPr>
          <w:rFonts w:cstheme="minorHAnsi"/>
          <w:noProof/>
          <w:color w:val="FF0000"/>
        </w:rPr>
      </w:pPr>
    </w:p>
    <w:p w14:paraId="07E3252A" w14:textId="77777777" w:rsidR="009B13C2" w:rsidRPr="00F85221" w:rsidRDefault="009B13C2">
      <w:pPr>
        <w:rPr>
          <w:rFonts w:cstheme="minorHAnsi"/>
          <w:color w:val="FF0000"/>
        </w:rPr>
      </w:pPr>
    </w:p>
    <w:p w14:paraId="5141FD62" w14:textId="77777777" w:rsidR="00351C68" w:rsidRPr="00F85221" w:rsidRDefault="00351C68" w:rsidP="00351C68">
      <w:pPr>
        <w:rPr>
          <w:rFonts w:cstheme="minorHAnsi"/>
          <w:color w:val="FF0000"/>
          <w:sz w:val="24"/>
          <w:szCs w:val="24"/>
        </w:rPr>
      </w:pPr>
    </w:p>
    <w:p w14:paraId="7B19A61D" w14:textId="77777777" w:rsidR="003252CC" w:rsidRDefault="00351C68" w:rsidP="003C4BEA">
      <w:pPr>
        <w:pStyle w:val="Nagwek1"/>
        <w:rPr>
          <w:noProof/>
        </w:rPr>
      </w:pPr>
      <w:bookmarkStart w:id="2" w:name="_Toc153381741"/>
      <w:bookmarkStart w:id="3" w:name="_Toc160120052"/>
      <w:bookmarkStart w:id="4" w:name="_Toc173757577"/>
      <w:bookmarkStart w:id="5" w:name="_Toc179403589"/>
      <w:bookmarkStart w:id="6" w:name="_Toc181993623"/>
      <w:bookmarkStart w:id="7" w:name="_Toc186284970"/>
      <w:bookmarkStart w:id="8" w:name="_Toc188189031"/>
      <w:bookmarkStart w:id="9" w:name="_Toc194761326"/>
      <w:bookmarkStart w:id="10" w:name="_Toc194829249"/>
      <w:bookmarkStart w:id="11" w:name="_Toc197098547"/>
      <w:r w:rsidRPr="003C4BEA">
        <w:lastRenderedPageBreak/>
        <w:t>SPIS TREŚCI</w:t>
      </w:r>
      <w:bookmarkEnd w:id="2"/>
      <w:bookmarkEnd w:id="3"/>
      <w:bookmarkEnd w:id="4"/>
      <w:bookmarkEnd w:id="5"/>
      <w:bookmarkEnd w:id="6"/>
      <w:bookmarkEnd w:id="7"/>
      <w:bookmarkEnd w:id="8"/>
      <w:bookmarkEnd w:id="9"/>
      <w:bookmarkEnd w:id="10"/>
      <w:bookmarkEnd w:id="11"/>
      <w:r w:rsidRPr="00F85221">
        <w:rPr>
          <w:rStyle w:val="Hipercze"/>
          <w:color w:val="3A64A9"/>
          <w:u w:val="none"/>
        </w:rPr>
        <w:fldChar w:fldCharType="begin"/>
      </w:r>
      <w:r w:rsidRPr="003C4BEA">
        <w:rPr>
          <w:rStyle w:val="Hipercze"/>
          <w:color w:val="3A64A9"/>
          <w:u w:val="none"/>
        </w:rPr>
        <w:instrText xml:space="preserve"> TOC \o "1-3" \h \z \u </w:instrText>
      </w:r>
      <w:r w:rsidRPr="00F85221">
        <w:rPr>
          <w:rStyle w:val="Hipercze"/>
          <w:color w:val="3A64A9"/>
          <w:u w:val="none"/>
        </w:rPr>
        <w:fldChar w:fldCharType="separate"/>
      </w:r>
    </w:p>
    <w:p w14:paraId="7528E78A" w14:textId="0BE15596" w:rsidR="003252CC" w:rsidRPr="003252CC" w:rsidRDefault="00285368" w:rsidP="003252CC">
      <w:pPr>
        <w:pStyle w:val="Spistreci1"/>
        <w:spacing w:line="360" w:lineRule="auto"/>
        <w:jc w:val="both"/>
        <w:rPr>
          <w:rFonts w:eastAsiaTheme="minorEastAsia"/>
          <w:b w:val="0"/>
          <w:bCs w:val="0"/>
          <w:caps w:val="0"/>
          <w:noProof/>
          <w:kern w:val="2"/>
          <w:sz w:val="24"/>
          <w:szCs w:val="24"/>
          <w:lang w:eastAsia="pl-PL"/>
          <w14:ligatures w14:val="standardContextual"/>
        </w:rPr>
      </w:pPr>
      <w:hyperlink w:anchor="_Toc197098548" w:history="1">
        <w:r w:rsidR="003252CC" w:rsidRPr="003252CC">
          <w:rPr>
            <w:rStyle w:val="Hipercze"/>
            <w:b w:val="0"/>
            <w:bCs w:val="0"/>
            <w:noProof/>
            <w:sz w:val="24"/>
            <w:szCs w:val="24"/>
          </w:rPr>
          <w:t>WYKAZ SKRÓTÓW</w:t>
        </w:r>
        <w:r w:rsidR="003252CC" w:rsidRPr="003252CC">
          <w:rPr>
            <w:b w:val="0"/>
            <w:bCs w:val="0"/>
            <w:noProof/>
            <w:webHidden/>
            <w:sz w:val="24"/>
            <w:szCs w:val="24"/>
          </w:rPr>
          <w:tab/>
        </w:r>
        <w:r w:rsidR="003252CC" w:rsidRPr="003252CC">
          <w:rPr>
            <w:b w:val="0"/>
            <w:bCs w:val="0"/>
            <w:noProof/>
            <w:webHidden/>
            <w:sz w:val="24"/>
            <w:szCs w:val="24"/>
          </w:rPr>
          <w:fldChar w:fldCharType="begin"/>
        </w:r>
        <w:r w:rsidR="003252CC" w:rsidRPr="003252CC">
          <w:rPr>
            <w:b w:val="0"/>
            <w:bCs w:val="0"/>
            <w:noProof/>
            <w:webHidden/>
            <w:sz w:val="24"/>
            <w:szCs w:val="24"/>
          </w:rPr>
          <w:instrText xml:space="preserve"> PAGEREF _Toc197098548 \h </w:instrText>
        </w:r>
        <w:r w:rsidR="003252CC" w:rsidRPr="003252CC">
          <w:rPr>
            <w:b w:val="0"/>
            <w:bCs w:val="0"/>
            <w:noProof/>
            <w:webHidden/>
            <w:sz w:val="24"/>
            <w:szCs w:val="24"/>
          </w:rPr>
        </w:r>
        <w:r w:rsidR="003252CC" w:rsidRPr="003252CC">
          <w:rPr>
            <w:b w:val="0"/>
            <w:bCs w:val="0"/>
            <w:noProof/>
            <w:webHidden/>
            <w:sz w:val="24"/>
            <w:szCs w:val="24"/>
          </w:rPr>
          <w:fldChar w:fldCharType="separate"/>
        </w:r>
        <w:r w:rsidR="00E14E2D">
          <w:rPr>
            <w:b w:val="0"/>
            <w:bCs w:val="0"/>
            <w:noProof/>
            <w:webHidden/>
            <w:sz w:val="24"/>
            <w:szCs w:val="24"/>
          </w:rPr>
          <w:t>2</w:t>
        </w:r>
        <w:r w:rsidR="003252CC" w:rsidRPr="003252CC">
          <w:rPr>
            <w:b w:val="0"/>
            <w:bCs w:val="0"/>
            <w:noProof/>
            <w:webHidden/>
            <w:sz w:val="24"/>
            <w:szCs w:val="24"/>
          </w:rPr>
          <w:fldChar w:fldCharType="end"/>
        </w:r>
      </w:hyperlink>
    </w:p>
    <w:p w14:paraId="3D479EF5" w14:textId="50A3CA68" w:rsidR="003252CC" w:rsidRPr="003252CC" w:rsidRDefault="00285368" w:rsidP="003252CC">
      <w:pPr>
        <w:pStyle w:val="Spistreci1"/>
        <w:spacing w:line="360" w:lineRule="auto"/>
        <w:jc w:val="both"/>
        <w:rPr>
          <w:rFonts w:eastAsiaTheme="minorEastAsia"/>
          <w:b w:val="0"/>
          <w:bCs w:val="0"/>
          <w:caps w:val="0"/>
          <w:noProof/>
          <w:kern w:val="2"/>
          <w:sz w:val="24"/>
          <w:szCs w:val="24"/>
          <w:lang w:eastAsia="pl-PL"/>
          <w14:ligatures w14:val="standardContextual"/>
        </w:rPr>
      </w:pPr>
      <w:hyperlink w:anchor="_Toc197098549" w:history="1">
        <w:r w:rsidR="003252CC" w:rsidRPr="003252CC">
          <w:rPr>
            <w:rStyle w:val="Hipercze"/>
            <w:b w:val="0"/>
            <w:bCs w:val="0"/>
            <w:noProof/>
            <w:sz w:val="24"/>
            <w:szCs w:val="24"/>
          </w:rPr>
          <w:t>WPROWADZENIE</w:t>
        </w:r>
        <w:r w:rsidR="003252CC" w:rsidRPr="003252CC">
          <w:rPr>
            <w:b w:val="0"/>
            <w:bCs w:val="0"/>
            <w:noProof/>
            <w:webHidden/>
            <w:sz w:val="24"/>
            <w:szCs w:val="24"/>
          </w:rPr>
          <w:tab/>
        </w:r>
        <w:r w:rsidR="003252CC" w:rsidRPr="003252CC">
          <w:rPr>
            <w:b w:val="0"/>
            <w:bCs w:val="0"/>
            <w:noProof/>
            <w:webHidden/>
            <w:sz w:val="24"/>
            <w:szCs w:val="24"/>
          </w:rPr>
          <w:fldChar w:fldCharType="begin"/>
        </w:r>
        <w:r w:rsidR="003252CC" w:rsidRPr="003252CC">
          <w:rPr>
            <w:b w:val="0"/>
            <w:bCs w:val="0"/>
            <w:noProof/>
            <w:webHidden/>
            <w:sz w:val="24"/>
            <w:szCs w:val="24"/>
          </w:rPr>
          <w:instrText xml:space="preserve"> PAGEREF _Toc197098549 \h </w:instrText>
        </w:r>
        <w:r w:rsidR="003252CC" w:rsidRPr="003252CC">
          <w:rPr>
            <w:b w:val="0"/>
            <w:bCs w:val="0"/>
            <w:noProof/>
            <w:webHidden/>
            <w:sz w:val="24"/>
            <w:szCs w:val="24"/>
          </w:rPr>
        </w:r>
        <w:r w:rsidR="003252CC" w:rsidRPr="003252CC">
          <w:rPr>
            <w:b w:val="0"/>
            <w:bCs w:val="0"/>
            <w:noProof/>
            <w:webHidden/>
            <w:sz w:val="24"/>
            <w:szCs w:val="24"/>
          </w:rPr>
          <w:fldChar w:fldCharType="separate"/>
        </w:r>
        <w:r w:rsidR="00E14E2D">
          <w:rPr>
            <w:b w:val="0"/>
            <w:bCs w:val="0"/>
            <w:noProof/>
            <w:webHidden/>
            <w:sz w:val="24"/>
            <w:szCs w:val="24"/>
          </w:rPr>
          <w:t>3</w:t>
        </w:r>
        <w:r w:rsidR="003252CC" w:rsidRPr="003252CC">
          <w:rPr>
            <w:b w:val="0"/>
            <w:bCs w:val="0"/>
            <w:noProof/>
            <w:webHidden/>
            <w:sz w:val="24"/>
            <w:szCs w:val="24"/>
          </w:rPr>
          <w:fldChar w:fldCharType="end"/>
        </w:r>
      </w:hyperlink>
    </w:p>
    <w:p w14:paraId="7FA9E05C" w14:textId="20132DE9" w:rsidR="003252CC" w:rsidRPr="003252CC" w:rsidRDefault="00285368" w:rsidP="003252CC">
      <w:pPr>
        <w:pStyle w:val="Spistreci1"/>
        <w:spacing w:line="360" w:lineRule="auto"/>
        <w:jc w:val="both"/>
        <w:rPr>
          <w:rFonts w:eastAsiaTheme="minorEastAsia"/>
          <w:b w:val="0"/>
          <w:bCs w:val="0"/>
          <w:caps w:val="0"/>
          <w:noProof/>
          <w:kern w:val="2"/>
          <w:sz w:val="24"/>
          <w:szCs w:val="24"/>
          <w:lang w:eastAsia="pl-PL"/>
          <w14:ligatures w14:val="standardContextual"/>
        </w:rPr>
      </w:pPr>
      <w:hyperlink w:anchor="_Toc197098550" w:history="1">
        <w:r w:rsidR="003252CC" w:rsidRPr="003252CC">
          <w:rPr>
            <w:rStyle w:val="Hipercze"/>
            <w:b w:val="0"/>
            <w:bCs w:val="0"/>
            <w:noProof/>
            <w:sz w:val="24"/>
            <w:szCs w:val="24"/>
          </w:rPr>
          <w:t>UZASADNIENIE WPROWADZENIA PROGRAMU</w:t>
        </w:r>
        <w:r w:rsidR="003252CC" w:rsidRPr="003252CC">
          <w:rPr>
            <w:b w:val="0"/>
            <w:bCs w:val="0"/>
            <w:noProof/>
            <w:webHidden/>
            <w:sz w:val="24"/>
            <w:szCs w:val="24"/>
          </w:rPr>
          <w:tab/>
        </w:r>
        <w:r w:rsidR="003252CC" w:rsidRPr="003252CC">
          <w:rPr>
            <w:b w:val="0"/>
            <w:bCs w:val="0"/>
            <w:noProof/>
            <w:webHidden/>
            <w:sz w:val="24"/>
            <w:szCs w:val="24"/>
          </w:rPr>
          <w:fldChar w:fldCharType="begin"/>
        </w:r>
        <w:r w:rsidR="003252CC" w:rsidRPr="003252CC">
          <w:rPr>
            <w:b w:val="0"/>
            <w:bCs w:val="0"/>
            <w:noProof/>
            <w:webHidden/>
            <w:sz w:val="24"/>
            <w:szCs w:val="24"/>
          </w:rPr>
          <w:instrText xml:space="preserve"> PAGEREF _Toc197098550 \h </w:instrText>
        </w:r>
        <w:r w:rsidR="003252CC" w:rsidRPr="003252CC">
          <w:rPr>
            <w:b w:val="0"/>
            <w:bCs w:val="0"/>
            <w:noProof/>
            <w:webHidden/>
            <w:sz w:val="24"/>
            <w:szCs w:val="24"/>
          </w:rPr>
        </w:r>
        <w:r w:rsidR="003252CC" w:rsidRPr="003252CC">
          <w:rPr>
            <w:b w:val="0"/>
            <w:bCs w:val="0"/>
            <w:noProof/>
            <w:webHidden/>
            <w:sz w:val="24"/>
            <w:szCs w:val="24"/>
          </w:rPr>
          <w:fldChar w:fldCharType="separate"/>
        </w:r>
        <w:r w:rsidR="00E14E2D">
          <w:rPr>
            <w:b w:val="0"/>
            <w:bCs w:val="0"/>
            <w:noProof/>
            <w:webHidden/>
            <w:sz w:val="24"/>
            <w:szCs w:val="24"/>
          </w:rPr>
          <w:t>5</w:t>
        </w:r>
        <w:r w:rsidR="003252CC" w:rsidRPr="003252CC">
          <w:rPr>
            <w:b w:val="0"/>
            <w:bCs w:val="0"/>
            <w:noProof/>
            <w:webHidden/>
            <w:sz w:val="24"/>
            <w:szCs w:val="24"/>
          </w:rPr>
          <w:fldChar w:fldCharType="end"/>
        </w:r>
      </w:hyperlink>
    </w:p>
    <w:p w14:paraId="331134F1" w14:textId="786982CD" w:rsidR="003252CC" w:rsidRPr="003252CC" w:rsidRDefault="00285368" w:rsidP="003252CC">
      <w:pPr>
        <w:pStyle w:val="Spistreci1"/>
        <w:spacing w:line="360" w:lineRule="auto"/>
        <w:jc w:val="both"/>
        <w:rPr>
          <w:rFonts w:eastAsiaTheme="minorEastAsia"/>
          <w:b w:val="0"/>
          <w:bCs w:val="0"/>
          <w:caps w:val="0"/>
          <w:noProof/>
          <w:kern w:val="2"/>
          <w:sz w:val="24"/>
          <w:szCs w:val="24"/>
          <w:lang w:eastAsia="pl-PL"/>
          <w14:ligatures w14:val="standardContextual"/>
        </w:rPr>
      </w:pPr>
      <w:hyperlink w:anchor="_Toc197098551" w:history="1">
        <w:r w:rsidR="003252CC" w:rsidRPr="003252CC">
          <w:rPr>
            <w:rStyle w:val="Hipercze"/>
            <w:b w:val="0"/>
            <w:bCs w:val="0"/>
            <w:noProof/>
            <w:sz w:val="24"/>
            <w:szCs w:val="24"/>
          </w:rPr>
          <w:t>PODSTAWY PRAWNE OPRACOWANIA PROGRAMU</w:t>
        </w:r>
        <w:r w:rsidR="003252CC" w:rsidRPr="003252CC">
          <w:rPr>
            <w:b w:val="0"/>
            <w:bCs w:val="0"/>
            <w:noProof/>
            <w:webHidden/>
            <w:sz w:val="24"/>
            <w:szCs w:val="24"/>
          </w:rPr>
          <w:tab/>
        </w:r>
        <w:r w:rsidR="003252CC" w:rsidRPr="003252CC">
          <w:rPr>
            <w:b w:val="0"/>
            <w:bCs w:val="0"/>
            <w:noProof/>
            <w:webHidden/>
            <w:sz w:val="24"/>
            <w:szCs w:val="24"/>
          </w:rPr>
          <w:fldChar w:fldCharType="begin"/>
        </w:r>
        <w:r w:rsidR="003252CC" w:rsidRPr="003252CC">
          <w:rPr>
            <w:b w:val="0"/>
            <w:bCs w:val="0"/>
            <w:noProof/>
            <w:webHidden/>
            <w:sz w:val="24"/>
            <w:szCs w:val="24"/>
          </w:rPr>
          <w:instrText xml:space="preserve"> PAGEREF _Toc197098551 \h </w:instrText>
        </w:r>
        <w:r w:rsidR="003252CC" w:rsidRPr="003252CC">
          <w:rPr>
            <w:b w:val="0"/>
            <w:bCs w:val="0"/>
            <w:noProof/>
            <w:webHidden/>
            <w:sz w:val="24"/>
            <w:szCs w:val="24"/>
          </w:rPr>
        </w:r>
        <w:r w:rsidR="003252CC" w:rsidRPr="003252CC">
          <w:rPr>
            <w:b w:val="0"/>
            <w:bCs w:val="0"/>
            <w:noProof/>
            <w:webHidden/>
            <w:sz w:val="24"/>
            <w:szCs w:val="24"/>
          </w:rPr>
          <w:fldChar w:fldCharType="separate"/>
        </w:r>
        <w:r w:rsidR="00E14E2D">
          <w:rPr>
            <w:b w:val="0"/>
            <w:bCs w:val="0"/>
            <w:noProof/>
            <w:webHidden/>
            <w:sz w:val="24"/>
            <w:szCs w:val="24"/>
          </w:rPr>
          <w:t>6</w:t>
        </w:r>
        <w:r w:rsidR="003252CC" w:rsidRPr="003252CC">
          <w:rPr>
            <w:b w:val="0"/>
            <w:bCs w:val="0"/>
            <w:noProof/>
            <w:webHidden/>
            <w:sz w:val="24"/>
            <w:szCs w:val="24"/>
          </w:rPr>
          <w:fldChar w:fldCharType="end"/>
        </w:r>
      </w:hyperlink>
    </w:p>
    <w:p w14:paraId="3628BD6B" w14:textId="61D3EF14" w:rsidR="003252CC" w:rsidRPr="003252CC" w:rsidRDefault="00285368" w:rsidP="003252CC">
      <w:pPr>
        <w:pStyle w:val="Spistreci1"/>
        <w:spacing w:line="360" w:lineRule="auto"/>
        <w:jc w:val="both"/>
        <w:rPr>
          <w:rFonts w:eastAsiaTheme="minorEastAsia"/>
          <w:b w:val="0"/>
          <w:bCs w:val="0"/>
          <w:caps w:val="0"/>
          <w:noProof/>
          <w:kern w:val="2"/>
          <w:sz w:val="24"/>
          <w:szCs w:val="24"/>
          <w:lang w:eastAsia="pl-PL"/>
          <w14:ligatures w14:val="standardContextual"/>
        </w:rPr>
      </w:pPr>
      <w:hyperlink w:anchor="_Toc197098552" w:history="1">
        <w:r w:rsidR="003252CC" w:rsidRPr="003252CC">
          <w:rPr>
            <w:rStyle w:val="Hipercze"/>
            <w:b w:val="0"/>
            <w:bCs w:val="0"/>
            <w:noProof/>
            <w:sz w:val="24"/>
            <w:szCs w:val="24"/>
          </w:rPr>
          <w:t>CHARAKTERYSTYKA GMINY MROZY</w:t>
        </w:r>
        <w:r w:rsidR="003252CC" w:rsidRPr="003252CC">
          <w:rPr>
            <w:b w:val="0"/>
            <w:bCs w:val="0"/>
            <w:noProof/>
            <w:webHidden/>
            <w:sz w:val="24"/>
            <w:szCs w:val="24"/>
          </w:rPr>
          <w:tab/>
        </w:r>
        <w:r w:rsidR="003252CC" w:rsidRPr="003252CC">
          <w:rPr>
            <w:b w:val="0"/>
            <w:bCs w:val="0"/>
            <w:noProof/>
            <w:webHidden/>
            <w:sz w:val="24"/>
            <w:szCs w:val="24"/>
          </w:rPr>
          <w:fldChar w:fldCharType="begin"/>
        </w:r>
        <w:r w:rsidR="003252CC" w:rsidRPr="003252CC">
          <w:rPr>
            <w:b w:val="0"/>
            <w:bCs w:val="0"/>
            <w:noProof/>
            <w:webHidden/>
            <w:sz w:val="24"/>
            <w:szCs w:val="24"/>
          </w:rPr>
          <w:instrText xml:space="preserve"> PAGEREF _Toc197098552 \h </w:instrText>
        </w:r>
        <w:r w:rsidR="003252CC" w:rsidRPr="003252CC">
          <w:rPr>
            <w:b w:val="0"/>
            <w:bCs w:val="0"/>
            <w:noProof/>
            <w:webHidden/>
            <w:sz w:val="24"/>
            <w:szCs w:val="24"/>
          </w:rPr>
        </w:r>
        <w:r w:rsidR="003252CC" w:rsidRPr="003252CC">
          <w:rPr>
            <w:b w:val="0"/>
            <w:bCs w:val="0"/>
            <w:noProof/>
            <w:webHidden/>
            <w:sz w:val="24"/>
            <w:szCs w:val="24"/>
          </w:rPr>
          <w:fldChar w:fldCharType="separate"/>
        </w:r>
        <w:r w:rsidR="00E14E2D">
          <w:rPr>
            <w:b w:val="0"/>
            <w:bCs w:val="0"/>
            <w:noProof/>
            <w:webHidden/>
            <w:sz w:val="24"/>
            <w:szCs w:val="24"/>
          </w:rPr>
          <w:t>7</w:t>
        </w:r>
        <w:r w:rsidR="003252CC" w:rsidRPr="003252CC">
          <w:rPr>
            <w:b w:val="0"/>
            <w:bCs w:val="0"/>
            <w:noProof/>
            <w:webHidden/>
            <w:sz w:val="24"/>
            <w:szCs w:val="24"/>
          </w:rPr>
          <w:fldChar w:fldCharType="end"/>
        </w:r>
      </w:hyperlink>
    </w:p>
    <w:p w14:paraId="53F790BB" w14:textId="635AFF8A" w:rsidR="003252CC" w:rsidRPr="003252CC" w:rsidRDefault="00285368" w:rsidP="003252CC">
      <w:pPr>
        <w:pStyle w:val="Spistreci1"/>
        <w:spacing w:line="360" w:lineRule="auto"/>
        <w:jc w:val="both"/>
        <w:rPr>
          <w:rFonts w:eastAsiaTheme="minorEastAsia"/>
          <w:b w:val="0"/>
          <w:bCs w:val="0"/>
          <w:caps w:val="0"/>
          <w:noProof/>
          <w:kern w:val="2"/>
          <w:sz w:val="24"/>
          <w:szCs w:val="24"/>
          <w:lang w:eastAsia="pl-PL"/>
          <w14:ligatures w14:val="standardContextual"/>
        </w:rPr>
      </w:pPr>
      <w:hyperlink w:anchor="_Toc197098553" w:history="1">
        <w:r w:rsidR="003252CC" w:rsidRPr="003252CC">
          <w:rPr>
            <w:rStyle w:val="Hipercze"/>
            <w:b w:val="0"/>
            <w:bCs w:val="0"/>
            <w:noProof/>
            <w:sz w:val="24"/>
            <w:szCs w:val="24"/>
          </w:rPr>
          <w:t>ANALIZA SYTUACJI DZIECKA I RODZINY W GMINIE MROZY</w:t>
        </w:r>
        <w:r w:rsidR="003252CC" w:rsidRPr="003252CC">
          <w:rPr>
            <w:b w:val="0"/>
            <w:bCs w:val="0"/>
            <w:noProof/>
            <w:webHidden/>
            <w:sz w:val="24"/>
            <w:szCs w:val="24"/>
          </w:rPr>
          <w:tab/>
        </w:r>
        <w:r w:rsidR="003252CC" w:rsidRPr="003252CC">
          <w:rPr>
            <w:b w:val="0"/>
            <w:bCs w:val="0"/>
            <w:noProof/>
            <w:webHidden/>
            <w:sz w:val="24"/>
            <w:szCs w:val="24"/>
          </w:rPr>
          <w:fldChar w:fldCharType="begin"/>
        </w:r>
        <w:r w:rsidR="003252CC" w:rsidRPr="003252CC">
          <w:rPr>
            <w:b w:val="0"/>
            <w:bCs w:val="0"/>
            <w:noProof/>
            <w:webHidden/>
            <w:sz w:val="24"/>
            <w:szCs w:val="24"/>
          </w:rPr>
          <w:instrText xml:space="preserve"> PAGEREF _Toc197098553 \h </w:instrText>
        </w:r>
        <w:r w:rsidR="003252CC" w:rsidRPr="003252CC">
          <w:rPr>
            <w:b w:val="0"/>
            <w:bCs w:val="0"/>
            <w:noProof/>
            <w:webHidden/>
            <w:sz w:val="24"/>
            <w:szCs w:val="24"/>
          </w:rPr>
        </w:r>
        <w:r w:rsidR="003252CC" w:rsidRPr="003252CC">
          <w:rPr>
            <w:b w:val="0"/>
            <w:bCs w:val="0"/>
            <w:noProof/>
            <w:webHidden/>
            <w:sz w:val="24"/>
            <w:szCs w:val="24"/>
          </w:rPr>
          <w:fldChar w:fldCharType="separate"/>
        </w:r>
        <w:r w:rsidR="00E14E2D">
          <w:rPr>
            <w:b w:val="0"/>
            <w:bCs w:val="0"/>
            <w:noProof/>
            <w:webHidden/>
            <w:sz w:val="24"/>
            <w:szCs w:val="24"/>
          </w:rPr>
          <w:t>8</w:t>
        </w:r>
        <w:r w:rsidR="003252CC" w:rsidRPr="003252CC">
          <w:rPr>
            <w:b w:val="0"/>
            <w:bCs w:val="0"/>
            <w:noProof/>
            <w:webHidden/>
            <w:sz w:val="24"/>
            <w:szCs w:val="24"/>
          </w:rPr>
          <w:fldChar w:fldCharType="end"/>
        </w:r>
      </w:hyperlink>
    </w:p>
    <w:p w14:paraId="5B782E1F" w14:textId="6607B71F" w:rsidR="003252CC" w:rsidRPr="003252CC" w:rsidRDefault="00285368" w:rsidP="003252CC">
      <w:pPr>
        <w:pStyle w:val="Spistreci2"/>
        <w:spacing w:line="360" w:lineRule="auto"/>
        <w:rPr>
          <w:rFonts w:eastAsiaTheme="minorEastAsia"/>
          <w:b w:val="0"/>
          <w:bCs w:val="0"/>
          <w:smallCaps w:val="0"/>
          <w:noProof/>
          <w:kern w:val="2"/>
          <w:szCs w:val="24"/>
          <w:lang w:eastAsia="pl-PL"/>
          <w14:ligatures w14:val="standardContextual"/>
        </w:rPr>
      </w:pPr>
      <w:hyperlink w:anchor="_Toc197098554" w:history="1">
        <w:r w:rsidR="003252CC" w:rsidRPr="003252CC">
          <w:rPr>
            <w:rStyle w:val="Hipercze"/>
            <w:b w:val="0"/>
            <w:bCs w:val="0"/>
            <w:noProof/>
            <w:szCs w:val="24"/>
          </w:rPr>
          <w:t>POMOC SPOŁECZNA</w:t>
        </w:r>
        <w:r w:rsidR="003252CC" w:rsidRPr="003252CC">
          <w:rPr>
            <w:b w:val="0"/>
            <w:bCs w:val="0"/>
            <w:noProof/>
            <w:webHidden/>
            <w:szCs w:val="24"/>
          </w:rPr>
          <w:tab/>
        </w:r>
        <w:r w:rsidR="003252CC" w:rsidRPr="003252CC">
          <w:rPr>
            <w:b w:val="0"/>
            <w:bCs w:val="0"/>
            <w:noProof/>
            <w:webHidden/>
            <w:szCs w:val="24"/>
          </w:rPr>
          <w:fldChar w:fldCharType="begin"/>
        </w:r>
        <w:r w:rsidR="003252CC" w:rsidRPr="003252CC">
          <w:rPr>
            <w:b w:val="0"/>
            <w:bCs w:val="0"/>
            <w:noProof/>
            <w:webHidden/>
            <w:szCs w:val="24"/>
          </w:rPr>
          <w:instrText xml:space="preserve"> PAGEREF _Toc197098554 \h </w:instrText>
        </w:r>
        <w:r w:rsidR="003252CC" w:rsidRPr="003252CC">
          <w:rPr>
            <w:b w:val="0"/>
            <w:bCs w:val="0"/>
            <w:noProof/>
            <w:webHidden/>
            <w:szCs w:val="24"/>
          </w:rPr>
        </w:r>
        <w:r w:rsidR="003252CC" w:rsidRPr="003252CC">
          <w:rPr>
            <w:b w:val="0"/>
            <w:bCs w:val="0"/>
            <w:noProof/>
            <w:webHidden/>
            <w:szCs w:val="24"/>
          </w:rPr>
          <w:fldChar w:fldCharType="separate"/>
        </w:r>
        <w:r w:rsidR="00E14E2D">
          <w:rPr>
            <w:b w:val="0"/>
            <w:bCs w:val="0"/>
            <w:noProof/>
            <w:webHidden/>
            <w:szCs w:val="24"/>
          </w:rPr>
          <w:t>8</w:t>
        </w:r>
        <w:r w:rsidR="003252CC" w:rsidRPr="003252CC">
          <w:rPr>
            <w:b w:val="0"/>
            <w:bCs w:val="0"/>
            <w:noProof/>
            <w:webHidden/>
            <w:szCs w:val="24"/>
          </w:rPr>
          <w:fldChar w:fldCharType="end"/>
        </w:r>
      </w:hyperlink>
    </w:p>
    <w:p w14:paraId="2C8E5373" w14:textId="63EAA106" w:rsidR="003252CC" w:rsidRPr="003252CC" w:rsidRDefault="00285368" w:rsidP="003252CC">
      <w:pPr>
        <w:pStyle w:val="Spistreci2"/>
        <w:spacing w:line="360" w:lineRule="auto"/>
        <w:rPr>
          <w:rFonts w:eastAsiaTheme="minorEastAsia"/>
          <w:b w:val="0"/>
          <w:bCs w:val="0"/>
          <w:smallCaps w:val="0"/>
          <w:noProof/>
          <w:kern w:val="2"/>
          <w:szCs w:val="24"/>
          <w:lang w:eastAsia="pl-PL"/>
          <w14:ligatures w14:val="standardContextual"/>
        </w:rPr>
      </w:pPr>
      <w:hyperlink w:anchor="_Toc197098555" w:history="1">
        <w:r w:rsidR="003252CC" w:rsidRPr="003252CC">
          <w:rPr>
            <w:rStyle w:val="Hipercze"/>
            <w:b w:val="0"/>
            <w:bCs w:val="0"/>
            <w:noProof/>
            <w:szCs w:val="24"/>
          </w:rPr>
          <w:t>PROBLEM UZALEŻNIEŃ WŚRÓD RODZIN</w:t>
        </w:r>
        <w:r w:rsidR="003252CC" w:rsidRPr="003252CC">
          <w:rPr>
            <w:b w:val="0"/>
            <w:bCs w:val="0"/>
            <w:noProof/>
            <w:webHidden/>
            <w:szCs w:val="24"/>
          </w:rPr>
          <w:tab/>
        </w:r>
        <w:r w:rsidR="003252CC" w:rsidRPr="003252CC">
          <w:rPr>
            <w:b w:val="0"/>
            <w:bCs w:val="0"/>
            <w:noProof/>
            <w:webHidden/>
            <w:szCs w:val="24"/>
          </w:rPr>
          <w:fldChar w:fldCharType="begin"/>
        </w:r>
        <w:r w:rsidR="003252CC" w:rsidRPr="003252CC">
          <w:rPr>
            <w:b w:val="0"/>
            <w:bCs w:val="0"/>
            <w:noProof/>
            <w:webHidden/>
            <w:szCs w:val="24"/>
          </w:rPr>
          <w:instrText xml:space="preserve"> PAGEREF _Toc197098555 \h </w:instrText>
        </w:r>
        <w:r w:rsidR="003252CC" w:rsidRPr="003252CC">
          <w:rPr>
            <w:b w:val="0"/>
            <w:bCs w:val="0"/>
            <w:noProof/>
            <w:webHidden/>
            <w:szCs w:val="24"/>
          </w:rPr>
        </w:r>
        <w:r w:rsidR="003252CC" w:rsidRPr="003252CC">
          <w:rPr>
            <w:b w:val="0"/>
            <w:bCs w:val="0"/>
            <w:noProof/>
            <w:webHidden/>
            <w:szCs w:val="24"/>
          </w:rPr>
          <w:fldChar w:fldCharType="separate"/>
        </w:r>
        <w:r w:rsidR="00E14E2D">
          <w:rPr>
            <w:b w:val="0"/>
            <w:bCs w:val="0"/>
            <w:noProof/>
            <w:webHidden/>
            <w:szCs w:val="24"/>
          </w:rPr>
          <w:t>14</w:t>
        </w:r>
        <w:r w:rsidR="003252CC" w:rsidRPr="003252CC">
          <w:rPr>
            <w:b w:val="0"/>
            <w:bCs w:val="0"/>
            <w:noProof/>
            <w:webHidden/>
            <w:szCs w:val="24"/>
          </w:rPr>
          <w:fldChar w:fldCharType="end"/>
        </w:r>
      </w:hyperlink>
    </w:p>
    <w:p w14:paraId="6B2423BD" w14:textId="48958CF7" w:rsidR="003252CC" w:rsidRPr="003252CC" w:rsidRDefault="00285368" w:rsidP="003252CC">
      <w:pPr>
        <w:pStyle w:val="Spistreci2"/>
        <w:spacing w:line="360" w:lineRule="auto"/>
        <w:rPr>
          <w:rFonts w:eastAsiaTheme="minorEastAsia"/>
          <w:b w:val="0"/>
          <w:bCs w:val="0"/>
          <w:smallCaps w:val="0"/>
          <w:noProof/>
          <w:kern w:val="2"/>
          <w:szCs w:val="24"/>
          <w:lang w:eastAsia="pl-PL"/>
          <w14:ligatures w14:val="standardContextual"/>
        </w:rPr>
      </w:pPr>
      <w:hyperlink w:anchor="_Toc197098556" w:history="1">
        <w:r w:rsidR="003252CC" w:rsidRPr="003252CC">
          <w:rPr>
            <w:rStyle w:val="Hipercze"/>
            <w:b w:val="0"/>
            <w:bCs w:val="0"/>
            <w:noProof/>
            <w:szCs w:val="24"/>
          </w:rPr>
          <w:t>DZIAŁALNOŚĆ GMINNEJ KOMISJI ROZWIĄZYWANIA PROBLEMÓW ALKOHOLOWYCH</w:t>
        </w:r>
        <w:r w:rsidR="003252CC" w:rsidRPr="003252CC">
          <w:rPr>
            <w:b w:val="0"/>
            <w:bCs w:val="0"/>
            <w:noProof/>
            <w:webHidden/>
            <w:szCs w:val="24"/>
          </w:rPr>
          <w:tab/>
        </w:r>
        <w:r w:rsidR="003252CC" w:rsidRPr="003252CC">
          <w:rPr>
            <w:b w:val="0"/>
            <w:bCs w:val="0"/>
            <w:noProof/>
            <w:webHidden/>
            <w:szCs w:val="24"/>
          </w:rPr>
          <w:fldChar w:fldCharType="begin"/>
        </w:r>
        <w:r w:rsidR="003252CC" w:rsidRPr="003252CC">
          <w:rPr>
            <w:b w:val="0"/>
            <w:bCs w:val="0"/>
            <w:noProof/>
            <w:webHidden/>
            <w:szCs w:val="24"/>
          </w:rPr>
          <w:instrText xml:space="preserve"> PAGEREF _Toc197098556 \h </w:instrText>
        </w:r>
        <w:r w:rsidR="003252CC" w:rsidRPr="003252CC">
          <w:rPr>
            <w:b w:val="0"/>
            <w:bCs w:val="0"/>
            <w:noProof/>
            <w:webHidden/>
            <w:szCs w:val="24"/>
          </w:rPr>
        </w:r>
        <w:r w:rsidR="003252CC" w:rsidRPr="003252CC">
          <w:rPr>
            <w:b w:val="0"/>
            <w:bCs w:val="0"/>
            <w:noProof/>
            <w:webHidden/>
            <w:szCs w:val="24"/>
          </w:rPr>
          <w:fldChar w:fldCharType="separate"/>
        </w:r>
        <w:r w:rsidR="00E14E2D">
          <w:rPr>
            <w:b w:val="0"/>
            <w:bCs w:val="0"/>
            <w:noProof/>
            <w:webHidden/>
            <w:szCs w:val="24"/>
          </w:rPr>
          <w:t>15</w:t>
        </w:r>
        <w:r w:rsidR="003252CC" w:rsidRPr="003252CC">
          <w:rPr>
            <w:b w:val="0"/>
            <w:bCs w:val="0"/>
            <w:noProof/>
            <w:webHidden/>
            <w:szCs w:val="24"/>
          </w:rPr>
          <w:fldChar w:fldCharType="end"/>
        </w:r>
      </w:hyperlink>
    </w:p>
    <w:p w14:paraId="647BF601" w14:textId="3DD79C12" w:rsidR="003252CC" w:rsidRPr="003252CC" w:rsidRDefault="00285368" w:rsidP="003252CC">
      <w:pPr>
        <w:pStyle w:val="Spistreci2"/>
        <w:spacing w:line="360" w:lineRule="auto"/>
        <w:rPr>
          <w:rFonts w:eastAsiaTheme="minorEastAsia"/>
          <w:b w:val="0"/>
          <w:bCs w:val="0"/>
          <w:smallCaps w:val="0"/>
          <w:noProof/>
          <w:kern w:val="2"/>
          <w:szCs w:val="24"/>
          <w:lang w:eastAsia="pl-PL"/>
          <w14:ligatures w14:val="standardContextual"/>
        </w:rPr>
      </w:pPr>
      <w:hyperlink w:anchor="_Toc197098557" w:history="1">
        <w:r w:rsidR="003252CC" w:rsidRPr="003252CC">
          <w:rPr>
            <w:rStyle w:val="Hipercze"/>
            <w:b w:val="0"/>
            <w:bCs w:val="0"/>
            <w:noProof/>
            <w:szCs w:val="24"/>
          </w:rPr>
          <w:t>PROBLEM PRZEMOCY WSRÓD RODZIN</w:t>
        </w:r>
        <w:r w:rsidR="003252CC" w:rsidRPr="003252CC">
          <w:rPr>
            <w:b w:val="0"/>
            <w:bCs w:val="0"/>
            <w:noProof/>
            <w:webHidden/>
            <w:szCs w:val="24"/>
          </w:rPr>
          <w:tab/>
        </w:r>
        <w:r w:rsidR="003252CC" w:rsidRPr="003252CC">
          <w:rPr>
            <w:b w:val="0"/>
            <w:bCs w:val="0"/>
            <w:noProof/>
            <w:webHidden/>
            <w:szCs w:val="24"/>
          </w:rPr>
          <w:fldChar w:fldCharType="begin"/>
        </w:r>
        <w:r w:rsidR="003252CC" w:rsidRPr="003252CC">
          <w:rPr>
            <w:b w:val="0"/>
            <w:bCs w:val="0"/>
            <w:noProof/>
            <w:webHidden/>
            <w:szCs w:val="24"/>
          </w:rPr>
          <w:instrText xml:space="preserve"> PAGEREF _Toc197098557 \h </w:instrText>
        </w:r>
        <w:r w:rsidR="003252CC" w:rsidRPr="003252CC">
          <w:rPr>
            <w:b w:val="0"/>
            <w:bCs w:val="0"/>
            <w:noProof/>
            <w:webHidden/>
            <w:szCs w:val="24"/>
          </w:rPr>
        </w:r>
        <w:r w:rsidR="003252CC" w:rsidRPr="003252CC">
          <w:rPr>
            <w:b w:val="0"/>
            <w:bCs w:val="0"/>
            <w:noProof/>
            <w:webHidden/>
            <w:szCs w:val="24"/>
          </w:rPr>
          <w:fldChar w:fldCharType="separate"/>
        </w:r>
        <w:r w:rsidR="00E14E2D">
          <w:rPr>
            <w:b w:val="0"/>
            <w:bCs w:val="0"/>
            <w:noProof/>
            <w:webHidden/>
            <w:szCs w:val="24"/>
          </w:rPr>
          <w:t>17</w:t>
        </w:r>
        <w:r w:rsidR="003252CC" w:rsidRPr="003252CC">
          <w:rPr>
            <w:b w:val="0"/>
            <w:bCs w:val="0"/>
            <w:noProof/>
            <w:webHidden/>
            <w:szCs w:val="24"/>
          </w:rPr>
          <w:fldChar w:fldCharType="end"/>
        </w:r>
      </w:hyperlink>
    </w:p>
    <w:p w14:paraId="02997762" w14:textId="60D61DB3" w:rsidR="003252CC" w:rsidRPr="003252CC" w:rsidRDefault="00285368" w:rsidP="003252CC">
      <w:pPr>
        <w:pStyle w:val="Spistreci1"/>
        <w:spacing w:line="360" w:lineRule="auto"/>
        <w:jc w:val="both"/>
        <w:rPr>
          <w:rFonts w:eastAsiaTheme="minorEastAsia"/>
          <w:b w:val="0"/>
          <w:bCs w:val="0"/>
          <w:caps w:val="0"/>
          <w:noProof/>
          <w:kern w:val="2"/>
          <w:sz w:val="24"/>
          <w:szCs w:val="24"/>
          <w:lang w:eastAsia="pl-PL"/>
          <w14:ligatures w14:val="standardContextual"/>
        </w:rPr>
      </w:pPr>
      <w:hyperlink w:anchor="_Toc197098558" w:history="1">
        <w:r w:rsidR="003252CC" w:rsidRPr="003252CC">
          <w:rPr>
            <w:rStyle w:val="Hipercze"/>
            <w:b w:val="0"/>
            <w:bCs w:val="0"/>
            <w:noProof/>
            <w:sz w:val="24"/>
            <w:szCs w:val="24"/>
          </w:rPr>
          <w:t>PARTNERZY W REALIZACJI PROGRAMU</w:t>
        </w:r>
        <w:r w:rsidR="003252CC" w:rsidRPr="003252CC">
          <w:rPr>
            <w:b w:val="0"/>
            <w:bCs w:val="0"/>
            <w:noProof/>
            <w:webHidden/>
            <w:sz w:val="24"/>
            <w:szCs w:val="24"/>
          </w:rPr>
          <w:tab/>
        </w:r>
        <w:r w:rsidR="003252CC" w:rsidRPr="003252CC">
          <w:rPr>
            <w:b w:val="0"/>
            <w:bCs w:val="0"/>
            <w:noProof/>
            <w:webHidden/>
            <w:sz w:val="24"/>
            <w:szCs w:val="24"/>
          </w:rPr>
          <w:fldChar w:fldCharType="begin"/>
        </w:r>
        <w:r w:rsidR="003252CC" w:rsidRPr="003252CC">
          <w:rPr>
            <w:b w:val="0"/>
            <w:bCs w:val="0"/>
            <w:noProof/>
            <w:webHidden/>
            <w:sz w:val="24"/>
            <w:szCs w:val="24"/>
          </w:rPr>
          <w:instrText xml:space="preserve"> PAGEREF _Toc197098558 \h </w:instrText>
        </w:r>
        <w:r w:rsidR="003252CC" w:rsidRPr="003252CC">
          <w:rPr>
            <w:b w:val="0"/>
            <w:bCs w:val="0"/>
            <w:noProof/>
            <w:webHidden/>
            <w:sz w:val="24"/>
            <w:szCs w:val="24"/>
          </w:rPr>
        </w:r>
        <w:r w:rsidR="003252CC" w:rsidRPr="003252CC">
          <w:rPr>
            <w:b w:val="0"/>
            <w:bCs w:val="0"/>
            <w:noProof/>
            <w:webHidden/>
            <w:sz w:val="24"/>
            <w:szCs w:val="24"/>
          </w:rPr>
          <w:fldChar w:fldCharType="separate"/>
        </w:r>
        <w:r w:rsidR="00E14E2D">
          <w:rPr>
            <w:b w:val="0"/>
            <w:bCs w:val="0"/>
            <w:noProof/>
            <w:webHidden/>
            <w:sz w:val="24"/>
            <w:szCs w:val="24"/>
          </w:rPr>
          <w:t>20</w:t>
        </w:r>
        <w:r w:rsidR="003252CC" w:rsidRPr="003252CC">
          <w:rPr>
            <w:b w:val="0"/>
            <w:bCs w:val="0"/>
            <w:noProof/>
            <w:webHidden/>
            <w:sz w:val="24"/>
            <w:szCs w:val="24"/>
          </w:rPr>
          <w:fldChar w:fldCharType="end"/>
        </w:r>
      </w:hyperlink>
    </w:p>
    <w:p w14:paraId="5485971C" w14:textId="1CC77EC0" w:rsidR="003252CC" w:rsidRPr="003252CC" w:rsidRDefault="00285368" w:rsidP="003252CC">
      <w:pPr>
        <w:pStyle w:val="Spistreci1"/>
        <w:spacing w:line="360" w:lineRule="auto"/>
        <w:jc w:val="both"/>
        <w:rPr>
          <w:rFonts w:eastAsiaTheme="minorEastAsia"/>
          <w:b w:val="0"/>
          <w:bCs w:val="0"/>
          <w:caps w:val="0"/>
          <w:noProof/>
          <w:kern w:val="2"/>
          <w:sz w:val="24"/>
          <w:szCs w:val="24"/>
          <w:lang w:eastAsia="pl-PL"/>
          <w14:ligatures w14:val="standardContextual"/>
        </w:rPr>
      </w:pPr>
      <w:hyperlink w:anchor="_Toc197098559" w:history="1">
        <w:r w:rsidR="003252CC" w:rsidRPr="003252CC">
          <w:rPr>
            <w:rStyle w:val="Hipercze"/>
            <w:b w:val="0"/>
            <w:bCs w:val="0"/>
            <w:noProof/>
            <w:sz w:val="24"/>
            <w:szCs w:val="24"/>
          </w:rPr>
          <w:t>CELE, ZADANIA I REALIZATORZY PROGRAMU</w:t>
        </w:r>
        <w:r w:rsidR="003252CC" w:rsidRPr="003252CC">
          <w:rPr>
            <w:b w:val="0"/>
            <w:bCs w:val="0"/>
            <w:noProof/>
            <w:webHidden/>
            <w:sz w:val="24"/>
            <w:szCs w:val="24"/>
          </w:rPr>
          <w:tab/>
        </w:r>
        <w:r w:rsidR="003252CC" w:rsidRPr="003252CC">
          <w:rPr>
            <w:b w:val="0"/>
            <w:bCs w:val="0"/>
            <w:noProof/>
            <w:webHidden/>
            <w:sz w:val="24"/>
            <w:szCs w:val="24"/>
          </w:rPr>
          <w:fldChar w:fldCharType="begin"/>
        </w:r>
        <w:r w:rsidR="003252CC" w:rsidRPr="003252CC">
          <w:rPr>
            <w:b w:val="0"/>
            <w:bCs w:val="0"/>
            <w:noProof/>
            <w:webHidden/>
            <w:sz w:val="24"/>
            <w:szCs w:val="24"/>
          </w:rPr>
          <w:instrText xml:space="preserve"> PAGEREF _Toc197098559 \h </w:instrText>
        </w:r>
        <w:r w:rsidR="003252CC" w:rsidRPr="003252CC">
          <w:rPr>
            <w:b w:val="0"/>
            <w:bCs w:val="0"/>
            <w:noProof/>
            <w:webHidden/>
            <w:sz w:val="24"/>
            <w:szCs w:val="24"/>
          </w:rPr>
        </w:r>
        <w:r w:rsidR="003252CC" w:rsidRPr="003252CC">
          <w:rPr>
            <w:b w:val="0"/>
            <w:bCs w:val="0"/>
            <w:noProof/>
            <w:webHidden/>
            <w:sz w:val="24"/>
            <w:szCs w:val="24"/>
          </w:rPr>
          <w:fldChar w:fldCharType="separate"/>
        </w:r>
        <w:r w:rsidR="00E14E2D">
          <w:rPr>
            <w:b w:val="0"/>
            <w:bCs w:val="0"/>
            <w:noProof/>
            <w:webHidden/>
            <w:sz w:val="24"/>
            <w:szCs w:val="24"/>
          </w:rPr>
          <w:t>21</w:t>
        </w:r>
        <w:r w:rsidR="003252CC" w:rsidRPr="003252CC">
          <w:rPr>
            <w:b w:val="0"/>
            <w:bCs w:val="0"/>
            <w:noProof/>
            <w:webHidden/>
            <w:sz w:val="24"/>
            <w:szCs w:val="24"/>
          </w:rPr>
          <w:fldChar w:fldCharType="end"/>
        </w:r>
      </w:hyperlink>
    </w:p>
    <w:p w14:paraId="2402E2F8" w14:textId="07173F77" w:rsidR="003252CC" w:rsidRPr="003252CC" w:rsidRDefault="00285368" w:rsidP="003252CC">
      <w:pPr>
        <w:pStyle w:val="Spistreci1"/>
        <w:spacing w:line="360" w:lineRule="auto"/>
        <w:jc w:val="both"/>
        <w:rPr>
          <w:rFonts w:eastAsiaTheme="minorEastAsia"/>
          <w:b w:val="0"/>
          <w:bCs w:val="0"/>
          <w:caps w:val="0"/>
          <w:noProof/>
          <w:kern w:val="2"/>
          <w:sz w:val="24"/>
          <w:szCs w:val="24"/>
          <w:lang w:eastAsia="pl-PL"/>
          <w14:ligatures w14:val="standardContextual"/>
        </w:rPr>
      </w:pPr>
      <w:hyperlink w:anchor="_Toc197098560" w:history="1">
        <w:r w:rsidR="003252CC" w:rsidRPr="003252CC">
          <w:rPr>
            <w:rStyle w:val="Hipercze"/>
            <w:b w:val="0"/>
            <w:bCs w:val="0"/>
            <w:noProof/>
            <w:sz w:val="24"/>
            <w:szCs w:val="24"/>
          </w:rPr>
          <w:t>ADRESACI PROGRAMU</w:t>
        </w:r>
        <w:r w:rsidR="003252CC" w:rsidRPr="003252CC">
          <w:rPr>
            <w:b w:val="0"/>
            <w:bCs w:val="0"/>
            <w:noProof/>
            <w:webHidden/>
            <w:sz w:val="24"/>
            <w:szCs w:val="24"/>
          </w:rPr>
          <w:tab/>
        </w:r>
        <w:r w:rsidR="003252CC" w:rsidRPr="003252CC">
          <w:rPr>
            <w:b w:val="0"/>
            <w:bCs w:val="0"/>
            <w:noProof/>
            <w:webHidden/>
            <w:sz w:val="24"/>
            <w:szCs w:val="24"/>
          </w:rPr>
          <w:fldChar w:fldCharType="begin"/>
        </w:r>
        <w:r w:rsidR="003252CC" w:rsidRPr="003252CC">
          <w:rPr>
            <w:b w:val="0"/>
            <w:bCs w:val="0"/>
            <w:noProof/>
            <w:webHidden/>
            <w:sz w:val="24"/>
            <w:szCs w:val="24"/>
          </w:rPr>
          <w:instrText xml:space="preserve"> PAGEREF _Toc197098560 \h </w:instrText>
        </w:r>
        <w:r w:rsidR="003252CC" w:rsidRPr="003252CC">
          <w:rPr>
            <w:b w:val="0"/>
            <w:bCs w:val="0"/>
            <w:noProof/>
            <w:webHidden/>
            <w:sz w:val="24"/>
            <w:szCs w:val="24"/>
          </w:rPr>
        </w:r>
        <w:r w:rsidR="003252CC" w:rsidRPr="003252CC">
          <w:rPr>
            <w:b w:val="0"/>
            <w:bCs w:val="0"/>
            <w:noProof/>
            <w:webHidden/>
            <w:sz w:val="24"/>
            <w:szCs w:val="24"/>
          </w:rPr>
          <w:fldChar w:fldCharType="separate"/>
        </w:r>
        <w:r w:rsidR="00E14E2D">
          <w:rPr>
            <w:b w:val="0"/>
            <w:bCs w:val="0"/>
            <w:noProof/>
            <w:webHidden/>
            <w:sz w:val="24"/>
            <w:szCs w:val="24"/>
          </w:rPr>
          <w:t>28</w:t>
        </w:r>
        <w:r w:rsidR="003252CC" w:rsidRPr="003252CC">
          <w:rPr>
            <w:b w:val="0"/>
            <w:bCs w:val="0"/>
            <w:noProof/>
            <w:webHidden/>
            <w:sz w:val="24"/>
            <w:szCs w:val="24"/>
          </w:rPr>
          <w:fldChar w:fldCharType="end"/>
        </w:r>
      </w:hyperlink>
    </w:p>
    <w:p w14:paraId="1DCA0DC0" w14:textId="3A4C83C1" w:rsidR="003252CC" w:rsidRPr="003252CC" w:rsidRDefault="00285368" w:rsidP="003252CC">
      <w:pPr>
        <w:pStyle w:val="Spistreci1"/>
        <w:spacing w:line="360" w:lineRule="auto"/>
        <w:jc w:val="both"/>
        <w:rPr>
          <w:rFonts w:eastAsiaTheme="minorEastAsia"/>
          <w:b w:val="0"/>
          <w:bCs w:val="0"/>
          <w:caps w:val="0"/>
          <w:noProof/>
          <w:kern w:val="2"/>
          <w:sz w:val="24"/>
          <w:szCs w:val="24"/>
          <w:lang w:eastAsia="pl-PL"/>
          <w14:ligatures w14:val="standardContextual"/>
        </w:rPr>
      </w:pPr>
      <w:hyperlink w:anchor="_Toc197098561" w:history="1">
        <w:r w:rsidR="003252CC" w:rsidRPr="003252CC">
          <w:rPr>
            <w:rStyle w:val="Hipercze"/>
            <w:b w:val="0"/>
            <w:bCs w:val="0"/>
            <w:noProof/>
            <w:sz w:val="24"/>
            <w:szCs w:val="24"/>
          </w:rPr>
          <w:t>ŹRÓDŁA FINANSOWANIA</w:t>
        </w:r>
        <w:r w:rsidR="003252CC" w:rsidRPr="003252CC">
          <w:rPr>
            <w:b w:val="0"/>
            <w:bCs w:val="0"/>
            <w:noProof/>
            <w:webHidden/>
            <w:sz w:val="24"/>
            <w:szCs w:val="24"/>
          </w:rPr>
          <w:tab/>
        </w:r>
        <w:r w:rsidR="003252CC" w:rsidRPr="003252CC">
          <w:rPr>
            <w:b w:val="0"/>
            <w:bCs w:val="0"/>
            <w:noProof/>
            <w:webHidden/>
            <w:sz w:val="24"/>
            <w:szCs w:val="24"/>
          </w:rPr>
          <w:fldChar w:fldCharType="begin"/>
        </w:r>
        <w:r w:rsidR="003252CC" w:rsidRPr="003252CC">
          <w:rPr>
            <w:b w:val="0"/>
            <w:bCs w:val="0"/>
            <w:noProof/>
            <w:webHidden/>
            <w:sz w:val="24"/>
            <w:szCs w:val="24"/>
          </w:rPr>
          <w:instrText xml:space="preserve"> PAGEREF _Toc197098561 \h </w:instrText>
        </w:r>
        <w:r w:rsidR="003252CC" w:rsidRPr="003252CC">
          <w:rPr>
            <w:b w:val="0"/>
            <w:bCs w:val="0"/>
            <w:noProof/>
            <w:webHidden/>
            <w:sz w:val="24"/>
            <w:szCs w:val="24"/>
          </w:rPr>
        </w:r>
        <w:r w:rsidR="003252CC" w:rsidRPr="003252CC">
          <w:rPr>
            <w:b w:val="0"/>
            <w:bCs w:val="0"/>
            <w:noProof/>
            <w:webHidden/>
            <w:sz w:val="24"/>
            <w:szCs w:val="24"/>
          </w:rPr>
          <w:fldChar w:fldCharType="separate"/>
        </w:r>
        <w:r w:rsidR="00E14E2D">
          <w:rPr>
            <w:b w:val="0"/>
            <w:bCs w:val="0"/>
            <w:noProof/>
            <w:webHidden/>
            <w:sz w:val="24"/>
            <w:szCs w:val="24"/>
          </w:rPr>
          <w:t>28</w:t>
        </w:r>
        <w:r w:rsidR="003252CC" w:rsidRPr="003252CC">
          <w:rPr>
            <w:b w:val="0"/>
            <w:bCs w:val="0"/>
            <w:noProof/>
            <w:webHidden/>
            <w:sz w:val="24"/>
            <w:szCs w:val="24"/>
          </w:rPr>
          <w:fldChar w:fldCharType="end"/>
        </w:r>
      </w:hyperlink>
    </w:p>
    <w:p w14:paraId="6B7E476E" w14:textId="294C7202" w:rsidR="003252CC" w:rsidRPr="003252CC" w:rsidRDefault="00285368" w:rsidP="003252CC">
      <w:pPr>
        <w:pStyle w:val="Spistreci1"/>
        <w:spacing w:line="360" w:lineRule="auto"/>
        <w:jc w:val="both"/>
        <w:rPr>
          <w:rFonts w:eastAsiaTheme="minorEastAsia"/>
          <w:b w:val="0"/>
          <w:bCs w:val="0"/>
          <w:caps w:val="0"/>
          <w:noProof/>
          <w:kern w:val="2"/>
          <w:sz w:val="24"/>
          <w:szCs w:val="24"/>
          <w:lang w:eastAsia="pl-PL"/>
          <w14:ligatures w14:val="standardContextual"/>
        </w:rPr>
      </w:pPr>
      <w:hyperlink w:anchor="_Toc197098562" w:history="1">
        <w:r w:rsidR="003252CC" w:rsidRPr="003252CC">
          <w:rPr>
            <w:rStyle w:val="Hipercze"/>
            <w:b w:val="0"/>
            <w:bCs w:val="0"/>
            <w:noProof/>
            <w:sz w:val="24"/>
            <w:szCs w:val="24"/>
          </w:rPr>
          <w:t>EWALUACJA I MONITORING PROGRAMU</w:t>
        </w:r>
        <w:r w:rsidR="003252CC" w:rsidRPr="003252CC">
          <w:rPr>
            <w:b w:val="0"/>
            <w:bCs w:val="0"/>
            <w:noProof/>
            <w:webHidden/>
            <w:sz w:val="24"/>
            <w:szCs w:val="24"/>
          </w:rPr>
          <w:tab/>
        </w:r>
        <w:r w:rsidR="003252CC" w:rsidRPr="003252CC">
          <w:rPr>
            <w:b w:val="0"/>
            <w:bCs w:val="0"/>
            <w:noProof/>
            <w:webHidden/>
            <w:sz w:val="24"/>
            <w:szCs w:val="24"/>
          </w:rPr>
          <w:fldChar w:fldCharType="begin"/>
        </w:r>
        <w:r w:rsidR="003252CC" w:rsidRPr="003252CC">
          <w:rPr>
            <w:b w:val="0"/>
            <w:bCs w:val="0"/>
            <w:noProof/>
            <w:webHidden/>
            <w:sz w:val="24"/>
            <w:szCs w:val="24"/>
          </w:rPr>
          <w:instrText xml:space="preserve"> PAGEREF _Toc197098562 \h </w:instrText>
        </w:r>
        <w:r w:rsidR="003252CC" w:rsidRPr="003252CC">
          <w:rPr>
            <w:b w:val="0"/>
            <w:bCs w:val="0"/>
            <w:noProof/>
            <w:webHidden/>
            <w:sz w:val="24"/>
            <w:szCs w:val="24"/>
          </w:rPr>
        </w:r>
        <w:r w:rsidR="003252CC" w:rsidRPr="003252CC">
          <w:rPr>
            <w:b w:val="0"/>
            <w:bCs w:val="0"/>
            <w:noProof/>
            <w:webHidden/>
            <w:sz w:val="24"/>
            <w:szCs w:val="24"/>
          </w:rPr>
          <w:fldChar w:fldCharType="separate"/>
        </w:r>
        <w:r w:rsidR="00E14E2D">
          <w:rPr>
            <w:b w:val="0"/>
            <w:bCs w:val="0"/>
            <w:noProof/>
            <w:webHidden/>
            <w:sz w:val="24"/>
            <w:szCs w:val="24"/>
          </w:rPr>
          <w:t>28</w:t>
        </w:r>
        <w:r w:rsidR="003252CC" w:rsidRPr="003252CC">
          <w:rPr>
            <w:b w:val="0"/>
            <w:bCs w:val="0"/>
            <w:noProof/>
            <w:webHidden/>
            <w:sz w:val="24"/>
            <w:szCs w:val="24"/>
          </w:rPr>
          <w:fldChar w:fldCharType="end"/>
        </w:r>
      </w:hyperlink>
    </w:p>
    <w:p w14:paraId="66872824" w14:textId="4BA63467" w:rsidR="003252CC" w:rsidRPr="003252CC" w:rsidRDefault="00285368" w:rsidP="003252CC">
      <w:pPr>
        <w:pStyle w:val="Spistreci1"/>
        <w:spacing w:line="360" w:lineRule="auto"/>
        <w:jc w:val="both"/>
        <w:rPr>
          <w:rFonts w:eastAsiaTheme="minorEastAsia"/>
          <w:b w:val="0"/>
          <w:bCs w:val="0"/>
          <w:caps w:val="0"/>
          <w:noProof/>
          <w:kern w:val="2"/>
          <w:sz w:val="24"/>
          <w:szCs w:val="24"/>
          <w:lang w:eastAsia="pl-PL"/>
          <w14:ligatures w14:val="standardContextual"/>
        </w:rPr>
      </w:pPr>
      <w:hyperlink w:anchor="_Toc197098563" w:history="1">
        <w:r w:rsidR="003252CC" w:rsidRPr="003252CC">
          <w:rPr>
            <w:rStyle w:val="Hipercze"/>
            <w:b w:val="0"/>
            <w:bCs w:val="0"/>
            <w:noProof/>
            <w:sz w:val="24"/>
            <w:szCs w:val="24"/>
          </w:rPr>
          <w:t>BIBLIOGRAFIA</w:t>
        </w:r>
        <w:r w:rsidR="003252CC" w:rsidRPr="003252CC">
          <w:rPr>
            <w:b w:val="0"/>
            <w:bCs w:val="0"/>
            <w:noProof/>
            <w:webHidden/>
            <w:sz w:val="24"/>
            <w:szCs w:val="24"/>
          </w:rPr>
          <w:tab/>
        </w:r>
        <w:r w:rsidR="003252CC" w:rsidRPr="003252CC">
          <w:rPr>
            <w:b w:val="0"/>
            <w:bCs w:val="0"/>
            <w:noProof/>
            <w:webHidden/>
            <w:sz w:val="24"/>
            <w:szCs w:val="24"/>
          </w:rPr>
          <w:fldChar w:fldCharType="begin"/>
        </w:r>
        <w:r w:rsidR="003252CC" w:rsidRPr="003252CC">
          <w:rPr>
            <w:b w:val="0"/>
            <w:bCs w:val="0"/>
            <w:noProof/>
            <w:webHidden/>
            <w:sz w:val="24"/>
            <w:szCs w:val="24"/>
          </w:rPr>
          <w:instrText xml:space="preserve"> PAGEREF _Toc197098563 \h </w:instrText>
        </w:r>
        <w:r w:rsidR="003252CC" w:rsidRPr="003252CC">
          <w:rPr>
            <w:b w:val="0"/>
            <w:bCs w:val="0"/>
            <w:noProof/>
            <w:webHidden/>
            <w:sz w:val="24"/>
            <w:szCs w:val="24"/>
          </w:rPr>
        </w:r>
        <w:r w:rsidR="003252CC" w:rsidRPr="003252CC">
          <w:rPr>
            <w:b w:val="0"/>
            <w:bCs w:val="0"/>
            <w:noProof/>
            <w:webHidden/>
            <w:sz w:val="24"/>
            <w:szCs w:val="24"/>
          </w:rPr>
          <w:fldChar w:fldCharType="separate"/>
        </w:r>
        <w:r w:rsidR="00E14E2D">
          <w:rPr>
            <w:b w:val="0"/>
            <w:bCs w:val="0"/>
            <w:noProof/>
            <w:webHidden/>
            <w:sz w:val="24"/>
            <w:szCs w:val="24"/>
          </w:rPr>
          <w:t>30</w:t>
        </w:r>
        <w:r w:rsidR="003252CC" w:rsidRPr="003252CC">
          <w:rPr>
            <w:b w:val="0"/>
            <w:bCs w:val="0"/>
            <w:noProof/>
            <w:webHidden/>
            <w:sz w:val="24"/>
            <w:szCs w:val="24"/>
          </w:rPr>
          <w:fldChar w:fldCharType="end"/>
        </w:r>
      </w:hyperlink>
    </w:p>
    <w:p w14:paraId="6A1BDD8B" w14:textId="0CE810B9" w:rsidR="003252CC" w:rsidRPr="003252CC" w:rsidRDefault="00285368" w:rsidP="003252CC">
      <w:pPr>
        <w:pStyle w:val="Spistreci1"/>
        <w:spacing w:line="360" w:lineRule="auto"/>
        <w:jc w:val="both"/>
        <w:rPr>
          <w:rFonts w:eastAsiaTheme="minorEastAsia"/>
          <w:b w:val="0"/>
          <w:bCs w:val="0"/>
          <w:caps w:val="0"/>
          <w:noProof/>
          <w:kern w:val="2"/>
          <w:sz w:val="24"/>
          <w:szCs w:val="24"/>
          <w:lang w:eastAsia="pl-PL"/>
          <w14:ligatures w14:val="standardContextual"/>
        </w:rPr>
      </w:pPr>
      <w:hyperlink w:anchor="_Toc197098564" w:history="1">
        <w:r w:rsidR="003252CC" w:rsidRPr="003252CC">
          <w:rPr>
            <w:rStyle w:val="Hipercze"/>
            <w:b w:val="0"/>
            <w:bCs w:val="0"/>
            <w:noProof/>
            <w:sz w:val="24"/>
            <w:szCs w:val="24"/>
          </w:rPr>
          <w:t>SPIS WYKRESÓW, TABEL I RYCIN</w:t>
        </w:r>
        <w:r w:rsidR="003252CC" w:rsidRPr="003252CC">
          <w:rPr>
            <w:b w:val="0"/>
            <w:bCs w:val="0"/>
            <w:noProof/>
            <w:webHidden/>
            <w:sz w:val="24"/>
            <w:szCs w:val="24"/>
          </w:rPr>
          <w:tab/>
        </w:r>
        <w:r w:rsidR="003252CC" w:rsidRPr="003252CC">
          <w:rPr>
            <w:b w:val="0"/>
            <w:bCs w:val="0"/>
            <w:noProof/>
            <w:webHidden/>
            <w:sz w:val="24"/>
            <w:szCs w:val="24"/>
          </w:rPr>
          <w:fldChar w:fldCharType="begin"/>
        </w:r>
        <w:r w:rsidR="003252CC" w:rsidRPr="003252CC">
          <w:rPr>
            <w:b w:val="0"/>
            <w:bCs w:val="0"/>
            <w:noProof/>
            <w:webHidden/>
            <w:sz w:val="24"/>
            <w:szCs w:val="24"/>
          </w:rPr>
          <w:instrText xml:space="preserve"> PAGEREF _Toc197098564 \h </w:instrText>
        </w:r>
        <w:r w:rsidR="003252CC" w:rsidRPr="003252CC">
          <w:rPr>
            <w:b w:val="0"/>
            <w:bCs w:val="0"/>
            <w:noProof/>
            <w:webHidden/>
            <w:sz w:val="24"/>
            <w:szCs w:val="24"/>
          </w:rPr>
        </w:r>
        <w:r w:rsidR="003252CC" w:rsidRPr="003252CC">
          <w:rPr>
            <w:b w:val="0"/>
            <w:bCs w:val="0"/>
            <w:noProof/>
            <w:webHidden/>
            <w:sz w:val="24"/>
            <w:szCs w:val="24"/>
          </w:rPr>
          <w:fldChar w:fldCharType="separate"/>
        </w:r>
        <w:r w:rsidR="00E14E2D">
          <w:rPr>
            <w:b w:val="0"/>
            <w:bCs w:val="0"/>
            <w:noProof/>
            <w:webHidden/>
            <w:sz w:val="24"/>
            <w:szCs w:val="24"/>
          </w:rPr>
          <w:t>31</w:t>
        </w:r>
        <w:r w:rsidR="003252CC" w:rsidRPr="003252CC">
          <w:rPr>
            <w:b w:val="0"/>
            <w:bCs w:val="0"/>
            <w:noProof/>
            <w:webHidden/>
            <w:sz w:val="24"/>
            <w:szCs w:val="24"/>
          </w:rPr>
          <w:fldChar w:fldCharType="end"/>
        </w:r>
      </w:hyperlink>
    </w:p>
    <w:p w14:paraId="4A0F0FFC" w14:textId="5D33AAA5" w:rsidR="003252CC" w:rsidRPr="003252CC" w:rsidRDefault="00285368" w:rsidP="003252CC">
      <w:pPr>
        <w:pStyle w:val="Spistreci2"/>
        <w:spacing w:line="360" w:lineRule="auto"/>
        <w:rPr>
          <w:rFonts w:eastAsiaTheme="minorEastAsia"/>
          <w:b w:val="0"/>
          <w:bCs w:val="0"/>
          <w:smallCaps w:val="0"/>
          <w:noProof/>
          <w:kern w:val="2"/>
          <w:szCs w:val="24"/>
          <w:lang w:eastAsia="pl-PL"/>
          <w14:ligatures w14:val="standardContextual"/>
        </w:rPr>
      </w:pPr>
      <w:hyperlink w:anchor="_Toc197098565" w:history="1">
        <w:r w:rsidR="003252CC" w:rsidRPr="003252CC">
          <w:rPr>
            <w:rStyle w:val="Hipercze"/>
            <w:b w:val="0"/>
            <w:bCs w:val="0"/>
            <w:noProof/>
            <w:szCs w:val="24"/>
          </w:rPr>
          <w:t>SPIS WYKRESÓW</w:t>
        </w:r>
        <w:r w:rsidR="003252CC" w:rsidRPr="003252CC">
          <w:rPr>
            <w:b w:val="0"/>
            <w:bCs w:val="0"/>
            <w:noProof/>
            <w:webHidden/>
            <w:szCs w:val="24"/>
          </w:rPr>
          <w:tab/>
        </w:r>
        <w:r w:rsidR="003252CC" w:rsidRPr="003252CC">
          <w:rPr>
            <w:b w:val="0"/>
            <w:bCs w:val="0"/>
            <w:noProof/>
            <w:webHidden/>
            <w:szCs w:val="24"/>
          </w:rPr>
          <w:fldChar w:fldCharType="begin"/>
        </w:r>
        <w:r w:rsidR="003252CC" w:rsidRPr="003252CC">
          <w:rPr>
            <w:b w:val="0"/>
            <w:bCs w:val="0"/>
            <w:noProof/>
            <w:webHidden/>
            <w:szCs w:val="24"/>
          </w:rPr>
          <w:instrText xml:space="preserve"> PAGEREF _Toc197098565 \h </w:instrText>
        </w:r>
        <w:r w:rsidR="003252CC" w:rsidRPr="003252CC">
          <w:rPr>
            <w:b w:val="0"/>
            <w:bCs w:val="0"/>
            <w:noProof/>
            <w:webHidden/>
            <w:szCs w:val="24"/>
          </w:rPr>
        </w:r>
        <w:r w:rsidR="003252CC" w:rsidRPr="003252CC">
          <w:rPr>
            <w:b w:val="0"/>
            <w:bCs w:val="0"/>
            <w:noProof/>
            <w:webHidden/>
            <w:szCs w:val="24"/>
          </w:rPr>
          <w:fldChar w:fldCharType="separate"/>
        </w:r>
        <w:r w:rsidR="00E14E2D">
          <w:rPr>
            <w:b w:val="0"/>
            <w:bCs w:val="0"/>
            <w:noProof/>
            <w:webHidden/>
            <w:szCs w:val="24"/>
          </w:rPr>
          <w:t>31</w:t>
        </w:r>
        <w:r w:rsidR="003252CC" w:rsidRPr="003252CC">
          <w:rPr>
            <w:b w:val="0"/>
            <w:bCs w:val="0"/>
            <w:noProof/>
            <w:webHidden/>
            <w:szCs w:val="24"/>
          </w:rPr>
          <w:fldChar w:fldCharType="end"/>
        </w:r>
      </w:hyperlink>
    </w:p>
    <w:p w14:paraId="3EE5255E" w14:textId="344B249B" w:rsidR="003252CC" w:rsidRPr="003252CC" w:rsidRDefault="00285368" w:rsidP="003252CC">
      <w:pPr>
        <w:pStyle w:val="Spistreci2"/>
        <w:spacing w:line="360" w:lineRule="auto"/>
        <w:rPr>
          <w:rFonts w:eastAsiaTheme="minorEastAsia"/>
          <w:b w:val="0"/>
          <w:bCs w:val="0"/>
          <w:smallCaps w:val="0"/>
          <w:noProof/>
          <w:kern w:val="2"/>
          <w:szCs w:val="24"/>
          <w:lang w:eastAsia="pl-PL"/>
          <w14:ligatures w14:val="standardContextual"/>
        </w:rPr>
      </w:pPr>
      <w:hyperlink w:anchor="_Toc197098566" w:history="1">
        <w:r w:rsidR="003252CC" w:rsidRPr="003252CC">
          <w:rPr>
            <w:rStyle w:val="Hipercze"/>
            <w:b w:val="0"/>
            <w:bCs w:val="0"/>
            <w:noProof/>
            <w:szCs w:val="24"/>
          </w:rPr>
          <w:t>SPIS TABEL</w:t>
        </w:r>
        <w:r w:rsidR="003252CC" w:rsidRPr="003252CC">
          <w:rPr>
            <w:b w:val="0"/>
            <w:bCs w:val="0"/>
            <w:noProof/>
            <w:webHidden/>
            <w:szCs w:val="24"/>
          </w:rPr>
          <w:tab/>
        </w:r>
        <w:r w:rsidR="003252CC" w:rsidRPr="003252CC">
          <w:rPr>
            <w:b w:val="0"/>
            <w:bCs w:val="0"/>
            <w:noProof/>
            <w:webHidden/>
            <w:szCs w:val="24"/>
          </w:rPr>
          <w:fldChar w:fldCharType="begin"/>
        </w:r>
        <w:r w:rsidR="003252CC" w:rsidRPr="003252CC">
          <w:rPr>
            <w:b w:val="0"/>
            <w:bCs w:val="0"/>
            <w:noProof/>
            <w:webHidden/>
            <w:szCs w:val="24"/>
          </w:rPr>
          <w:instrText xml:space="preserve"> PAGEREF _Toc197098566 \h </w:instrText>
        </w:r>
        <w:r w:rsidR="003252CC" w:rsidRPr="003252CC">
          <w:rPr>
            <w:b w:val="0"/>
            <w:bCs w:val="0"/>
            <w:noProof/>
            <w:webHidden/>
            <w:szCs w:val="24"/>
          </w:rPr>
        </w:r>
        <w:r w:rsidR="003252CC" w:rsidRPr="003252CC">
          <w:rPr>
            <w:b w:val="0"/>
            <w:bCs w:val="0"/>
            <w:noProof/>
            <w:webHidden/>
            <w:szCs w:val="24"/>
          </w:rPr>
          <w:fldChar w:fldCharType="separate"/>
        </w:r>
        <w:r w:rsidR="00E14E2D">
          <w:rPr>
            <w:b w:val="0"/>
            <w:bCs w:val="0"/>
            <w:noProof/>
            <w:webHidden/>
            <w:szCs w:val="24"/>
          </w:rPr>
          <w:t>31</w:t>
        </w:r>
        <w:r w:rsidR="003252CC" w:rsidRPr="003252CC">
          <w:rPr>
            <w:b w:val="0"/>
            <w:bCs w:val="0"/>
            <w:noProof/>
            <w:webHidden/>
            <w:szCs w:val="24"/>
          </w:rPr>
          <w:fldChar w:fldCharType="end"/>
        </w:r>
      </w:hyperlink>
    </w:p>
    <w:p w14:paraId="77D7536C" w14:textId="3349730D" w:rsidR="003252CC" w:rsidRPr="003252CC" w:rsidRDefault="00285368" w:rsidP="003252CC">
      <w:pPr>
        <w:pStyle w:val="Spistreci2"/>
        <w:spacing w:line="360" w:lineRule="auto"/>
        <w:rPr>
          <w:rFonts w:eastAsiaTheme="minorEastAsia"/>
          <w:b w:val="0"/>
          <w:bCs w:val="0"/>
          <w:smallCaps w:val="0"/>
          <w:noProof/>
          <w:kern w:val="2"/>
          <w:szCs w:val="24"/>
          <w:lang w:eastAsia="pl-PL"/>
          <w14:ligatures w14:val="standardContextual"/>
        </w:rPr>
      </w:pPr>
      <w:hyperlink w:anchor="_Toc197098567" w:history="1">
        <w:r w:rsidR="003252CC" w:rsidRPr="003252CC">
          <w:rPr>
            <w:rStyle w:val="Hipercze"/>
            <w:b w:val="0"/>
            <w:bCs w:val="0"/>
            <w:noProof/>
            <w:szCs w:val="24"/>
          </w:rPr>
          <w:t>SPIS RYCIN</w:t>
        </w:r>
        <w:r w:rsidR="003252CC" w:rsidRPr="003252CC">
          <w:rPr>
            <w:b w:val="0"/>
            <w:bCs w:val="0"/>
            <w:noProof/>
            <w:webHidden/>
            <w:szCs w:val="24"/>
          </w:rPr>
          <w:tab/>
        </w:r>
        <w:r w:rsidR="003252CC" w:rsidRPr="003252CC">
          <w:rPr>
            <w:b w:val="0"/>
            <w:bCs w:val="0"/>
            <w:noProof/>
            <w:webHidden/>
            <w:szCs w:val="24"/>
          </w:rPr>
          <w:fldChar w:fldCharType="begin"/>
        </w:r>
        <w:r w:rsidR="003252CC" w:rsidRPr="003252CC">
          <w:rPr>
            <w:b w:val="0"/>
            <w:bCs w:val="0"/>
            <w:noProof/>
            <w:webHidden/>
            <w:szCs w:val="24"/>
          </w:rPr>
          <w:instrText xml:space="preserve"> PAGEREF _Toc197098567 \h </w:instrText>
        </w:r>
        <w:r w:rsidR="003252CC" w:rsidRPr="003252CC">
          <w:rPr>
            <w:b w:val="0"/>
            <w:bCs w:val="0"/>
            <w:noProof/>
            <w:webHidden/>
            <w:szCs w:val="24"/>
          </w:rPr>
        </w:r>
        <w:r w:rsidR="003252CC" w:rsidRPr="003252CC">
          <w:rPr>
            <w:b w:val="0"/>
            <w:bCs w:val="0"/>
            <w:noProof/>
            <w:webHidden/>
            <w:szCs w:val="24"/>
          </w:rPr>
          <w:fldChar w:fldCharType="separate"/>
        </w:r>
        <w:r w:rsidR="00E14E2D">
          <w:rPr>
            <w:b w:val="0"/>
            <w:bCs w:val="0"/>
            <w:noProof/>
            <w:webHidden/>
            <w:szCs w:val="24"/>
          </w:rPr>
          <w:t>32</w:t>
        </w:r>
        <w:r w:rsidR="003252CC" w:rsidRPr="003252CC">
          <w:rPr>
            <w:b w:val="0"/>
            <w:bCs w:val="0"/>
            <w:noProof/>
            <w:webHidden/>
            <w:szCs w:val="24"/>
          </w:rPr>
          <w:fldChar w:fldCharType="end"/>
        </w:r>
      </w:hyperlink>
    </w:p>
    <w:p w14:paraId="45C836E2" w14:textId="639C0141" w:rsidR="00351C68" w:rsidRPr="00F85221" w:rsidRDefault="00351C68" w:rsidP="00CA41D9">
      <w:pPr>
        <w:spacing w:line="360" w:lineRule="auto"/>
        <w:jc w:val="both"/>
        <w:rPr>
          <w:rFonts w:cstheme="minorHAnsi"/>
          <w:color w:val="FF0000"/>
          <w:sz w:val="24"/>
          <w:szCs w:val="24"/>
        </w:rPr>
      </w:pPr>
      <w:r w:rsidRPr="00F85221">
        <w:rPr>
          <w:rFonts w:cstheme="minorHAnsi"/>
          <w:color w:val="FF0000"/>
          <w:sz w:val="24"/>
          <w:szCs w:val="24"/>
        </w:rPr>
        <w:fldChar w:fldCharType="end"/>
      </w:r>
    </w:p>
    <w:p w14:paraId="25CA38FF" w14:textId="77777777" w:rsidR="00254CE6" w:rsidRPr="00F85221" w:rsidRDefault="00254CE6">
      <w:pPr>
        <w:rPr>
          <w:rFonts w:eastAsiaTheme="majorEastAsia" w:cstheme="minorHAnsi"/>
          <w:b/>
          <w:bCs/>
          <w:color w:val="FF0000"/>
          <w:sz w:val="34"/>
          <w:szCs w:val="28"/>
        </w:rPr>
      </w:pPr>
      <w:bookmarkStart w:id="12" w:name="_Hlk152778507"/>
      <w:bookmarkStart w:id="13" w:name="_Toc153381740"/>
      <w:r w:rsidRPr="00F85221">
        <w:rPr>
          <w:rFonts w:cstheme="minorHAnsi"/>
          <w:b/>
          <w:bCs/>
          <w:color w:val="FF0000"/>
        </w:rPr>
        <w:br w:type="page"/>
      </w:r>
    </w:p>
    <w:p w14:paraId="5DD2DAAA" w14:textId="65090323" w:rsidR="0005673F" w:rsidRPr="00BA7D74" w:rsidRDefault="0005673F" w:rsidP="00BA7D74">
      <w:pPr>
        <w:pStyle w:val="Nagwek1"/>
      </w:pPr>
      <w:bookmarkStart w:id="14" w:name="_Toc197098548"/>
      <w:r w:rsidRPr="00BA7D74">
        <w:lastRenderedPageBreak/>
        <w:t>WYKAZ SKRÓTÓW</w:t>
      </w:r>
      <w:bookmarkEnd w:id="12"/>
      <w:bookmarkEnd w:id="13"/>
      <w:bookmarkEnd w:id="14"/>
    </w:p>
    <w:p w14:paraId="5F82778D" w14:textId="03F5961F" w:rsidR="00D21861" w:rsidRDefault="00D21861" w:rsidP="00C33EB9">
      <w:pPr>
        <w:spacing w:after="0" w:line="360" w:lineRule="auto"/>
        <w:jc w:val="both"/>
        <w:rPr>
          <w:rFonts w:eastAsia="Calibri" w:cstheme="minorHAnsi"/>
          <w:b/>
          <w:color w:val="000000" w:themeColor="text1"/>
          <w:sz w:val="24"/>
          <w:szCs w:val="24"/>
        </w:rPr>
      </w:pPr>
      <w:r>
        <w:rPr>
          <w:rFonts w:eastAsia="Calibri" w:cstheme="minorHAnsi"/>
          <w:b/>
          <w:color w:val="000000" w:themeColor="text1"/>
          <w:sz w:val="24"/>
          <w:szCs w:val="24"/>
        </w:rPr>
        <w:t xml:space="preserve">BDL GUS </w:t>
      </w:r>
      <w:r w:rsidRPr="00D21861">
        <w:rPr>
          <w:rFonts w:eastAsia="Calibri" w:cstheme="minorHAnsi"/>
          <w:bCs/>
          <w:color w:val="000000" w:themeColor="text1"/>
          <w:sz w:val="24"/>
          <w:szCs w:val="24"/>
        </w:rPr>
        <w:t>– Bank Danych Lokalnych Głównego Urzędu Statystycznego</w:t>
      </w:r>
    </w:p>
    <w:p w14:paraId="12BC43B8" w14:textId="69F13B1A" w:rsidR="00622394" w:rsidRPr="00622394" w:rsidRDefault="00622394" w:rsidP="00C33EB9">
      <w:pPr>
        <w:spacing w:after="0" w:line="360" w:lineRule="auto"/>
        <w:jc w:val="both"/>
        <w:rPr>
          <w:rFonts w:eastAsia="Calibri" w:cstheme="minorHAnsi"/>
          <w:bCs/>
          <w:color w:val="000000" w:themeColor="text1"/>
          <w:sz w:val="24"/>
          <w:szCs w:val="24"/>
        </w:rPr>
      </w:pPr>
      <w:r>
        <w:rPr>
          <w:rFonts w:eastAsia="Calibri" w:cstheme="minorHAnsi"/>
          <w:b/>
          <w:color w:val="000000" w:themeColor="text1"/>
          <w:sz w:val="24"/>
          <w:szCs w:val="24"/>
        </w:rPr>
        <w:t>DDS</w:t>
      </w:r>
      <w:r w:rsidRPr="00622394">
        <w:rPr>
          <w:rFonts w:eastAsia="Calibri" w:cstheme="minorHAnsi"/>
          <w:bCs/>
          <w:color w:val="000000" w:themeColor="text1"/>
          <w:sz w:val="24"/>
          <w:szCs w:val="24"/>
        </w:rPr>
        <w:t xml:space="preserve"> – Dzienny Dom Senior+ w Lipinach</w:t>
      </w:r>
    </w:p>
    <w:p w14:paraId="2B91BA14" w14:textId="1D0638C3" w:rsidR="00C33EB9" w:rsidRDefault="00C33EB9" w:rsidP="00C33EB9">
      <w:pPr>
        <w:spacing w:after="0" w:line="360" w:lineRule="auto"/>
        <w:jc w:val="both"/>
        <w:rPr>
          <w:rFonts w:eastAsia="Calibri" w:cstheme="minorHAnsi"/>
          <w:bCs/>
          <w:color w:val="000000" w:themeColor="text1"/>
          <w:sz w:val="24"/>
          <w:szCs w:val="24"/>
        </w:rPr>
      </w:pPr>
      <w:r w:rsidRPr="00C33EB9">
        <w:rPr>
          <w:rFonts w:eastAsia="Calibri" w:cstheme="minorHAnsi"/>
          <w:b/>
          <w:color w:val="000000" w:themeColor="text1"/>
          <w:sz w:val="24"/>
          <w:szCs w:val="24"/>
        </w:rPr>
        <w:t xml:space="preserve">GBP </w:t>
      </w:r>
      <w:r w:rsidRPr="00C33EB9">
        <w:rPr>
          <w:rFonts w:eastAsia="Calibri" w:cstheme="minorHAnsi"/>
          <w:bCs/>
          <w:color w:val="000000" w:themeColor="text1"/>
          <w:sz w:val="24"/>
          <w:szCs w:val="24"/>
        </w:rPr>
        <w:t>– Gminna Biblioteka Publiczna w Mrozach</w:t>
      </w:r>
    </w:p>
    <w:p w14:paraId="1F80E20F" w14:textId="0A2577BB" w:rsidR="00C33EB9" w:rsidRDefault="00C33EB9" w:rsidP="00C33EB9">
      <w:pPr>
        <w:spacing w:after="0" w:line="360" w:lineRule="auto"/>
        <w:jc w:val="both"/>
        <w:rPr>
          <w:rFonts w:eastAsia="Calibri" w:cstheme="minorHAnsi"/>
          <w:bCs/>
          <w:color w:val="000000" w:themeColor="text1"/>
          <w:sz w:val="24"/>
          <w:szCs w:val="24"/>
        </w:rPr>
      </w:pPr>
      <w:r w:rsidRPr="00C33EB9">
        <w:rPr>
          <w:rFonts w:eastAsia="Calibri" w:cstheme="minorHAnsi"/>
          <w:b/>
          <w:color w:val="000000" w:themeColor="text1"/>
          <w:sz w:val="24"/>
          <w:szCs w:val="24"/>
        </w:rPr>
        <w:t>GCK</w:t>
      </w:r>
      <w:r w:rsidRPr="00C33EB9">
        <w:rPr>
          <w:rFonts w:eastAsia="Calibri" w:cstheme="minorHAnsi"/>
          <w:bCs/>
          <w:color w:val="000000" w:themeColor="text1"/>
          <w:sz w:val="24"/>
          <w:szCs w:val="24"/>
        </w:rPr>
        <w:t xml:space="preserve"> – Gminne Centrum Kultury w Mrozac</w:t>
      </w:r>
      <w:r>
        <w:rPr>
          <w:rFonts w:eastAsia="Calibri" w:cstheme="minorHAnsi"/>
          <w:bCs/>
          <w:color w:val="000000" w:themeColor="text1"/>
          <w:sz w:val="24"/>
          <w:szCs w:val="24"/>
        </w:rPr>
        <w:t>h</w:t>
      </w:r>
    </w:p>
    <w:p w14:paraId="3BC3933E" w14:textId="2AB5032B" w:rsidR="00A627B6" w:rsidRPr="00CD1ABA" w:rsidRDefault="00A627B6" w:rsidP="00361DC3">
      <w:pPr>
        <w:tabs>
          <w:tab w:val="left" w:pos="8145"/>
        </w:tabs>
        <w:spacing w:after="0" w:line="360" w:lineRule="auto"/>
        <w:jc w:val="both"/>
        <w:rPr>
          <w:rFonts w:eastAsia="Calibri" w:cstheme="minorHAnsi"/>
          <w:bCs/>
          <w:sz w:val="24"/>
          <w:szCs w:val="24"/>
        </w:rPr>
      </w:pPr>
      <w:r w:rsidRPr="00CD1ABA">
        <w:rPr>
          <w:rFonts w:cstheme="minorHAnsi"/>
          <w:b/>
          <w:sz w:val="24"/>
          <w:szCs w:val="24"/>
        </w:rPr>
        <w:t>GKRPA</w:t>
      </w:r>
      <w:r w:rsidRPr="00CD1ABA">
        <w:rPr>
          <w:rFonts w:cstheme="minorHAnsi"/>
          <w:sz w:val="24"/>
          <w:szCs w:val="24"/>
        </w:rPr>
        <w:t xml:space="preserve"> – Gminna Komisja Rozwiązywania Problemów Alkoholowych </w:t>
      </w:r>
      <w:r w:rsidRPr="00CD1ABA">
        <w:rPr>
          <w:rFonts w:eastAsia="Calibri" w:cstheme="minorHAnsi"/>
          <w:bCs/>
          <w:sz w:val="24"/>
          <w:szCs w:val="24"/>
        </w:rPr>
        <w:t xml:space="preserve">w </w:t>
      </w:r>
      <w:r w:rsidR="00CD1ABA" w:rsidRPr="00CD1ABA">
        <w:rPr>
          <w:rFonts w:eastAsia="Calibri" w:cstheme="minorHAnsi"/>
          <w:bCs/>
          <w:sz w:val="24"/>
          <w:szCs w:val="24"/>
        </w:rPr>
        <w:t>Mrozach</w:t>
      </w:r>
    </w:p>
    <w:p w14:paraId="4D31C943" w14:textId="77777777" w:rsidR="00C33EB9" w:rsidRPr="00C33EB9" w:rsidRDefault="00C33EB9" w:rsidP="00C33EB9">
      <w:pPr>
        <w:spacing w:after="0" w:line="360" w:lineRule="auto"/>
        <w:jc w:val="both"/>
        <w:rPr>
          <w:rFonts w:eastAsia="Calibri" w:cstheme="minorHAnsi"/>
          <w:b/>
          <w:color w:val="000000" w:themeColor="text1"/>
          <w:sz w:val="24"/>
          <w:szCs w:val="24"/>
        </w:rPr>
      </w:pPr>
      <w:r w:rsidRPr="00C33EB9">
        <w:rPr>
          <w:rFonts w:eastAsia="Calibri" w:cstheme="minorHAnsi"/>
          <w:b/>
          <w:color w:val="000000" w:themeColor="text1"/>
          <w:sz w:val="24"/>
          <w:szCs w:val="24"/>
        </w:rPr>
        <w:t>GOSiR</w:t>
      </w:r>
      <w:r>
        <w:rPr>
          <w:rFonts w:eastAsia="Calibri" w:cstheme="minorHAnsi"/>
          <w:bCs/>
          <w:color w:val="000000" w:themeColor="text1"/>
          <w:sz w:val="24"/>
          <w:szCs w:val="24"/>
        </w:rPr>
        <w:t xml:space="preserve"> – Gminny Ośrodek Sportu i Rekreacji w Mrozach</w:t>
      </w:r>
    </w:p>
    <w:p w14:paraId="29DD43A4" w14:textId="295698BD" w:rsidR="00FF172B" w:rsidRPr="00F85221" w:rsidRDefault="00FF172B" w:rsidP="00FF172B">
      <w:pPr>
        <w:spacing w:after="0" w:line="360" w:lineRule="auto"/>
        <w:jc w:val="both"/>
        <w:rPr>
          <w:rFonts w:cstheme="minorHAnsi"/>
          <w:color w:val="FF0000"/>
          <w:sz w:val="24"/>
          <w:szCs w:val="24"/>
        </w:rPr>
      </w:pPr>
      <w:r w:rsidRPr="00AC7E3B">
        <w:rPr>
          <w:rFonts w:cstheme="minorHAnsi"/>
          <w:b/>
          <w:color w:val="000000" w:themeColor="text1"/>
          <w:sz w:val="24"/>
          <w:szCs w:val="24"/>
        </w:rPr>
        <w:t xml:space="preserve">GOPS </w:t>
      </w:r>
      <w:r w:rsidRPr="00AC7E3B">
        <w:rPr>
          <w:rFonts w:cstheme="minorHAnsi"/>
          <w:color w:val="000000" w:themeColor="text1"/>
          <w:sz w:val="24"/>
          <w:szCs w:val="24"/>
        </w:rPr>
        <w:t xml:space="preserve">– Gminny Ośrodek Pomocy Społecznej </w:t>
      </w:r>
      <w:r w:rsidRPr="00AC7E3B">
        <w:rPr>
          <w:rFonts w:eastAsia="Calibri" w:cstheme="minorHAnsi"/>
          <w:bCs/>
          <w:color w:val="000000" w:themeColor="text1"/>
          <w:sz w:val="24"/>
          <w:szCs w:val="24"/>
        </w:rPr>
        <w:t xml:space="preserve">w </w:t>
      </w:r>
      <w:r w:rsidR="00AC7E3B" w:rsidRPr="00AC7E3B">
        <w:rPr>
          <w:rFonts w:eastAsia="Calibri" w:cstheme="minorHAnsi"/>
          <w:bCs/>
          <w:color w:val="000000" w:themeColor="text1"/>
          <w:sz w:val="24"/>
          <w:szCs w:val="24"/>
        </w:rPr>
        <w:t>Mrozach</w:t>
      </w:r>
      <w:r w:rsidRPr="00F85221">
        <w:rPr>
          <w:rFonts w:cstheme="minorHAnsi"/>
          <w:color w:val="FF0000"/>
          <w:sz w:val="24"/>
          <w:szCs w:val="24"/>
        </w:rPr>
        <w:tab/>
      </w:r>
    </w:p>
    <w:p w14:paraId="39E0B175" w14:textId="77777777" w:rsidR="00A627B6" w:rsidRPr="00CD1ABA" w:rsidRDefault="00A627B6" w:rsidP="00361DC3">
      <w:pPr>
        <w:spacing w:after="0" w:line="360" w:lineRule="auto"/>
        <w:jc w:val="both"/>
        <w:rPr>
          <w:rFonts w:cstheme="minorHAnsi"/>
          <w:sz w:val="24"/>
          <w:szCs w:val="24"/>
        </w:rPr>
      </w:pPr>
      <w:r w:rsidRPr="00CD1ABA">
        <w:rPr>
          <w:rFonts w:cstheme="minorHAnsi"/>
          <w:b/>
          <w:bCs/>
          <w:sz w:val="24"/>
          <w:szCs w:val="24"/>
        </w:rPr>
        <w:t>KCPU</w:t>
      </w:r>
      <w:r w:rsidRPr="00CD1ABA">
        <w:rPr>
          <w:rFonts w:cstheme="minorHAnsi"/>
          <w:sz w:val="24"/>
          <w:szCs w:val="24"/>
        </w:rPr>
        <w:t xml:space="preserve"> – Krajowe Centrum Przeciwdziałania Uzależnieniom</w:t>
      </w:r>
    </w:p>
    <w:p w14:paraId="7C049D35" w14:textId="77777777" w:rsidR="00A627B6" w:rsidRPr="008146BA" w:rsidRDefault="00A627B6" w:rsidP="00361DC3">
      <w:pPr>
        <w:spacing w:after="0" w:line="360" w:lineRule="auto"/>
        <w:jc w:val="both"/>
        <w:rPr>
          <w:rFonts w:cstheme="minorHAnsi"/>
          <w:sz w:val="24"/>
          <w:szCs w:val="24"/>
        </w:rPr>
      </w:pPr>
      <w:r w:rsidRPr="008146BA">
        <w:rPr>
          <w:rFonts w:cstheme="minorHAnsi"/>
          <w:b/>
          <w:bCs/>
          <w:sz w:val="24"/>
          <w:szCs w:val="24"/>
        </w:rPr>
        <w:t>KDR</w:t>
      </w:r>
      <w:r w:rsidRPr="008146BA">
        <w:rPr>
          <w:rFonts w:cstheme="minorHAnsi"/>
          <w:sz w:val="24"/>
          <w:szCs w:val="24"/>
        </w:rPr>
        <w:t xml:space="preserve"> – Karta Dużej Rodziny</w:t>
      </w:r>
    </w:p>
    <w:p w14:paraId="514D011E" w14:textId="589E7CBB" w:rsidR="00C33EB9" w:rsidRPr="00C33EB9" w:rsidRDefault="00A627B6" w:rsidP="00361DC3">
      <w:pPr>
        <w:spacing w:after="0" w:line="360" w:lineRule="auto"/>
        <w:jc w:val="both"/>
        <w:rPr>
          <w:rFonts w:cstheme="minorHAnsi"/>
          <w:color w:val="000000" w:themeColor="text1"/>
          <w:sz w:val="24"/>
          <w:szCs w:val="24"/>
        </w:rPr>
      </w:pPr>
      <w:r w:rsidRPr="00C33EB9">
        <w:rPr>
          <w:rFonts w:cstheme="minorHAnsi"/>
          <w:b/>
          <w:bCs/>
          <w:color w:val="000000" w:themeColor="text1"/>
          <w:sz w:val="24"/>
          <w:szCs w:val="24"/>
        </w:rPr>
        <w:t>KP</w:t>
      </w:r>
      <w:r w:rsidRPr="00C33EB9">
        <w:rPr>
          <w:rFonts w:cstheme="minorHAnsi"/>
          <w:color w:val="000000" w:themeColor="text1"/>
          <w:sz w:val="24"/>
          <w:szCs w:val="24"/>
        </w:rPr>
        <w:t xml:space="preserve"> – Kom</w:t>
      </w:r>
      <w:r w:rsidR="00F56B88" w:rsidRPr="00C33EB9">
        <w:rPr>
          <w:rFonts w:cstheme="minorHAnsi"/>
          <w:color w:val="000000" w:themeColor="text1"/>
          <w:sz w:val="24"/>
          <w:szCs w:val="24"/>
        </w:rPr>
        <w:t xml:space="preserve">isariat </w:t>
      </w:r>
      <w:r w:rsidRPr="00C33EB9">
        <w:rPr>
          <w:rFonts w:cstheme="minorHAnsi"/>
          <w:color w:val="000000" w:themeColor="text1"/>
          <w:sz w:val="24"/>
          <w:szCs w:val="24"/>
        </w:rPr>
        <w:t xml:space="preserve">Policji w </w:t>
      </w:r>
      <w:r w:rsidR="00C33EB9" w:rsidRPr="00C33EB9">
        <w:rPr>
          <w:rFonts w:cstheme="minorHAnsi"/>
          <w:color w:val="000000" w:themeColor="text1"/>
          <w:sz w:val="24"/>
          <w:szCs w:val="24"/>
        </w:rPr>
        <w:t>Mrozach</w:t>
      </w:r>
    </w:p>
    <w:p w14:paraId="6203CEF6" w14:textId="03182B97" w:rsidR="007471CD" w:rsidRPr="00AC7E3B" w:rsidRDefault="007471CD" w:rsidP="00361DC3">
      <w:pPr>
        <w:spacing w:after="0" w:line="360" w:lineRule="auto"/>
        <w:jc w:val="both"/>
        <w:rPr>
          <w:rFonts w:cstheme="minorHAnsi"/>
          <w:b/>
          <w:bCs/>
          <w:color w:val="000000" w:themeColor="text1"/>
          <w:sz w:val="24"/>
          <w:szCs w:val="24"/>
        </w:rPr>
      </w:pPr>
      <w:r w:rsidRPr="00AC7E3B">
        <w:rPr>
          <w:rFonts w:cstheme="minorHAnsi"/>
          <w:b/>
          <w:bCs/>
          <w:color w:val="000000" w:themeColor="text1"/>
          <w:sz w:val="24"/>
          <w:szCs w:val="24"/>
        </w:rPr>
        <w:t xml:space="preserve">NGO </w:t>
      </w:r>
      <w:r w:rsidRPr="00AC7E3B">
        <w:rPr>
          <w:rFonts w:cstheme="minorHAnsi"/>
          <w:color w:val="000000" w:themeColor="text1"/>
          <w:sz w:val="24"/>
          <w:szCs w:val="24"/>
        </w:rPr>
        <w:t>– organizacje pozarządowe</w:t>
      </w:r>
    </w:p>
    <w:p w14:paraId="770E176D" w14:textId="4CFEB21D" w:rsidR="00A627B6" w:rsidRPr="00AC7E3B" w:rsidRDefault="00A627B6" w:rsidP="00361DC3">
      <w:pPr>
        <w:spacing w:after="0" w:line="360" w:lineRule="auto"/>
        <w:jc w:val="both"/>
        <w:rPr>
          <w:rFonts w:cstheme="minorHAnsi"/>
          <w:color w:val="000000" w:themeColor="text1"/>
          <w:sz w:val="24"/>
          <w:szCs w:val="24"/>
        </w:rPr>
      </w:pPr>
      <w:r w:rsidRPr="00AC7E3B">
        <w:rPr>
          <w:rFonts w:cstheme="minorHAnsi"/>
          <w:b/>
          <w:bCs/>
          <w:color w:val="000000" w:themeColor="text1"/>
          <w:sz w:val="24"/>
          <w:szCs w:val="24"/>
        </w:rPr>
        <w:t>NK</w:t>
      </w:r>
      <w:r w:rsidRPr="00AC7E3B">
        <w:rPr>
          <w:rFonts w:cstheme="minorHAnsi"/>
          <w:color w:val="000000" w:themeColor="text1"/>
          <w:sz w:val="24"/>
          <w:szCs w:val="24"/>
        </w:rPr>
        <w:t xml:space="preserve"> </w:t>
      </w:r>
      <w:r w:rsidRPr="00AC7E3B">
        <w:rPr>
          <w:rFonts w:cstheme="minorHAnsi"/>
          <w:color w:val="000000" w:themeColor="text1"/>
          <w:sz w:val="24"/>
          <w:szCs w:val="24"/>
        </w:rPr>
        <w:softHyphen/>
        <w:t>– procedura „Niebieskie Karty”</w:t>
      </w:r>
    </w:p>
    <w:p w14:paraId="5269B61D" w14:textId="7F75B848" w:rsidR="00A627B6" w:rsidRPr="00C33EB9" w:rsidRDefault="00A627B6" w:rsidP="005B2F92">
      <w:pPr>
        <w:spacing w:after="0" w:line="360" w:lineRule="auto"/>
        <w:jc w:val="both"/>
        <w:rPr>
          <w:rFonts w:cstheme="minorHAnsi"/>
          <w:color w:val="000000" w:themeColor="text1"/>
          <w:sz w:val="24"/>
          <w:szCs w:val="24"/>
        </w:rPr>
      </w:pPr>
      <w:r w:rsidRPr="00C33EB9">
        <w:rPr>
          <w:rFonts w:cstheme="minorHAnsi"/>
          <w:b/>
          <w:color w:val="000000" w:themeColor="text1"/>
          <w:sz w:val="24"/>
          <w:szCs w:val="24"/>
        </w:rPr>
        <w:t>PCPR</w:t>
      </w:r>
      <w:r w:rsidRPr="00C33EB9">
        <w:rPr>
          <w:rFonts w:cstheme="minorHAnsi"/>
          <w:color w:val="000000" w:themeColor="text1"/>
          <w:sz w:val="24"/>
          <w:szCs w:val="24"/>
        </w:rPr>
        <w:t xml:space="preserve"> – Powiatowe Centrum Pomocy Rodzinie </w:t>
      </w:r>
      <w:r w:rsidRPr="00C33EB9">
        <w:rPr>
          <w:rFonts w:eastAsia="Calibri" w:cstheme="minorHAnsi"/>
          <w:bCs/>
          <w:color w:val="000000" w:themeColor="text1"/>
          <w:sz w:val="24"/>
          <w:szCs w:val="24"/>
        </w:rPr>
        <w:t xml:space="preserve">w </w:t>
      </w:r>
      <w:r w:rsidR="00C33EB9" w:rsidRPr="00C33EB9">
        <w:rPr>
          <w:rFonts w:eastAsia="Calibri" w:cstheme="minorHAnsi"/>
          <w:bCs/>
          <w:color w:val="000000" w:themeColor="text1"/>
          <w:sz w:val="24"/>
          <w:szCs w:val="24"/>
        </w:rPr>
        <w:t>Mińsku Mazowieckim</w:t>
      </w:r>
    </w:p>
    <w:p w14:paraId="58F244C7" w14:textId="30D194D7" w:rsidR="00A627B6" w:rsidRPr="005D675C" w:rsidRDefault="00A627B6" w:rsidP="00361DC3">
      <w:pPr>
        <w:spacing w:after="0" w:line="360" w:lineRule="auto"/>
        <w:jc w:val="both"/>
        <w:rPr>
          <w:rFonts w:cstheme="minorHAnsi"/>
          <w:sz w:val="24"/>
          <w:szCs w:val="24"/>
        </w:rPr>
      </w:pPr>
      <w:r w:rsidRPr="005D675C">
        <w:rPr>
          <w:rFonts w:cstheme="minorHAnsi"/>
          <w:b/>
          <w:bCs/>
          <w:sz w:val="24"/>
          <w:szCs w:val="24"/>
        </w:rPr>
        <w:t>PI</w:t>
      </w:r>
      <w:r w:rsidR="00E6444B" w:rsidRPr="005D675C">
        <w:rPr>
          <w:rFonts w:cstheme="minorHAnsi"/>
          <w:b/>
          <w:bCs/>
          <w:sz w:val="24"/>
          <w:szCs w:val="24"/>
        </w:rPr>
        <w:t>K</w:t>
      </w:r>
      <w:r w:rsidRPr="005D675C">
        <w:rPr>
          <w:rFonts w:cstheme="minorHAnsi"/>
          <w:sz w:val="24"/>
          <w:szCs w:val="24"/>
        </w:rPr>
        <w:t xml:space="preserve"> – Punkt </w:t>
      </w:r>
      <w:r w:rsidR="00E6444B" w:rsidRPr="005D675C">
        <w:rPr>
          <w:rFonts w:cstheme="minorHAnsi"/>
          <w:sz w:val="24"/>
          <w:szCs w:val="24"/>
        </w:rPr>
        <w:t>Informacyjno-Konsultacyjny</w:t>
      </w:r>
    </w:p>
    <w:p w14:paraId="4F524FF0" w14:textId="35415244" w:rsidR="00F56B88" w:rsidRPr="00C33EB9" w:rsidRDefault="00F56B88" w:rsidP="00612A20">
      <w:pPr>
        <w:spacing w:after="0" w:line="360" w:lineRule="auto"/>
        <w:jc w:val="both"/>
        <w:rPr>
          <w:rFonts w:cstheme="minorHAnsi"/>
          <w:color w:val="000000" w:themeColor="text1"/>
          <w:sz w:val="24"/>
          <w:szCs w:val="24"/>
        </w:rPr>
      </w:pPr>
      <w:r w:rsidRPr="00C33EB9">
        <w:rPr>
          <w:rFonts w:cstheme="minorHAnsi"/>
          <w:b/>
          <w:color w:val="000000" w:themeColor="text1"/>
          <w:sz w:val="24"/>
          <w:szCs w:val="24"/>
        </w:rPr>
        <w:t>PPP</w:t>
      </w:r>
      <w:r w:rsidRPr="00C33EB9">
        <w:rPr>
          <w:rFonts w:cstheme="minorHAnsi"/>
          <w:color w:val="000000" w:themeColor="text1"/>
          <w:sz w:val="24"/>
          <w:szCs w:val="24"/>
        </w:rPr>
        <w:t xml:space="preserve"> – </w:t>
      </w:r>
      <w:r w:rsidR="00C33EB9" w:rsidRPr="00C33EB9">
        <w:rPr>
          <w:rFonts w:cstheme="minorHAnsi"/>
          <w:color w:val="000000" w:themeColor="text1"/>
          <w:sz w:val="24"/>
          <w:szCs w:val="24"/>
        </w:rPr>
        <w:t>P</w:t>
      </w:r>
      <w:r w:rsidRPr="00C33EB9">
        <w:rPr>
          <w:rFonts w:cstheme="minorHAnsi"/>
          <w:color w:val="000000" w:themeColor="text1"/>
          <w:sz w:val="24"/>
          <w:szCs w:val="24"/>
        </w:rPr>
        <w:t xml:space="preserve">oradnia Psychologiczno-Pedagogiczna </w:t>
      </w:r>
      <w:r w:rsidR="00C33EB9" w:rsidRPr="00C33EB9">
        <w:rPr>
          <w:rFonts w:eastAsia="Calibri" w:cstheme="minorHAnsi"/>
          <w:bCs/>
          <w:color w:val="000000" w:themeColor="text1"/>
          <w:sz w:val="24"/>
          <w:szCs w:val="24"/>
        </w:rPr>
        <w:t>w Mińsku Mazowieckim</w:t>
      </w:r>
    </w:p>
    <w:p w14:paraId="3D26EE4B" w14:textId="55772429" w:rsidR="00A627B6" w:rsidRPr="00C33EB9" w:rsidRDefault="00A627B6" w:rsidP="00361DC3">
      <w:pPr>
        <w:spacing w:after="0" w:line="360" w:lineRule="auto"/>
        <w:rPr>
          <w:rFonts w:cstheme="minorHAnsi"/>
          <w:bCs/>
          <w:color w:val="000000" w:themeColor="text1"/>
          <w:sz w:val="24"/>
          <w:szCs w:val="24"/>
        </w:rPr>
      </w:pPr>
      <w:r w:rsidRPr="00AC7E3B">
        <w:rPr>
          <w:rFonts w:cstheme="minorHAnsi"/>
          <w:b/>
          <w:color w:val="000000" w:themeColor="text1"/>
          <w:sz w:val="24"/>
          <w:szCs w:val="24"/>
        </w:rPr>
        <w:t>UM</w:t>
      </w:r>
      <w:r w:rsidR="00AC7E3B" w:rsidRPr="00AC7E3B">
        <w:rPr>
          <w:rFonts w:cstheme="minorHAnsi"/>
          <w:b/>
          <w:color w:val="000000" w:themeColor="text1"/>
          <w:sz w:val="24"/>
          <w:szCs w:val="24"/>
        </w:rPr>
        <w:t>iG</w:t>
      </w:r>
      <w:r w:rsidRPr="00AC7E3B">
        <w:rPr>
          <w:rFonts w:cstheme="minorHAnsi"/>
          <w:b/>
          <w:color w:val="000000" w:themeColor="text1"/>
          <w:sz w:val="24"/>
          <w:szCs w:val="24"/>
        </w:rPr>
        <w:t xml:space="preserve"> </w:t>
      </w:r>
      <w:r w:rsidRPr="00AC7E3B">
        <w:rPr>
          <w:rFonts w:cstheme="minorHAnsi"/>
          <w:bCs/>
          <w:color w:val="000000" w:themeColor="text1"/>
          <w:sz w:val="24"/>
          <w:szCs w:val="24"/>
        </w:rPr>
        <w:t xml:space="preserve">– </w:t>
      </w:r>
      <w:r w:rsidRPr="00C33EB9">
        <w:rPr>
          <w:rFonts w:cstheme="minorHAnsi"/>
          <w:bCs/>
          <w:color w:val="000000" w:themeColor="text1"/>
          <w:sz w:val="24"/>
          <w:szCs w:val="24"/>
        </w:rPr>
        <w:t xml:space="preserve">Urząd </w:t>
      </w:r>
      <w:r w:rsidR="00AC7E3B" w:rsidRPr="00C33EB9">
        <w:rPr>
          <w:rFonts w:cstheme="minorHAnsi"/>
          <w:bCs/>
          <w:color w:val="000000" w:themeColor="text1"/>
          <w:sz w:val="24"/>
          <w:szCs w:val="24"/>
        </w:rPr>
        <w:t>Miasta i Gminy Mrozy</w:t>
      </w:r>
    </w:p>
    <w:p w14:paraId="7C87E1C9" w14:textId="24D2EB4D" w:rsidR="00C10FB0" w:rsidRPr="00CD1ABA" w:rsidRDefault="00C33EB9" w:rsidP="00C10FB0">
      <w:pPr>
        <w:spacing w:after="0" w:line="360" w:lineRule="auto"/>
        <w:jc w:val="both"/>
        <w:rPr>
          <w:rFonts w:cstheme="minorHAnsi"/>
          <w:sz w:val="24"/>
          <w:szCs w:val="24"/>
        </w:rPr>
      </w:pPr>
      <w:r w:rsidRPr="00C33EB9">
        <w:rPr>
          <w:rFonts w:cstheme="minorHAnsi"/>
          <w:b/>
          <w:bCs/>
          <w:color w:val="000000" w:themeColor="text1"/>
          <w:sz w:val="24"/>
          <w:szCs w:val="24"/>
        </w:rPr>
        <w:t>P</w:t>
      </w:r>
      <w:r w:rsidR="00C10FB0" w:rsidRPr="00C33EB9">
        <w:rPr>
          <w:rFonts w:cstheme="minorHAnsi"/>
          <w:b/>
          <w:bCs/>
          <w:color w:val="000000" w:themeColor="text1"/>
          <w:sz w:val="24"/>
          <w:szCs w:val="24"/>
        </w:rPr>
        <w:t>U</w:t>
      </w:r>
      <w:r w:rsidRPr="00C33EB9">
        <w:rPr>
          <w:rFonts w:cstheme="minorHAnsi"/>
          <w:b/>
          <w:bCs/>
          <w:color w:val="000000" w:themeColor="text1"/>
          <w:sz w:val="24"/>
          <w:szCs w:val="24"/>
        </w:rPr>
        <w:t>P</w:t>
      </w:r>
      <w:r w:rsidR="00C10FB0" w:rsidRPr="00C33EB9">
        <w:rPr>
          <w:rFonts w:cstheme="minorHAnsi"/>
          <w:color w:val="000000" w:themeColor="text1"/>
          <w:sz w:val="24"/>
          <w:szCs w:val="24"/>
        </w:rPr>
        <w:t xml:space="preserve"> – </w:t>
      </w:r>
      <w:r w:rsidRPr="00C33EB9">
        <w:rPr>
          <w:rFonts w:cstheme="minorHAnsi"/>
          <w:color w:val="000000" w:themeColor="text1"/>
          <w:sz w:val="24"/>
          <w:szCs w:val="24"/>
        </w:rPr>
        <w:t>Powiatowy U</w:t>
      </w:r>
      <w:r w:rsidR="00C10FB0" w:rsidRPr="00C33EB9">
        <w:rPr>
          <w:rFonts w:cstheme="minorHAnsi"/>
          <w:color w:val="000000" w:themeColor="text1"/>
          <w:sz w:val="24"/>
          <w:szCs w:val="24"/>
        </w:rPr>
        <w:t xml:space="preserve">rząd Pracy </w:t>
      </w:r>
      <w:r w:rsidRPr="00C33EB9">
        <w:rPr>
          <w:rFonts w:cstheme="minorHAnsi"/>
          <w:color w:val="000000" w:themeColor="text1"/>
          <w:sz w:val="24"/>
          <w:szCs w:val="24"/>
        </w:rPr>
        <w:t>w M</w:t>
      </w:r>
      <w:r w:rsidRPr="00CD1ABA">
        <w:rPr>
          <w:rFonts w:cstheme="minorHAnsi"/>
          <w:sz w:val="24"/>
          <w:szCs w:val="24"/>
        </w:rPr>
        <w:t>ińsku Mazowieckim</w:t>
      </w:r>
    </w:p>
    <w:p w14:paraId="19907B2E" w14:textId="77777777" w:rsidR="00A627B6" w:rsidRPr="00CD1ABA" w:rsidRDefault="00A627B6" w:rsidP="00361DC3">
      <w:pPr>
        <w:spacing w:after="0" w:line="360" w:lineRule="auto"/>
        <w:rPr>
          <w:rFonts w:cstheme="minorHAnsi"/>
          <w:sz w:val="24"/>
          <w:szCs w:val="24"/>
        </w:rPr>
      </w:pPr>
      <w:r w:rsidRPr="00CD1ABA">
        <w:rPr>
          <w:rFonts w:cstheme="minorHAnsi"/>
          <w:b/>
          <w:sz w:val="24"/>
          <w:szCs w:val="24"/>
        </w:rPr>
        <w:t>ZI</w:t>
      </w:r>
      <w:r w:rsidRPr="00CD1ABA">
        <w:rPr>
          <w:rFonts w:cstheme="minorHAnsi"/>
          <w:sz w:val="24"/>
          <w:szCs w:val="24"/>
        </w:rPr>
        <w:t xml:space="preserve"> – Zespół Interdyscyplinarny</w:t>
      </w:r>
    </w:p>
    <w:p w14:paraId="281BCA9D" w14:textId="77777777" w:rsidR="0005673F" w:rsidRPr="00F85221" w:rsidRDefault="0005673F" w:rsidP="00351C68">
      <w:pPr>
        <w:rPr>
          <w:rFonts w:cstheme="minorHAnsi"/>
          <w:color w:val="FF0000"/>
          <w:sz w:val="24"/>
          <w:szCs w:val="24"/>
        </w:rPr>
      </w:pPr>
    </w:p>
    <w:p w14:paraId="2F78E3F5" w14:textId="77777777" w:rsidR="005B7726" w:rsidRPr="00F85221" w:rsidRDefault="005B7726">
      <w:pPr>
        <w:rPr>
          <w:rFonts w:eastAsiaTheme="majorEastAsia" w:cstheme="minorHAnsi"/>
          <w:b/>
          <w:bCs/>
          <w:color w:val="FF0000"/>
          <w:sz w:val="34"/>
          <w:szCs w:val="28"/>
        </w:rPr>
      </w:pPr>
      <w:r w:rsidRPr="00F85221">
        <w:rPr>
          <w:rFonts w:cstheme="minorHAnsi"/>
          <w:b/>
          <w:bCs/>
          <w:color w:val="FF0000"/>
        </w:rPr>
        <w:br w:type="page"/>
      </w:r>
    </w:p>
    <w:p w14:paraId="218EB115" w14:textId="692AF153" w:rsidR="00EC53AA" w:rsidRPr="00BA7D74" w:rsidRDefault="00263DA1" w:rsidP="00BA7D74">
      <w:pPr>
        <w:pStyle w:val="Nagwek1"/>
      </w:pPr>
      <w:bookmarkStart w:id="15" w:name="_Toc197098549"/>
      <w:r w:rsidRPr="00BA7D74">
        <w:lastRenderedPageBreak/>
        <w:t>WPROWADZENIE</w:t>
      </w:r>
      <w:bookmarkEnd w:id="15"/>
    </w:p>
    <w:p w14:paraId="7A2C4978" w14:textId="2805AB0C" w:rsidR="00263DA1" w:rsidRPr="00893B20" w:rsidRDefault="00263DA1" w:rsidP="0017160E">
      <w:pPr>
        <w:spacing w:after="0" w:line="360" w:lineRule="auto"/>
        <w:jc w:val="both"/>
        <w:rPr>
          <w:rFonts w:cstheme="minorHAnsi"/>
          <w:color w:val="000000" w:themeColor="text1"/>
          <w:sz w:val="24"/>
          <w:szCs w:val="24"/>
        </w:rPr>
      </w:pPr>
      <w:r w:rsidRPr="00893B20">
        <w:rPr>
          <w:rFonts w:cstheme="minorHAnsi"/>
          <w:color w:val="000000" w:themeColor="text1"/>
          <w:sz w:val="24"/>
          <w:szCs w:val="24"/>
        </w:rPr>
        <w:t>Rodzina</w:t>
      </w:r>
      <w:r w:rsidR="00FD5D66" w:rsidRPr="00893B20">
        <w:rPr>
          <w:rFonts w:cstheme="minorHAnsi"/>
          <w:color w:val="000000" w:themeColor="text1"/>
          <w:sz w:val="24"/>
          <w:szCs w:val="24"/>
        </w:rPr>
        <w:t xml:space="preserve"> s</w:t>
      </w:r>
      <w:r w:rsidRPr="00893B20">
        <w:rPr>
          <w:rFonts w:cstheme="minorHAnsi"/>
          <w:color w:val="000000" w:themeColor="text1"/>
          <w:sz w:val="24"/>
          <w:szCs w:val="24"/>
        </w:rPr>
        <w:t>tanowi integralną część każdego społeczeństwa, a zarazem jego najmniejszą i</w:t>
      </w:r>
      <w:r w:rsidR="000079CC" w:rsidRPr="00893B20">
        <w:rPr>
          <w:rFonts w:cstheme="minorHAnsi"/>
          <w:color w:val="000000" w:themeColor="text1"/>
          <w:sz w:val="24"/>
          <w:szCs w:val="24"/>
        </w:rPr>
        <w:t> </w:t>
      </w:r>
      <w:r w:rsidRPr="00893B20">
        <w:rPr>
          <w:rFonts w:cstheme="minorHAnsi"/>
          <w:color w:val="000000" w:themeColor="text1"/>
          <w:sz w:val="24"/>
          <w:szCs w:val="24"/>
        </w:rPr>
        <w:t xml:space="preserve">podstawową komórkę. Jest najważniejszą grupą społeczną, w której człowiek przychodzi </w:t>
      </w:r>
      <w:r w:rsidR="00361DC3" w:rsidRPr="00893B20">
        <w:rPr>
          <w:rFonts w:cstheme="minorHAnsi"/>
          <w:color w:val="000000" w:themeColor="text1"/>
          <w:sz w:val="24"/>
          <w:szCs w:val="24"/>
        </w:rPr>
        <w:br/>
      </w:r>
      <w:r w:rsidRPr="00893B20">
        <w:rPr>
          <w:rFonts w:cstheme="minorHAnsi"/>
          <w:color w:val="000000" w:themeColor="text1"/>
          <w:sz w:val="24"/>
          <w:szCs w:val="24"/>
        </w:rPr>
        <w:t xml:space="preserve">na świat i z którą łączą go wielorakie związki do końca życia. Jest grupą małą, pierwotną, </w:t>
      </w:r>
      <w:r w:rsidR="00060D89" w:rsidRPr="00893B20">
        <w:rPr>
          <w:rFonts w:cstheme="minorHAnsi"/>
          <w:color w:val="000000" w:themeColor="text1"/>
          <w:sz w:val="24"/>
          <w:szCs w:val="24"/>
        </w:rPr>
        <w:br/>
      </w:r>
      <w:r w:rsidRPr="00893B20">
        <w:rPr>
          <w:rFonts w:cstheme="minorHAnsi"/>
          <w:color w:val="000000" w:themeColor="text1"/>
          <w:sz w:val="24"/>
          <w:szCs w:val="24"/>
        </w:rPr>
        <w:t>o przewadze więzi osobistych, odznacza się międzypokoleniową i wielopokoleniową trwałością więzi,</w:t>
      </w:r>
      <w:r w:rsidR="00247689" w:rsidRPr="00893B20">
        <w:rPr>
          <w:rFonts w:cstheme="minorHAnsi"/>
          <w:color w:val="000000" w:themeColor="text1"/>
          <w:sz w:val="24"/>
          <w:szCs w:val="24"/>
        </w:rPr>
        <w:t xml:space="preserve"> </w:t>
      </w:r>
      <w:r w:rsidRPr="00893B20">
        <w:rPr>
          <w:rFonts w:cstheme="minorHAnsi"/>
          <w:color w:val="000000" w:themeColor="text1"/>
          <w:sz w:val="24"/>
          <w:szCs w:val="24"/>
        </w:rPr>
        <w:t>a członkostwo w niej jest autentyczne, dobrowolne i w zasadzie nierozerwalne</w:t>
      </w:r>
      <w:r w:rsidR="00247689" w:rsidRPr="00893B20">
        <w:rPr>
          <w:rFonts w:cstheme="minorHAnsi"/>
          <w:color w:val="000000" w:themeColor="text1"/>
          <w:sz w:val="24"/>
          <w:szCs w:val="24"/>
        </w:rPr>
        <w:t xml:space="preserve"> </w:t>
      </w:r>
      <w:r w:rsidRPr="00893B20">
        <w:rPr>
          <w:rFonts w:cstheme="minorHAnsi"/>
          <w:color w:val="000000" w:themeColor="text1"/>
          <w:sz w:val="24"/>
          <w:szCs w:val="24"/>
        </w:rPr>
        <w:t>(</w:t>
      </w:r>
      <w:r w:rsidR="00247689" w:rsidRPr="00893B20">
        <w:rPr>
          <w:rFonts w:cstheme="minorHAnsi"/>
          <w:color w:val="000000" w:themeColor="text1"/>
          <w:sz w:val="24"/>
          <w:szCs w:val="24"/>
        </w:rPr>
        <w:t>z wyjątkiem</w:t>
      </w:r>
      <w:r w:rsidRPr="00893B20">
        <w:rPr>
          <w:rFonts w:cstheme="minorHAnsi"/>
          <w:color w:val="000000" w:themeColor="text1"/>
          <w:sz w:val="24"/>
          <w:szCs w:val="24"/>
        </w:rPr>
        <w:t xml:space="preserve"> porzucenia,</w:t>
      </w:r>
      <w:r w:rsidR="00247689" w:rsidRPr="00893B20">
        <w:rPr>
          <w:rFonts w:cstheme="minorHAnsi"/>
          <w:color w:val="000000" w:themeColor="text1"/>
          <w:sz w:val="24"/>
          <w:szCs w:val="24"/>
        </w:rPr>
        <w:t xml:space="preserve"> </w:t>
      </w:r>
      <w:r w:rsidRPr="00893B20">
        <w:rPr>
          <w:rFonts w:cstheme="minorHAnsi"/>
          <w:color w:val="000000" w:themeColor="text1"/>
          <w:sz w:val="24"/>
          <w:szCs w:val="24"/>
        </w:rPr>
        <w:t>rozwodu)</w:t>
      </w:r>
      <w:r w:rsidRPr="00893B20">
        <w:rPr>
          <w:rFonts w:cstheme="minorHAnsi"/>
          <w:color w:val="000000" w:themeColor="text1"/>
          <w:sz w:val="24"/>
          <w:szCs w:val="24"/>
          <w:vertAlign w:val="superscript"/>
        </w:rPr>
        <w:footnoteReference w:id="1"/>
      </w:r>
      <w:r w:rsidRPr="00893B20">
        <w:rPr>
          <w:rFonts w:cstheme="minorHAnsi"/>
          <w:color w:val="000000" w:themeColor="text1"/>
          <w:sz w:val="24"/>
          <w:szCs w:val="24"/>
        </w:rPr>
        <w:t xml:space="preserve">. </w:t>
      </w:r>
    </w:p>
    <w:p w14:paraId="100B6E71" w14:textId="17BA3F49" w:rsidR="00263DA1" w:rsidRPr="00893B20" w:rsidRDefault="00263DA1" w:rsidP="000079CC">
      <w:pPr>
        <w:spacing w:before="120" w:after="120" w:line="360" w:lineRule="auto"/>
        <w:jc w:val="both"/>
        <w:rPr>
          <w:rFonts w:cstheme="minorHAnsi"/>
          <w:color w:val="000000" w:themeColor="text1"/>
          <w:sz w:val="24"/>
          <w:szCs w:val="24"/>
        </w:rPr>
      </w:pPr>
      <w:r w:rsidRPr="00893B20">
        <w:rPr>
          <w:rFonts w:cstheme="minorHAnsi"/>
          <w:color w:val="000000" w:themeColor="text1"/>
          <w:sz w:val="24"/>
          <w:szCs w:val="24"/>
        </w:rPr>
        <w:t xml:space="preserve">Procesy industrializacji, urbanizacji i migracji w znaczący sposób zmieniły życie całych społeczeństw i rodzin. Przeobrażeniu uległa nie tylko struktura rodziny, ale również sposób jej funkcjonowania. Zmienił się model rodziny, zmalała </w:t>
      </w:r>
      <w:r w:rsidR="00FD5D66" w:rsidRPr="00893B20">
        <w:rPr>
          <w:rFonts w:cstheme="minorHAnsi"/>
          <w:color w:val="000000" w:themeColor="text1"/>
          <w:sz w:val="24"/>
          <w:szCs w:val="24"/>
        </w:rPr>
        <w:t xml:space="preserve">jej </w:t>
      </w:r>
      <w:r w:rsidRPr="00893B20">
        <w:rPr>
          <w:rFonts w:cstheme="minorHAnsi"/>
          <w:color w:val="000000" w:themeColor="text1"/>
          <w:sz w:val="24"/>
          <w:szCs w:val="24"/>
        </w:rPr>
        <w:t>liczebność, wzrosła jej anonimowość. Obok zins</w:t>
      </w:r>
      <w:r w:rsidR="00B9541E" w:rsidRPr="00893B20">
        <w:rPr>
          <w:rFonts w:cstheme="minorHAnsi"/>
          <w:color w:val="000000" w:themeColor="text1"/>
          <w:sz w:val="24"/>
          <w:szCs w:val="24"/>
        </w:rPr>
        <w:t>tytucjonalizowanego małżeństwa</w:t>
      </w:r>
      <w:r w:rsidR="00FD5D66" w:rsidRPr="00893B20">
        <w:rPr>
          <w:rFonts w:cstheme="minorHAnsi"/>
          <w:color w:val="000000" w:themeColor="text1"/>
          <w:sz w:val="24"/>
          <w:szCs w:val="24"/>
        </w:rPr>
        <w:t>,</w:t>
      </w:r>
      <w:r w:rsidRPr="00893B20">
        <w:rPr>
          <w:rFonts w:cstheme="minorHAnsi"/>
          <w:color w:val="000000" w:themeColor="text1"/>
          <w:sz w:val="24"/>
          <w:szCs w:val="24"/>
        </w:rPr>
        <w:t xml:space="preserve"> funkcjonują</w:t>
      </w:r>
      <w:r w:rsidR="00FD5D66" w:rsidRPr="00893B20">
        <w:rPr>
          <w:rFonts w:cstheme="minorHAnsi"/>
          <w:color w:val="000000" w:themeColor="text1"/>
          <w:sz w:val="24"/>
          <w:szCs w:val="24"/>
        </w:rPr>
        <w:t xml:space="preserve"> także</w:t>
      </w:r>
      <w:r w:rsidRPr="00893B20">
        <w:rPr>
          <w:rFonts w:cstheme="minorHAnsi"/>
          <w:color w:val="000000" w:themeColor="text1"/>
          <w:sz w:val="24"/>
          <w:szCs w:val="24"/>
        </w:rPr>
        <w:t xml:space="preserve"> alternatywne formy życia rodzinnego.</w:t>
      </w:r>
    </w:p>
    <w:p w14:paraId="2198A39E" w14:textId="0D5FE695" w:rsidR="00263DA1" w:rsidRPr="00893B20" w:rsidRDefault="00263DA1" w:rsidP="000079CC">
      <w:pPr>
        <w:spacing w:after="120" w:line="360" w:lineRule="auto"/>
        <w:jc w:val="both"/>
        <w:rPr>
          <w:rFonts w:cstheme="minorHAnsi"/>
          <w:color w:val="000000" w:themeColor="text1"/>
          <w:sz w:val="24"/>
          <w:szCs w:val="24"/>
        </w:rPr>
      </w:pPr>
      <w:r w:rsidRPr="00893B20">
        <w:rPr>
          <w:rFonts w:cstheme="minorHAnsi"/>
          <w:color w:val="000000" w:themeColor="text1"/>
          <w:sz w:val="24"/>
          <w:szCs w:val="24"/>
        </w:rPr>
        <w:t>Współczesny model rodziny z typu autorytatywnego przekształcił się w typ rodziny partnerskiej.</w:t>
      </w:r>
      <w:r w:rsidR="00247689" w:rsidRPr="00893B20">
        <w:rPr>
          <w:rFonts w:cstheme="minorHAnsi"/>
          <w:color w:val="000000" w:themeColor="text1"/>
          <w:sz w:val="24"/>
          <w:szCs w:val="24"/>
        </w:rPr>
        <w:t xml:space="preserve"> </w:t>
      </w:r>
      <w:r w:rsidRPr="00893B20">
        <w:rPr>
          <w:rFonts w:cstheme="minorHAnsi"/>
          <w:color w:val="000000" w:themeColor="text1"/>
          <w:sz w:val="24"/>
          <w:szCs w:val="24"/>
        </w:rPr>
        <w:t>Wskutek wspólnego rozwiązywania codziennych spraw, wspólnych doświadczeń małżonków, kształtuje się między nimi partnerski styl wzajemnych interakcji. Małżonkowie posiadają równe prawa i obowiązki. Kobieta i mężczyzna stają się równorzędnymi partnerami pod względem wykształcenia, pozycji społecznej, zainteresowań społecznych</w:t>
      </w:r>
      <w:r w:rsidRPr="00893B20">
        <w:rPr>
          <w:rStyle w:val="Odwoanieprzypisudolnego"/>
          <w:rFonts w:cstheme="minorHAnsi"/>
          <w:color w:val="000000" w:themeColor="text1"/>
          <w:sz w:val="24"/>
          <w:szCs w:val="24"/>
        </w:rPr>
        <w:footnoteReference w:id="2"/>
      </w:r>
      <w:r w:rsidRPr="00893B20">
        <w:rPr>
          <w:rFonts w:cstheme="minorHAnsi"/>
          <w:color w:val="000000" w:themeColor="text1"/>
          <w:sz w:val="24"/>
          <w:szCs w:val="24"/>
        </w:rPr>
        <w:t>. Według Jana Żebrowskiego zmiany w strukturze wewnętrznej rodziny obejmują trzy zasadnicze elementy: zmianę pozycji i ról małżonków, zmianę pozycji dziecka w rodzinie, proces autonomizacji jednostki</w:t>
      </w:r>
      <w:r w:rsidRPr="00893B20">
        <w:rPr>
          <w:rStyle w:val="Odwoanieprzypisudolnego"/>
          <w:rFonts w:cstheme="minorHAnsi"/>
          <w:color w:val="000000" w:themeColor="text1"/>
          <w:sz w:val="24"/>
          <w:szCs w:val="24"/>
        </w:rPr>
        <w:footnoteReference w:id="3"/>
      </w:r>
      <w:r w:rsidRPr="00893B20">
        <w:rPr>
          <w:rFonts w:cstheme="minorHAnsi"/>
          <w:color w:val="000000" w:themeColor="text1"/>
          <w:sz w:val="24"/>
          <w:szCs w:val="24"/>
        </w:rPr>
        <w:t>.</w:t>
      </w:r>
    </w:p>
    <w:p w14:paraId="77C9B192" w14:textId="7B5A04CD" w:rsidR="00263DA1" w:rsidRPr="00893B20" w:rsidRDefault="00263DA1" w:rsidP="000079CC">
      <w:pPr>
        <w:spacing w:after="0" w:line="360" w:lineRule="auto"/>
        <w:jc w:val="both"/>
        <w:rPr>
          <w:rFonts w:cstheme="minorHAnsi"/>
          <w:color w:val="000000" w:themeColor="text1"/>
          <w:sz w:val="24"/>
          <w:szCs w:val="24"/>
        </w:rPr>
      </w:pPr>
      <w:r w:rsidRPr="00893B20">
        <w:rPr>
          <w:rFonts w:cstheme="minorHAnsi"/>
          <w:color w:val="000000" w:themeColor="text1"/>
          <w:sz w:val="24"/>
        </w:rPr>
        <w:t xml:space="preserve">Dynamiczne zmiany w zakresie życia rodzinnego, których współcześnie doświadczamy, spowodowały destabilizację niektórych rodzin. Pojawiły się problemy opiekuńczo-wychowawcze, uzależnienia, izolacja społeczna. Osłabieniu lub zerwaniu uległy więzi rodzinne, co istotnie wpłynęło na strukturę rodziny, jej spoistość, pozytywne stosunki między wszystkimi członkami, zaburzyło równowagę </w:t>
      </w:r>
      <w:r w:rsidRPr="00893B20">
        <w:rPr>
          <w:rFonts w:cstheme="minorHAnsi"/>
          <w:color w:val="000000" w:themeColor="text1"/>
          <w:sz w:val="24"/>
          <w:szCs w:val="24"/>
        </w:rPr>
        <w:t>wewnątrzrodzinną oraz wpłynęło na poczucie bezpieczeństwa domowników, rozwój osobowości dziecka, zdolności adaptacyjne. Przemiany gospodarczo-kulturowe kształtujące życie</w:t>
      </w:r>
      <w:r w:rsidR="00351C68" w:rsidRPr="00893B20">
        <w:rPr>
          <w:rFonts w:cstheme="minorHAnsi"/>
          <w:color w:val="000000" w:themeColor="text1"/>
          <w:sz w:val="24"/>
          <w:szCs w:val="24"/>
        </w:rPr>
        <w:t xml:space="preserve"> </w:t>
      </w:r>
      <w:r w:rsidRPr="00893B20">
        <w:rPr>
          <w:rFonts w:cstheme="minorHAnsi"/>
          <w:color w:val="000000" w:themeColor="text1"/>
          <w:sz w:val="24"/>
          <w:szCs w:val="24"/>
        </w:rPr>
        <w:t>społeczeństwa spowodowały wzrost liczby osób bezradnych, nieradzących sobie</w:t>
      </w:r>
      <w:r w:rsidR="00351C68" w:rsidRPr="00893B20">
        <w:rPr>
          <w:rFonts w:cstheme="minorHAnsi"/>
          <w:color w:val="000000" w:themeColor="text1"/>
          <w:sz w:val="24"/>
          <w:szCs w:val="24"/>
        </w:rPr>
        <w:t xml:space="preserve"> </w:t>
      </w:r>
      <w:r w:rsidRPr="00893B20">
        <w:rPr>
          <w:rFonts w:cstheme="minorHAnsi"/>
          <w:color w:val="000000" w:themeColor="text1"/>
          <w:sz w:val="24"/>
          <w:szCs w:val="24"/>
        </w:rPr>
        <w:t xml:space="preserve">z problemami dnia codziennego. </w:t>
      </w:r>
    </w:p>
    <w:p w14:paraId="0FAE31B1" w14:textId="15B8E835" w:rsidR="00263DA1" w:rsidRPr="00893B20" w:rsidRDefault="00263DA1" w:rsidP="00062FA2">
      <w:pPr>
        <w:spacing w:after="120" w:line="360" w:lineRule="auto"/>
        <w:jc w:val="both"/>
        <w:rPr>
          <w:rFonts w:cstheme="minorHAnsi"/>
          <w:color w:val="000000" w:themeColor="text1"/>
          <w:sz w:val="24"/>
          <w:szCs w:val="24"/>
        </w:rPr>
      </w:pPr>
      <w:r w:rsidRPr="00893B20">
        <w:rPr>
          <w:rFonts w:cstheme="minorHAnsi"/>
          <w:color w:val="000000" w:themeColor="text1"/>
          <w:sz w:val="24"/>
          <w:szCs w:val="24"/>
        </w:rPr>
        <w:lastRenderedPageBreak/>
        <w:t xml:space="preserve">Niemniej, pojawiły się zjawiska o charakterze globalnym, tj. choroby cywilizacyjne, rosnący odsetek ludzi </w:t>
      </w:r>
      <w:r w:rsidR="00B9541E" w:rsidRPr="00893B20">
        <w:rPr>
          <w:rFonts w:cstheme="minorHAnsi"/>
          <w:color w:val="000000" w:themeColor="text1"/>
          <w:sz w:val="24"/>
          <w:szCs w:val="24"/>
        </w:rPr>
        <w:t>w wieku poprodukcyjnym</w:t>
      </w:r>
      <w:r w:rsidRPr="00893B20">
        <w:rPr>
          <w:rFonts w:cstheme="minorHAnsi"/>
          <w:color w:val="000000" w:themeColor="text1"/>
          <w:sz w:val="24"/>
          <w:szCs w:val="24"/>
        </w:rPr>
        <w:t xml:space="preserve">, migracje oraz </w:t>
      </w:r>
      <w:r w:rsidR="00D84274" w:rsidRPr="00893B20">
        <w:rPr>
          <w:rFonts w:cstheme="minorHAnsi"/>
          <w:color w:val="000000" w:themeColor="text1"/>
          <w:sz w:val="24"/>
          <w:szCs w:val="24"/>
        </w:rPr>
        <w:t xml:space="preserve">problemy </w:t>
      </w:r>
      <w:r w:rsidR="0005673F" w:rsidRPr="00893B20">
        <w:rPr>
          <w:rFonts w:cstheme="minorHAnsi"/>
          <w:color w:val="000000" w:themeColor="text1"/>
          <w:sz w:val="24"/>
          <w:szCs w:val="24"/>
        </w:rPr>
        <w:t xml:space="preserve">na poziomie ponadlokalnym i </w:t>
      </w:r>
      <w:r w:rsidRPr="00893B20">
        <w:rPr>
          <w:rFonts w:cstheme="minorHAnsi"/>
          <w:color w:val="000000" w:themeColor="text1"/>
          <w:sz w:val="24"/>
          <w:szCs w:val="24"/>
        </w:rPr>
        <w:t>lokalnym, tj. ubóstwo, bezrobocie, niewydolność opiekuńcza i wychowawcza, uzależnienia, brak poczucia stabilizacji życiowej i zawodowej, bezpieczeństwa socjalnego, poczucie osamotnienia, rozpad rodziny itp. Wśród czynników, które składają się na dezintegrację rodziny, wymienić należy: niezaradność życiową członków rodziny, brak stabilizacji zawodowej</w:t>
      </w:r>
      <w:r w:rsidR="00247689" w:rsidRPr="00893B20">
        <w:rPr>
          <w:rFonts w:cstheme="minorHAnsi"/>
          <w:color w:val="000000" w:themeColor="text1"/>
          <w:sz w:val="24"/>
          <w:szCs w:val="24"/>
        </w:rPr>
        <w:t xml:space="preserve"> </w:t>
      </w:r>
      <w:r w:rsidRPr="00893B20">
        <w:rPr>
          <w:rFonts w:cstheme="minorHAnsi"/>
          <w:color w:val="000000" w:themeColor="text1"/>
          <w:sz w:val="24"/>
          <w:szCs w:val="24"/>
        </w:rPr>
        <w:t>i materialnej, niewydolność wychowawczą rodziców i zaniedbywanie obowiązków opiekuńczych względem dzieci, niski poziom kulturalny, intelektualny oraz moralny dorosłych, a także alkoholizm jednego lub obojga rodziców</w:t>
      </w:r>
      <w:r w:rsidR="00B9541E" w:rsidRPr="00893B20">
        <w:rPr>
          <w:rFonts w:cstheme="minorHAnsi"/>
          <w:color w:val="000000" w:themeColor="text1"/>
          <w:sz w:val="24"/>
          <w:szCs w:val="24"/>
        </w:rPr>
        <w:t xml:space="preserve"> oraz</w:t>
      </w:r>
      <w:r w:rsidRPr="00893B20">
        <w:rPr>
          <w:rFonts w:cstheme="minorHAnsi"/>
          <w:color w:val="000000" w:themeColor="text1"/>
          <w:sz w:val="24"/>
          <w:szCs w:val="24"/>
        </w:rPr>
        <w:t xml:space="preserve"> przemoc</w:t>
      </w:r>
      <w:r w:rsidR="00FD5D66" w:rsidRPr="00893B20">
        <w:rPr>
          <w:rFonts w:cstheme="minorHAnsi"/>
          <w:color w:val="000000" w:themeColor="text1"/>
          <w:sz w:val="24"/>
          <w:szCs w:val="24"/>
        </w:rPr>
        <w:t xml:space="preserve"> domową</w:t>
      </w:r>
      <w:r w:rsidRPr="00893B20">
        <w:rPr>
          <w:rFonts w:cstheme="minorHAnsi"/>
          <w:color w:val="000000" w:themeColor="text1"/>
          <w:sz w:val="24"/>
          <w:szCs w:val="24"/>
        </w:rPr>
        <w:t>. Zazwyczaj niekorzystne sytuacje</w:t>
      </w:r>
      <w:r w:rsidR="00B9541E" w:rsidRPr="00893B20">
        <w:rPr>
          <w:rFonts w:cstheme="minorHAnsi"/>
          <w:color w:val="000000" w:themeColor="text1"/>
          <w:sz w:val="24"/>
          <w:szCs w:val="24"/>
        </w:rPr>
        <w:t xml:space="preserve"> </w:t>
      </w:r>
      <w:r w:rsidRPr="00893B20">
        <w:rPr>
          <w:rFonts w:cstheme="minorHAnsi"/>
          <w:color w:val="000000" w:themeColor="text1"/>
          <w:sz w:val="24"/>
          <w:szCs w:val="24"/>
        </w:rPr>
        <w:t>w rodzinie współwystępują ze sobą. Z tego powodu coraz więcej rodzin i dzieci wymaga specjalistycznego wsparcia i zaangażowania wielu instytucji</w:t>
      </w:r>
      <w:r w:rsidR="00893B20" w:rsidRPr="00893B20">
        <w:rPr>
          <w:rFonts w:cstheme="minorHAnsi"/>
          <w:color w:val="000000" w:themeColor="text1"/>
          <w:sz w:val="24"/>
          <w:szCs w:val="24"/>
        </w:rPr>
        <w:t xml:space="preserve"> </w:t>
      </w:r>
      <w:r w:rsidRPr="00893B20">
        <w:rPr>
          <w:rFonts w:cstheme="minorHAnsi"/>
          <w:color w:val="000000" w:themeColor="text1"/>
          <w:sz w:val="24"/>
          <w:szCs w:val="24"/>
        </w:rPr>
        <w:t>w</w:t>
      </w:r>
      <w:r w:rsidR="00062FA2" w:rsidRPr="00893B20">
        <w:rPr>
          <w:rFonts w:cstheme="minorHAnsi"/>
          <w:color w:val="000000" w:themeColor="text1"/>
          <w:sz w:val="24"/>
          <w:szCs w:val="24"/>
        </w:rPr>
        <w:t> </w:t>
      </w:r>
      <w:r w:rsidRPr="00893B20">
        <w:rPr>
          <w:rFonts w:cstheme="minorHAnsi"/>
          <w:color w:val="000000" w:themeColor="text1"/>
          <w:sz w:val="24"/>
          <w:szCs w:val="24"/>
        </w:rPr>
        <w:t>przezwyciężanie istniejących dysfunkcji. Szukając prób pomocy dziecku, uwagę należy skupić nie tylko na problemach dziecka, ale także na problemach jego rodziny. Wobec tego w</w:t>
      </w:r>
      <w:r w:rsidR="00062FA2" w:rsidRPr="00893B20">
        <w:rPr>
          <w:rFonts w:cstheme="minorHAnsi"/>
          <w:color w:val="000000" w:themeColor="text1"/>
          <w:sz w:val="24"/>
          <w:szCs w:val="24"/>
        </w:rPr>
        <w:t> </w:t>
      </w:r>
      <w:r w:rsidRPr="00893B20">
        <w:rPr>
          <w:rFonts w:cstheme="minorHAnsi"/>
          <w:color w:val="000000" w:themeColor="text1"/>
          <w:sz w:val="24"/>
          <w:szCs w:val="24"/>
        </w:rPr>
        <w:t>pracy socjalnej</w:t>
      </w:r>
      <w:r w:rsidR="00247689" w:rsidRPr="00893B20">
        <w:rPr>
          <w:rFonts w:cstheme="minorHAnsi"/>
          <w:color w:val="000000" w:themeColor="text1"/>
          <w:sz w:val="24"/>
          <w:szCs w:val="24"/>
        </w:rPr>
        <w:t xml:space="preserve"> </w:t>
      </w:r>
      <w:r w:rsidRPr="00893B20">
        <w:rPr>
          <w:rFonts w:cstheme="minorHAnsi"/>
          <w:color w:val="000000" w:themeColor="text1"/>
          <w:sz w:val="24"/>
          <w:szCs w:val="24"/>
        </w:rPr>
        <w:t>zaproponowano oddziaływanie zindywidualizowane</w:t>
      </w:r>
      <w:r w:rsidR="00B9541E" w:rsidRPr="00893B20">
        <w:rPr>
          <w:rFonts w:cstheme="minorHAnsi"/>
          <w:color w:val="000000" w:themeColor="text1"/>
          <w:sz w:val="24"/>
          <w:szCs w:val="24"/>
        </w:rPr>
        <w:t>,</w:t>
      </w:r>
      <w:r w:rsidRPr="00893B20">
        <w:rPr>
          <w:rFonts w:cstheme="minorHAnsi"/>
          <w:color w:val="000000" w:themeColor="text1"/>
          <w:sz w:val="24"/>
          <w:szCs w:val="24"/>
        </w:rPr>
        <w:t xml:space="preserve"> nakierowane w</w:t>
      </w:r>
      <w:r w:rsidR="00062FA2" w:rsidRPr="00893B20">
        <w:rPr>
          <w:rFonts w:cstheme="minorHAnsi"/>
          <w:color w:val="000000" w:themeColor="text1"/>
          <w:sz w:val="24"/>
          <w:szCs w:val="24"/>
        </w:rPr>
        <w:t> </w:t>
      </w:r>
      <w:r w:rsidRPr="00893B20">
        <w:rPr>
          <w:rFonts w:cstheme="minorHAnsi"/>
          <w:color w:val="000000" w:themeColor="text1"/>
          <w:sz w:val="24"/>
          <w:szCs w:val="24"/>
        </w:rPr>
        <w:t xml:space="preserve">pierwszej kolejności na dzieci, a w drugiej na </w:t>
      </w:r>
      <w:r w:rsidR="00FD5D66" w:rsidRPr="00893B20">
        <w:rPr>
          <w:rFonts w:cstheme="minorHAnsi"/>
          <w:color w:val="000000" w:themeColor="text1"/>
          <w:sz w:val="24"/>
          <w:szCs w:val="24"/>
        </w:rPr>
        <w:t>rodziców</w:t>
      </w:r>
      <w:r w:rsidRPr="00893B20">
        <w:rPr>
          <w:rFonts w:cstheme="minorHAnsi"/>
          <w:color w:val="000000" w:themeColor="text1"/>
          <w:sz w:val="24"/>
          <w:szCs w:val="24"/>
        </w:rPr>
        <w:t>.</w:t>
      </w:r>
    </w:p>
    <w:p w14:paraId="28B50C53" w14:textId="0AA06766" w:rsidR="00263DA1" w:rsidRPr="00893B20" w:rsidRDefault="00263DA1" w:rsidP="00062FA2">
      <w:pPr>
        <w:spacing w:line="360" w:lineRule="auto"/>
        <w:jc w:val="both"/>
        <w:rPr>
          <w:rFonts w:cstheme="minorHAnsi"/>
          <w:color w:val="000000" w:themeColor="text1"/>
          <w:sz w:val="24"/>
          <w:szCs w:val="24"/>
        </w:rPr>
      </w:pPr>
      <w:r w:rsidRPr="00893B20">
        <w:rPr>
          <w:rFonts w:cstheme="minorHAnsi"/>
          <w:color w:val="000000" w:themeColor="text1"/>
          <w:sz w:val="24"/>
          <w:szCs w:val="24"/>
        </w:rPr>
        <w:t>Podstawą do rozwiązywania problemów społecznych jest wsparcie rodziny</w:t>
      </w:r>
      <w:r w:rsidR="00247689" w:rsidRPr="00893B20">
        <w:rPr>
          <w:rFonts w:cstheme="minorHAnsi"/>
          <w:color w:val="000000" w:themeColor="text1"/>
          <w:sz w:val="24"/>
          <w:szCs w:val="24"/>
        </w:rPr>
        <w:t xml:space="preserve"> </w:t>
      </w:r>
      <w:r w:rsidR="00247689" w:rsidRPr="00893B20">
        <w:rPr>
          <w:rFonts w:cstheme="minorHAnsi"/>
          <w:color w:val="000000" w:themeColor="text1"/>
          <w:sz w:val="24"/>
          <w:szCs w:val="24"/>
        </w:rPr>
        <w:br/>
      </w:r>
      <w:r w:rsidRPr="00893B20">
        <w:rPr>
          <w:rFonts w:cstheme="minorHAnsi"/>
          <w:color w:val="000000" w:themeColor="text1"/>
          <w:sz w:val="24"/>
          <w:szCs w:val="24"/>
        </w:rPr>
        <w:t xml:space="preserve">w odbudowywaniu prawidłowych relacji w rodzinie oraz we właściwym wypełnianiu </w:t>
      </w:r>
      <w:r w:rsidRPr="00893B20">
        <w:rPr>
          <w:rFonts w:cstheme="minorHAnsi"/>
          <w:color w:val="000000" w:themeColor="text1"/>
          <w:sz w:val="24"/>
          <w:szCs w:val="24"/>
        </w:rPr>
        <w:br/>
        <w:t xml:space="preserve">ról społecznych przez jej członków. </w:t>
      </w:r>
      <w:r w:rsidR="00247689" w:rsidRPr="00893B20">
        <w:rPr>
          <w:rFonts w:cstheme="minorHAnsi"/>
          <w:color w:val="000000" w:themeColor="text1"/>
          <w:sz w:val="24"/>
          <w:szCs w:val="24"/>
        </w:rPr>
        <w:t>P</w:t>
      </w:r>
      <w:r w:rsidRPr="00893B20">
        <w:rPr>
          <w:rFonts w:cstheme="minorHAnsi"/>
          <w:color w:val="000000" w:themeColor="text1"/>
          <w:sz w:val="24"/>
          <w:szCs w:val="24"/>
        </w:rPr>
        <w:t xml:space="preserve">owinno </w:t>
      </w:r>
      <w:r w:rsidR="00247689" w:rsidRPr="00893B20">
        <w:rPr>
          <w:rFonts w:cstheme="minorHAnsi"/>
          <w:color w:val="000000" w:themeColor="text1"/>
          <w:sz w:val="24"/>
          <w:szCs w:val="24"/>
        </w:rPr>
        <w:t xml:space="preserve">ono </w:t>
      </w:r>
      <w:r w:rsidRPr="00893B20">
        <w:rPr>
          <w:rFonts w:cstheme="minorHAnsi"/>
          <w:color w:val="000000" w:themeColor="text1"/>
          <w:sz w:val="24"/>
          <w:szCs w:val="24"/>
        </w:rPr>
        <w:t>być w miarę możliwości wczesne i mieć charakter profilaktyczny. Priorytetem wspierania rodziny jest zapewnienie odpowiednich warunków rozwoju dzieci</w:t>
      </w:r>
      <w:r w:rsidR="00FD5D66" w:rsidRPr="00893B20">
        <w:rPr>
          <w:rFonts w:cstheme="minorHAnsi"/>
          <w:color w:val="000000" w:themeColor="text1"/>
          <w:sz w:val="24"/>
          <w:szCs w:val="24"/>
        </w:rPr>
        <w:t xml:space="preserve"> i</w:t>
      </w:r>
      <w:r w:rsidRPr="00893B20">
        <w:rPr>
          <w:rFonts w:cstheme="minorHAnsi"/>
          <w:color w:val="000000" w:themeColor="text1"/>
          <w:sz w:val="24"/>
          <w:szCs w:val="24"/>
        </w:rPr>
        <w:t xml:space="preserve"> młodzieży oraz kształtowania wartości i norm związanych z ich wychowaniem. Wszelkie działania powinny być prowadzone za zgodą rodziny </w:t>
      </w:r>
      <w:r w:rsidR="0005673F" w:rsidRPr="00893B20">
        <w:rPr>
          <w:rFonts w:cstheme="minorHAnsi"/>
          <w:color w:val="000000" w:themeColor="text1"/>
          <w:sz w:val="24"/>
          <w:szCs w:val="24"/>
        </w:rPr>
        <w:t>przy</w:t>
      </w:r>
      <w:r w:rsidRPr="00893B20">
        <w:rPr>
          <w:rFonts w:cstheme="minorHAnsi"/>
          <w:color w:val="000000" w:themeColor="text1"/>
          <w:sz w:val="24"/>
          <w:szCs w:val="24"/>
        </w:rPr>
        <w:t xml:space="preserve"> jej aktywnym zaangażowani</w:t>
      </w:r>
      <w:r w:rsidR="0005673F" w:rsidRPr="00893B20">
        <w:rPr>
          <w:rFonts w:cstheme="minorHAnsi"/>
          <w:color w:val="000000" w:themeColor="text1"/>
          <w:sz w:val="24"/>
          <w:szCs w:val="24"/>
        </w:rPr>
        <w:t>u</w:t>
      </w:r>
      <w:r w:rsidRPr="00893B20">
        <w:rPr>
          <w:rFonts w:cstheme="minorHAnsi"/>
          <w:color w:val="000000" w:themeColor="text1"/>
          <w:sz w:val="24"/>
          <w:szCs w:val="24"/>
        </w:rPr>
        <w:t xml:space="preserve">, uwzględniając zasadę pomocniczości. </w:t>
      </w:r>
    </w:p>
    <w:p w14:paraId="19967C4A" w14:textId="77777777" w:rsidR="00361DC3" w:rsidRPr="00F85221" w:rsidRDefault="00361DC3" w:rsidP="00247689">
      <w:pPr>
        <w:spacing w:line="360" w:lineRule="auto"/>
        <w:ind w:firstLine="708"/>
        <w:jc w:val="both"/>
        <w:rPr>
          <w:rFonts w:cstheme="minorHAnsi"/>
          <w:color w:val="FF0000"/>
          <w:sz w:val="24"/>
          <w:szCs w:val="24"/>
        </w:rPr>
      </w:pPr>
    </w:p>
    <w:p w14:paraId="16F4C815" w14:textId="77777777" w:rsidR="00361DC3" w:rsidRPr="00F85221" w:rsidRDefault="00361DC3" w:rsidP="00247689">
      <w:pPr>
        <w:spacing w:line="360" w:lineRule="auto"/>
        <w:ind w:firstLine="708"/>
        <w:jc w:val="both"/>
        <w:rPr>
          <w:rFonts w:cstheme="minorHAnsi"/>
          <w:color w:val="FF0000"/>
          <w:sz w:val="24"/>
          <w:szCs w:val="24"/>
        </w:rPr>
      </w:pPr>
    </w:p>
    <w:p w14:paraId="0CDE2788" w14:textId="77777777" w:rsidR="00361DC3" w:rsidRPr="00F85221" w:rsidRDefault="00361DC3" w:rsidP="00247689">
      <w:pPr>
        <w:spacing w:line="360" w:lineRule="auto"/>
        <w:ind w:firstLine="708"/>
        <w:jc w:val="both"/>
        <w:rPr>
          <w:rFonts w:cstheme="minorHAnsi"/>
          <w:color w:val="FF0000"/>
          <w:sz w:val="24"/>
          <w:szCs w:val="24"/>
        </w:rPr>
      </w:pPr>
    </w:p>
    <w:p w14:paraId="51E35885" w14:textId="77777777" w:rsidR="00BB20AC" w:rsidRPr="00F85221" w:rsidRDefault="00BB20AC">
      <w:pPr>
        <w:rPr>
          <w:rFonts w:eastAsiaTheme="majorEastAsia" w:cstheme="minorHAnsi"/>
          <w:b/>
          <w:bCs/>
          <w:color w:val="FF0000"/>
          <w:sz w:val="34"/>
          <w:szCs w:val="28"/>
        </w:rPr>
      </w:pPr>
      <w:bookmarkStart w:id="16" w:name="_Toc51575220"/>
      <w:r w:rsidRPr="00F85221">
        <w:rPr>
          <w:rFonts w:cstheme="minorHAnsi"/>
          <w:b/>
          <w:bCs/>
          <w:color w:val="FF0000"/>
        </w:rPr>
        <w:br w:type="page"/>
      </w:r>
    </w:p>
    <w:p w14:paraId="6867CCFB" w14:textId="68BDBC07" w:rsidR="001E2662" w:rsidRPr="00BA7D74" w:rsidRDefault="00DB5330" w:rsidP="00BA7D74">
      <w:pPr>
        <w:pStyle w:val="Nagwek1"/>
      </w:pPr>
      <w:bookmarkStart w:id="17" w:name="_Toc197098550"/>
      <w:r w:rsidRPr="00BA7D74">
        <w:lastRenderedPageBreak/>
        <w:t>UZASADNIENIE WPROWADZENIA PROGRAMU</w:t>
      </w:r>
      <w:bookmarkEnd w:id="16"/>
      <w:bookmarkEnd w:id="17"/>
    </w:p>
    <w:p w14:paraId="712F966E" w14:textId="2EF1897F" w:rsidR="00263DA1" w:rsidRPr="00893B20" w:rsidRDefault="00263DA1" w:rsidP="00BB20AC">
      <w:pPr>
        <w:spacing w:after="120" w:line="360" w:lineRule="auto"/>
        <w:jc w:val="both"/>
        <w:rPr>
          <w:rFonts w:cstheme="minorHAnsi"/>
          <w:color w:val="000000" w:themeColor="text1"/>
          <w:sz w:val="24"/>
        </w:rPr>
      </w:pPr>
      <w:r w:rsidRPr="00893B20">
        <w:rPr>
          <w:rFonts w:cstheme="minorHAnsi"/>
          <w:color w:val="000000" w:themeColor="text1"/>
          <w:sz w:val="24"/>
        </w:rPr>
        <w:t>Ustawa z dnia 9 czerwca 2011 roku o wspieraniu rodziny i systemie pieczy zastępczej (Dz.</w:t>
      </w:r>
      <w:r w:rsidR="00BB20AC" w:rsidRPr="00893B20">
        <w:rPr>
          <w:rFonts w:cstheme="minorHAnsi"/>
          <w:color w:val="000000" w:themeColor="text1"/>
          <w:sz w:val="24"/>
        </w:rPr>
        <w:t> </w:t>
      </w:r>
      <w:r w:rsidRPr="00893B20">
        <w:rPr>
          <w:rFonts w:cstheme="minorHAnsi"/>
          <w:color w:val="000000" w:themeColor="text1"/>
          <w:sz w:val="24"/>
        </w:rPr>
        <w:t>U.</w:t>
      </w:r>
      <w:r w:rsidR="00BB20AC" w:rsidRPr="00893B20">
        <w:rPr>
          <w:rFonts w:cstheme="minorHAnsi"/>
          <w:color w:val="000000" w:themeColor="text1"/>
          <w:sz w:val="24"/>
        </w:rPr>
        <w:t> </w:t>
      </w:r>
      <w:r w:rsidRPr="00893B20">
        <w:rPr>
          <w:rFonts w:cstheme="minorHAnsi"/>
          <w:color w:val="000000" w:themeColor="text1"/>
          <w:sz w:val="24"/>
        </w:rPr>
        <w:t>202</w:t>
      </w:r>
      <w:r w:rsidR="00BB20AC" w:rsidRPr="00893B20">
        <w:rPr>
          <w:rFonts w:cstheme="minorHAnsi"/>
          <w:color w:val="000000" w:themeColor="text1"/>
          <w:sz w:val="24"/>
        </w:rPr>
        <w:t>5</w:t>
      </w:r>
      <w:r w:rsidRPr="00893B20">
        <w:rPr>
          <w:rFonts w:cstheme="minorHAnsi"/>
          <w:color w:val="000000" w:themeColor="text1"/>
          <w:sz w:val="24"/>
        </w:rPr>
        <w:t xml:space="preserve"> poz. </w:t>
      </w:r>
      <w:r w:rsidR="00BB20AC" w:rsidRPr="00893B20">
        <w:rPr>
          <w:rFonts w:cstheme="minorHAnsi"/>
          <w:color w:val="000000" w:themeColor="text1"/>
          <w:sz w:val="24"/>
        </w:rPr>
        <w:t>49</w:t>
      </w:r>
      <w:r w:rsidRPr="00893B20">
        <w:rPr>
          <w:rFonts w:cstheme="minorHAnsi"/>
          <w:color w:val="000000" w:themeColor="text1"/>
          <w:sz w:val="24"/>
        </w:rPr>
        <w:t>)</w:t>
      </w:r>
      <w:r w:rsidR="000072DD" w:rsidRPr="00893B20">
        <w:rPr>
          <w:rFonts w:cstheme="minorHAnsi"/>
          <w:color w:val="000000" w:themeColor="text1"/>
          <w:sz w:val="24"/>
        </w:rPr>
        <w:t xml:space="preserve"> </w:t>
      </w:r>
      <w:r w:rsidRPr="00893B20">
        <w:rPr>
          <w:rFonts w:cstheme="minorHAnsi"/>
          <w:color w:val="000000" w:themeColor="text1"/>
          <w:sz w:val="24"/>
        </w:rPr>
        <w:t>nakłada na gminy obowiązek opracowania</w:t>
      </w:r>
      <w:r w:rsidR="00247689" w:rsidRPr="00893B20">
        <w:rPr>
          <w:rFonts w:cstheme="minorHAnsi"/>
          <w:color w:val="000000" w:themeColor="text1"/>
          <w:sz w:val="24"/>
        </w:rPr>
        <w:t xml:space="preserve"> </w:t>
      </w:r>
      <w:r w:rsidRPr="00893B20">
        <w:rPr>
          <w:rFonts w:cstheme="minorHAnsi"/>
          <w:color w:val="000000" w:themeColor="text1"/>
          <w:sz w:val="24"/>
        </w:rPr>
        <w:t xml:space="preserve">i realizacji gminnych 3-letnich programów wspierania rodziny. </w:t>
      </w:r>
    </w:p>
    <w:p w14:paraId="49AAE901" w14:textId="62F1348E" w:rsidR="00263DA1" w:rsidRPr="00893B20" w:rsidRDefault="00263DA1" w:rsidP="00BB20AC">
      <w:pPr>
        <w:spacing w:after="120" w:line="360" w:lineRule="auto"/>
        <w:jc w:val="both"/>
        <w:rPr>
          <w:rFonts w:cstheme="minorHAnsi"/>
          <w:color w:val="000000" w:themeColor="text1"/>
          <w:sz w:val="24"/>
        </w:rPr>
      </w:pPr>
      <w:r w:rsidRPr="00893B20">
        <w:rPr>
          <w:rFonts w:cstheme="minorHAnsi"/>
          <w:color w:val="000000" w:themeColor="text1"/>
          <w:sz w:val="24"/>
        </w:rPr>
        <w:t xml:space="preserve">Celem Programu jest zaplanowanie i podjęcie działań w zakresie pomocy rodzinom przeżywającym różnego typu trudności zakłócające lub uniemożliwiające prawidłowe wypełnianie podstawowych funkcji opiekuńczo-wychowawczych oraz stworzenie spójnego </w:t>
      </w:r>
      <w:r w:rsidR="00361DC3" w:rsidRPr="00893B20">
        <w:rPr>
          <w:rFonts w:cstheme="minorHAnsi"/>
          <w:color w:val="000000" w:themeColor="text1"/>
          <w:sz w:val="24"/>
        </w:rPr>
        <w:br/>
      </w:r>
      <w:r w:rsidRPr="00893B20">
        <w:rPr>
          <w:rFonts w:cstheme="minorHAnsi"/>
          <w:color w:val="000000" w:themeColor="text1"/>
          <w:sz w:val="24"/>
        </w:rPr>
        <w:t xml:space="preserve">i skutecznego systemu pomocy dla rodzin. W świetle założeń ustawy, pomoc dziecku i jego rodzinie powinna mieć charakter interdyscyplinarny i być udzielana przez właściwych specjalistów w ramach zintegrowanego lokalnego systemu. Ważne jest, aby zarówno działania, jak również decyzje względem rodziny i jej członków były podejmowane przy współpracy wyspecjalizowanych instytucji, tj. pomocy społecznej, szkoły, sądu, policji itp. </w:t>
      </w:r>
    </w:p>
    <w:p w14:paraId="3CB9ACB2" w14:textId="6121A782" w:rsidR="00263DA1" w:rsidRPr="00893B20" w:rsidRDefault="00263DA1" w:rsidP="00BB20AC">
      <w:pPr>
        <w:spacing w:after="120" w:line="360" w:lineRule="auto"/>
        <w:jc w:val="both"/>
        <w:rPr>
          <w:rFonts w:cstheme="minorHAnsi"/>
          <w:color w:val="000000" w:themeColor="text1"/>
          <w:sz w:val="24"/>
        </w:rPr>
      </w:pPr>
      <w:r w:rsidRPr="00893B20">
        <w:rPr>
          <w:rFonts w:cstheme="minorHAnsi"/>
          <w:color w:val="000000" w:themeColor="text1"/>
          <w:sz w:val="24"/>
        </w:rPr>
        <w:t xml:space="preserve">Ustawa dokonała podziału zadań i kompetencji pomiędzy jednostki samorządu terytorialnego oraz organy administracji rządowej. Kolejna </w:t>
      </w:r>
      <w:r w:rsidR="00D0485B" w:rsidRPr="00893B20">
        <w:rPr>
          <w:rFonts w:cstheme="minorHAnsi"/>
          <w:color w:val="000000" w:themeColor="text1"/>
          <w:sz w:val="24"/>
        </w:rPr>
        <w:t>rycina</w:t>
      </w:r>
      <w:r w:rsidRPr="00893B20">
        <w:rPr>
          <w:rFonts w:cstheme="minorHAnsi"/>
          <w:color w:val="000000" w:themeColor="text1"/>
          <w:sz w:val="24"/>
        </w:rPr>
        <w:t xml:space="preserve"> przybliża ten podział.</w:t>
      </w:r>
    </w:p>
    <w:p w14:paraId="63DD2DB9" w14:textId="3E4ADF0B" w:rsidR="00D0485B" w:rsidRPr="00893B20" w:rsidRDefault="00D0485B" w:rsidP="00D0485B">
      <w:pPr>
        <w:pStyle w:val="Legenda"/>
        <w:keepNext/>
        <w:spacing w:after="120"/>
        <w:rPr>
          <w:rFonts w:asciiTheme="minorHAnsi" w:hAnsiTheme="minorHAnsi" w:cstheme="minorHAnsi"/>
          <w:color w:val="000000" w:themeColor="text1"/>
          <w:sz w:val="20"/>
          <w:szCs w:val="16"/>
        </w:rPr>
      </w:pPr>
      <w:bookmarkStart w:id="18" w:name="_Toc194761183"/>
      <w:r w:rsidRPr="00893B20">
        <w:rPr>
          <w:rFonts w:asciiTheme="minorHAnsi" w:hAnsiTheme="minorHAnsi" w:cstheme="minorHAnsi"/>
          <w:color w:val="000000" w:themeColor="text1"/>
          <w:sz w:val="20"/>
          <w:szCs w:val="16"/>
        </w:rPr>
        <w:t xml:space="preserve">Rycina </w:t>
      </w:r>
      <w:r w:rsidRPr="00893B20">
        <w:rPr>
          <w:rFonts w:asciiTheme="minorHAnsi" w:hAnsiTheme="minorHAnsi" w:cstheme="minorHAnsi"/>
          <w:color w:val="000000" w:themeColor="text1"/>
          <w:sz w:val="20"/>
          <w:szCs w:val="16"/>
        </w:rPr>
        <w:fldChar w:fldCharType="begin"/>
      </w:r>
      <w:r w:rsidRPr="00893B20">
        <w:rPr>
          <w:rFonts w:asciiTheme="minorHAnsi" w:hAnsiTheme="minorHAnsi" w:cstheme="minorHAnsi"/>
          <w:color w:val="000000" w:themeColor="text1"/>
          <w:sz w:val="20"/>
          <w:szCs w:val="16"/>
        </w:rPr>
        <w:instrText xml:space="preserve"> SEQ Rycina \* ARABIC </w:instrText>
      </w:r>
      <w:r w:rsidRPr="00893B20">
        <w:rPr>
          <w:rFonts w:asciiTheme="minorHAnsi" w:hAnsiTheme="minorHAnsi" w:cstheme="minorHAnsi"/>
          <w:color w:val="000000" w:themeColor="text1"/>
          <w:sz w:val="20"/>
          <w:szCs w:val="16"/>
        </w:rPr>
        <w:fldChar w:fldCharType="separate"/>
      </w:r>
      <w:r w:rsidR="00E14E2D">
        <w:rPr>
          <w:rFonts w:asciiTheme="minorHAnsi" w:hAnsiTheme="minorHAnsi" w:cstheme="minorHAnsi"/>
          <w:noProof/>
          <w:color w:val="000000" w:themeColor="text1"/>
          <w:sz w:val="20"/>
          <w:szCs w:val="16"/>
        </w:rPr>
        <w:t>1</w:t>
      </w:r>
      <w:r w:rsidRPr="00893B20">
        <w:rPr>
          <w:rFonts w:asciiTheme="minorHAnsi" w:hAnsiTheme="minorHAnsi" w:cstheme="minorHAnsi"/>
          <w:color w:val="000000" w:themeColor="text1"/>
          <w:sz w:val="20"/>
          <w:szCs w:val="16"/>
        </w:rPr>
        <w:fldChar w:fldCharType="end"/>
      </w:r>
      <w:r w:rsidRPr="00893B20">
        <w:rPr>
          <w:rFonts w:asciiTheme="minorHAnsi" w:hAnsiTheme="minorHAnsi" w:cstheme="minorHAnsi"/>
          <w:color w:val="000000" w:themeColor="text1"/>
          <w:sz w:val="20"/>
          <w:szCs w:val="16"/>
        </w:rPr>
        <w:t>. Podział zadań i kompetencji pomiędzy jednostki samorządu terytorialnego oraz organy administracji rządowej</w:t>
      </w:r>
      <w:bookmarkEnd w:id="18"/>
    </w:p>
    <w:p w14:paraId="407D9307" w14:textId="644724AB" w:rsidR="0084426B" w:rsidRPr="00F85221" w:rsidRDefault="00D0485B" w:rsidP="00002466">
      <w:pPr>
        <w:spacing w:after="0"/>
        <w:jc w:val="center"/>
        <w:rPr>
          <w:rFonts w:cstheme="minorHAnsi"/>
          <w:i/>
          <w:color w:val="FF0000"/>
          <w:sz w:val="20"/>
        </w:rPr>
      </w:pPr>
      <w:r w:rsidRPr="00F85221">
        <w:rPr>
          <w:rFonts w:cstheme="minorHAnsi"/>
          <w:i/>
          <w:noProof/>
          <w:color w:val="FF0000"/>
          <w:sz w:val="20"/>
        </w:rPr>
        <w:drawing>
          <wp:inline distT="0" distB="0" distL="0" distR="0" wp14:anchorId="18569EBF" wp14:editId="483A0D0E">
            <wp:extent cx="5410200" cy="3985116"/>
            <wp:effectExtent l="0" t="0" r="0" b="0"/>
            <wp:docPr id="193898632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986328" name=""/>
                    <pic:cNvPicPr/>
                  </pic:nvPicPr>
                  <pic:blipFill rotWithShape="1">
                    <a:blip r:embed="rId10">
                      <a:duotone>
                        <a:schemeClr val="accent2">
                          <a:shade val="45000"/>
                          <a:satMod val="135000"/>
                        </a:schemeClr>
                        <a:prstClr val="white"/>
                      </a:duotone>
                    </a:blip>
                    <a:srcRect t="3084"/>
                    <a:stretch/>
                  </pic:blipFill>
                  <pic:spPr bwMode="auto">
                    <a:xfrm>
                      <a:off x="0" y="0"/>
                      <a:ext cx="5438017" cy="4005606"/>
                    </a:xfrm>
                    <a:prstGeom prst="rect">
                      <a:avLst/>
                    </a:prstGeom>
                    <a:ln>
                      <a:noFill/>
                    </a:ln>
                    <a:extLst>
                      <a:ext uri="{53640926-AAD7-44D8-BBD7-CCE9431645EC}">
                        <a14:shadowObscured xmlns:a14="http://schemas.microsoft.com/office/drawing/2010/main"/>
                      </a:ext>
                    </a:extLst>
                  </pic:spPr>
                </pic:pic>
              </a:graphicData>
            </a:graphic>
          </wp:inline>
        </w:drawing>
      </w:r>
    </w:p>
    <w:p w14:paraId="52874CC4" w14:textId="591CC9FB" w:rsidR="00263DA1" w:rsidRPr="00893B20" w:rsidRDefault="00263DA1" w:rsidP="00263DA1">
      <w:pPr>
        <w:spacing w:after="240"/>
        <w:rPr>
          <w:rFonts w:cstheme="minorHAnsi"/>
          <w:i/>
          <w:color w:val="000000" w:themeColor="text1"/>
          <w:sz w:val="20"/>
        </w:rPr>
      </w:pPr>
      <w:r w:rsidRPr="00893B20">
        <w:rPr>
          <w:rFonts w:cstheme="minorHAnsi"/>
          <w:i/>
          <w:color w:val="000000" w:themeColor="text1"/>
          <w:sz w:val="20"/>
        </w:rPr>
        <w:t>Źródło: Opracowanie własne w oparciu o ustawę o wspieraniu rodziny i systemie pieczy za</w:t>
      </w:r>
      <w:r w:rsidRPr="00893B20">
        <w:rPr>
          <w:rFonts w:cstheme="minorHAnsi"/>
          <w:color w:val="000000" w:themeColor="text1"/>
          <w:sz w:val="20"/>
        </w:rPr>
        <w:t>s</w:t>
      </w:r>
      <w:r w:rsidRPr="00893B20">
        <w:rPr>
          <w:rFonts w:cstheme="minorHAnsi"/>
          <w:i/>
          <w:color w:val="000000" w:themeColor="text1"/>
          <w:sz w:val="20"/>
        </w:rPr>
        <w:t>tępczej</w:t>
      </w:r>
    </w:p>
    <w:p w14:paraId="0AD77D4F" w14:textId="58BFCA90" w:rsidR="00DB5330" w:rsidRPr="00BA7D74" w:rsidRDefault="00DB5330" w:rsidP="00BA7D74">
      <w:pPr>
        <w:pStyle w:val="Nagwek1"/>
      </w:pPr>
      <w:bookmarkStart w:id="19" w:name="_Toc51575221"/>
      <w:bookmarkStart w:id="20" w:name="_Toc197098551"/>
      <w:r w:rsidRPr="00BA7D74">
        <w:lastRenderedPageBreak/>
        <w:t>PODSTAWY PRAWNE OPRACOWANIA PROGRAMU</w:t>
      </w:r>
      <w:bookmarkEnd w:id="19"/>
      <w:bookmarkEnd w:id="20"/>
    </w:p>
    <w:p w14:paraId="07EEF56D" w14:textId="499FB6DB" w:rsidR="00263DA1" w:rsidRPr="00893B20" w:rsidRDefault="00263DA1" w:rsidP="0002774C">
      <w:pPr>
        <w:spacing w:before="240" w:after="120" w:line="360" w:lineRule="auto"/>
        <w:ind w:left="66"/>
        <w:jc w:val="both"/>
        <w:rPr>
          <w:rFonts w:cstheme="minorHAnsi"/>
          <w:color w:val="000000" w:themeColor="text1"/>
          <w:sz w:val="24"/>
          <w:szCs w:val="24"/>
        </w:rPr>
      </w:pPr>
      <w:r w:rsidRPr="00893B20">
        <w:rPr>
          <w:rFonts w:cstheme="minorHAnsi"/>
          <w:color w:val="000000" w:themeColor="text1"/>
          <w:sz w:val="24"/>
          <w:szCs w:val="24"/>
        </w:rPr>
        <w:t>Zapisy</w:t>
      </w:r>
      <w:r w:rsidR="003D5AD9" w:rsidRPr="00893B20">
        <w:rPr>
          <w:rFonts w:cstheme="minorHAnsi"/>
          <w:color w:val="000000" w:themeColor="text1"/>
          <w:sz w:val="24"/>
          <w:szCs w:val="24"/>
        </w:rPr>
        <w:t xml:space="preserve"> </w:t>
      </w:r>
      <w:r w:rsidRPr="00893B20">
        <w:rPr>
          <w:rFonts w:cstheme="minorHAnsi"/>
          <w:color w:val="000000" w:themeColor="text1"/>
          <w:sz w:val="24"/>
          <w:szCs w:val="24"/>
        </w:rPr>
        <w:t xml:space="preserve">Programu Wspierania Rodziny </w:t>
      </w:r>
      <w:r w:rsidR="0002774C" w:rsidRPr="00893B20">
        <w:rPr>
          <w:rFonts w:cstheme="minorHAnsi"/>
          <w:color w:val="000000" w:themeColor="text1"/>
          <w:sz w:val="24"/>
          <w:szCs w:val="24"/>
        </w:rPr>
        <w:t xml:space="preserve">w Gminie </w:t>
      </w:r>
      <w:r w:rsidR="00893B20" w:rsidRPr="00893B20">
        <w:rPr>
          <w:rFonts w:cstheme="minorHAnsi"/>
          <w:color w:val="000000" w:themeColor="text1"/>
          <w:sz w:val="24"/>
          <w:szCs w:val="24"/>
        </w:rPr>
        <w:t>Mrozy</w:t>
      </w:r>
      <w:r w:rsidR="00060D89" w:rsidRPr="00893B20">
        <w:rPr>
          <w:rFonts w:cstheme="minorHAnsi"/>
          <w:color w:val="000000" w:themeColor="text1"/>
          <w:sz w:val="24"/>
          <w:szCs w:val="24"/>
        </w:rPr>
        <w:t xml:space="preserve"> </w:t>
      </w:r>
      <w:r w:rsidR="00B9541E" w:rsidRPr="00893B20">
        <w:rPr>
          <w:rFonts w:cstheme="minorHAnsi"/>
          <w:color w:val="000000" w:themeColor="text1"/>
          <w:sz w:val="24"/>
          <w:szCs w:val="24"/>
        </w:rPr>
        <w:t>na lata</w:t>
      </w:r>
      <w:r w:rsidR="003D5AD9" w:rsidRPr="00893B20">
        <w:rPr>
          <w:rFonts w:cstheme="minorHAnsi"/>
          <w:color w:val="000000" w:themeColor="text1"/>
          <w:sz w:val="24"/>
          <w:szCs w:val="24"/>
        </w:rPr>
        <w:t xml:space="preserve"> </w:t>
      </w:r>
      <w:r w:rsidR="00B9541E" w:rsidRPr="00893B20">
        <w:rPr>
          <w:rFonts w:cstheme="minorHAnsi"/>
          <w:color w:val="000000" w:themeColor="text1"/>
          <w:sz w:val="24"/>
          <w:szCs w:val="24"/>
        </w:rPr>
        <w:t>202</w:t>
      </w:r>
      <w:r w:rsidR="00A232C5" w:rsidRPr="00893B20">
        <w:rPr>
          <w:rFonts w:cstheme="minorHAnsi"/>
          <w:color w:val="000000" w:themeColor="text1"/>
          <w:sz w:val="24"/>
          <w:szCs w:val="24"/>
        </w:rPr>
        <w:t>5</w:t>
      </w:r>
      <w:r w:rsidR="00B9541E" w:rsidRPr="00893B20">
        <w:rPr>
          <w:rFonts w:cstheme="minorHAnsi"/>
          <w:color w:val="000000" w:themeColor="text1"/>
          <w:sz w:val="24"/>
          <w:szCs w:val="24"/>
        </w:rPr>
        <w:t>-202</w:t>
      </w:r>
      <w:r w:rsidR="00A232C5" w:rsidRPr="00893B20">
        <w:rPr>
          <w:rFonts w:cstheme="minorHAnsi"/>
          <w:color w:val="000000" w:themeColor="text1"/>
          <w:sz w:val="24"/>
          <w:szCs w:val="24"/>
        </w:rPr>
        <w:t>7</w:t>
      </w:r>
      <w:r w:rsidR="00B9541E" w:rsidRPr="00893B20">
        <w:rPr>
          <w:rFonts w:cstheme="minorHAnsi"/>
          <w:color w:val="000000" w:themeColor="text1"/>
          <w:sz w:val="24"/>
          <w:szCs w:val="24"/>
        </w:rPr>
        <w:t xml:space="preserve"> </w:t>
      </w:r>
      <w:r w:rsidRPr="00893B20">
        <w:rPr>
          <w:rFonts w:cstheme="minorHAnsi"/>
          <w:color w:val="000000" w:themeColor="text1"/>
          <w:sz w:val="24"/>
          <w:szCs w:val="24"/>
        </w:rPr>
        <w:t>są</w:t>
      </w:r>
      <w:r w:rsidR="00E51806" w:rsidRPr="00893B20">
        <w:rPr>
          <w:rFonts w:cstheme="minorHAnsi"/>
          <w:color w:val="000000" w:themeColor="text1"/>
          <w:sz w:val="24"/>
          <w:szCs w:val="24"/>
        </w:rPr>
        <w:t xml:space="preserve"> </w:t>
      </w:r>
      <w:r w:rsidRPr="00893B20">
        <w:rPr>
          <w:rFonts w:cstheme="minorHAnsi"/>
          <w:color w:val="000000" w:themeColor="text1"/>
          <w:sz w:val="24"/>
          <w:szCs w:val="24"/>
        </w:rPr>
        <w:t>odzwierciedleniem standardów i norm prawa wynikających</w:t>
      </w:r>
      <w:r w:rsidR="003D5AD9" w:rsidRPr="00893B20">
        <w:rPr>
          <w:rFonts w:cstheme="minorHAnsi"/>
          <w:color w:val="000000" w:themeColor="text1"/>
          <w:sz w:val="24"/>
          <w:szCs w:val="24"/>
        </w:rPr>
        <w:t xml:space="preserve"> </w:t>
      </w:r>
      <w:r w:rsidRPr="00893B20">
        <w:rPr>
          <w:rFonts w:cstheme="minorHAnsi"/>
          <w:color w:val="000000" w:themeColor="text1"/>
          <w:sz w:val="24"/>
          <w:szCs w:val="24"/>
        </w:rPr>
        <w:t>z ustawodawstwa krajowego, znajdujących się m.in. w:</w:t>
      </w:r>
    </w:p>
    <w:p w14:paraId="754A1323" w14:textId="154D97E9" w:rsidR="00BD7FA6" w:rsidRPr="008D1B60" w:rsidRDefault="00BD7FA6" w:rsidP="0002774C">
      <w:pPr>
        <w:pStyle w:val="Akapitzlist"/>
        <w:numPr>
          <w:ilvl w:val="0"/>
          <w:numId w:val="5"/>
        </w:numPr>
        <w:shd w:val="clear" w:color="auto" w:fill="FFFFFF" w:themeFill="background1"/>
        <w:spacing w:after="0" w:line="360" w:lineRule="auto"/>
        <w:ind w:left="567" w:hanging="284"/>
        <w:jc w:val="both"/>
        <w:rPr>
          <w:rFonts w:cstheme="minorHAnsi"/>
          <w:color w:val="000000" w:themeColor="text1"/>
          <w:sz w:val="24"/>
          <w:szCs w:val="24"/>
        </w:rPr>
      </w:pPr>
      <w:r w:rsidRPr="008D1B60">
        <w:rPr>
          <w:rFonts w:cstheme="minorHAnsi"/>
          <w:color w:val="000000" w:themeColor="text1"/>
          <w:sz w:val="24"/>
          <w:szCs w:val="24"/>
        </w:rPr>
        <w:t>Konstytucji Rzeczypospolitej Polskiej z dnia 2 kwietnia 1997 r.</w:t>
      </w:r>
      <w:r w:rsidR="00A232C5" w:rsidRPr="008D1B60">
        <w:rPr>
          <w:rFonts w:cstheme="minorHAnsi"/>
          <w:color w:val="000000" w:themeColor="text1"/>
          <w:sz w:val="24"/>
          <w:szCs w:val="24"/>
        </w:rPr>
        <w:t>,</w:t>
      </w:r>
      <w:r w:rsidRPr="008D1B60">
        <w:rPr>
          <w:rFonts w:cstheme="minorHAnsi"/>
          <w:color w:val="000000" w:themeColor="text1"/>
          <w:sz w:val="24"/>
          <w:szCs w:val="24"/>
        </w:rPr>
        <w:t xml:space="preserve"> </w:t>
      </w:r>
    </w:p>
    <w:p w14:paraId="18DB89A4" w14:textId="7768C9F4" w:rsidR="00BD7FA6" w:rsidRPr="008D1B60" w:rsidRDefault="00BD7FA6" w:rsidP="0002774C">
      <w:pPr>
        <w:pStyle w:val="Akapitzlist"/>
        <w:numPr>
          <w:ilvl w:val="0"/>
          <w:numId w:val="5"/>
        </w:numPr>
        <w:shd w:val="clear" w:color="auto" w:fill="FFFFFF" w:themeFill="background1"/>
        <w:spacing w:after="0" w:line="360" w:lineRule="auto"/>
        <w:ind w:left="567" w:hanging="284"/>
        <w:jc w:val="both"/>
        <w:rPr>
          <w:rFonts w:cstheme="minorHAnsi"/>
          <w:color w:val="000000" w:themeColor="text1"/>
          <w:sz w:val="24"/>
          <w:szCs w:val="24"/>
        </w:rPr>
      </w:pPr>
      <w:r w:rsidRPr="008D1B60">
        <w:rPr>
          <w:rFonts w:cstheme="minorHAnsi"/>
          <w:color w:val="000000" w:themeColor="text1"/>
          <w:sz w:val="24"/>
          <w:szCs w:val="24"/>
        </w:rPr>
        <w:t>ustawie z dnia 9 czerwca 2011 r. o wspieraniu rodziny i systemie pieczy zastępczej</w:t>
      </w:r>
      <w:r w:rsidR="00A232C5" w:rsidRPr="008D1B60">
        <w:rPr>
          <w:rFonts w:cstheme="minorHAnsi"/>
          <w:color w:val="000000" w:themeColor="text1"/>
          <w:sz w:val="24"/>
          <w:szCs w:val="24"/>
        </w:rPr>
        <w:t>,</w:t>
      </w:r>
    </w:p>
    <w:p w14:paraId="500062BF" w14:textId="250EF7FB" w:rsidR="00BD7FA6" w:rsidRPr="008D1B60" w:rsidRDefault="00BD7FA6" w:rsidP="0002774C">
      <w:pPr>
        <w:pStyle w:val="Akapitzlist"/>
        <w:numPr>
          <w:ilvl w:val="0"/>
          <w:numId w:val="5"/>
        </w:numPr>
        <w:shd w:val="clear" w:color="auto" w:fill="FFFFFF" w:themeFill="background1"/>
        <w:spacing w:after="0" w:line="360" w:lineRule="auto"/>
        <w:ind w:left="567" w:hanging="284"/>
        <w:jc w:val="both"/>
        <w:rPr>
          <w:rFonts w:cstheme="minorHAnsi"/>
          <w:color w:val="000000" w:themeColor="text1"/>
          <w:sz w:val="24"/>
          <w:szCs w:val="24"/>
        </w:rPr>
      </w:pPr>
      <w:bookmarkStart w:id="21" w:name="_Hlk153825043"/>
      <w:r w:rsidRPr="008D1B60">
        <w:rPr>
          <w:rFonts w:cstheme="minorHAnsi"/>
          <w:color w:val="000000" w:themeColor="text1"/>
          <w:sz w:val="24"/>
          <w:szCs w:val="24"/>
        </w:rPr>
        <w:t>ustawie z dnia 12 marca 2004 r. o pomocy społecznej</w:t>
      </w:r>
      <w:r w:rsidR="00A232C5" w:rsidRPr="008D1B60">
        <w:rPr>
          <w:rFonts w:cstheme="minorHAnsi"/>
          <w:color w:val="000000" w:themeColor="text1"/>
          <w:sz w:val="24"/>
          <w:szCs w:val="24"/>
        </w:rPr>
        <w:t>,</w:t>
      </w:r>
    </w:p>
    <w:p w14:paraId="5B8C1E28" w14:textId="00222963" w:rsidR="00BD7FA6" w:rsidRPr="008D1B60" w:rsidRDefault="00BD7FA6" w:rsidP="0002774C">
      <w:pPr>
        <w:pStyle w:val="Akapitzlist"/>
        <w:numPr>
          <w:ilvl w:val="0"/>
          <w:numId w:val="5"/>
        </w:numPr>
        <w:shd w:val="clear" w:color="auto" w:fill="FFFFFF" w:themeFill="background1"/>
        <w:spacing w:after="0" w:line="360" w:lineRule="auto"/>
        <w:ind w:left="567" w:hanging="284"/>
        <w:jc w:val="both"/>
        <w:rPr>
          <w:rFonts w:cstheme="minorHAnsi"/>
          <w:color w:val="000000" w:themeColor="text1"/>
          <w:sz w:val="24"/>
          <w:szCs w:val="24"/>
        </w:rPr>
      </w:pPr>
      <w:bookmarkStart w:id="22" w:name="_Hlk152777840"/>
      <w:bookmarkEnd w:id="21"/>
      <w:r w:rsidRPr="008D1B60">
        <w:rPr>
          <w:rFonts w:cstheme="minorHAnsi"/>
          <w:color w:val="000000" w:themeColor="text1"/>
          <w:sz w:val="24"/>
          <w:szCs w:val="24"/>
        </w:rPr>
        <w:t>ustawie z dnia 11 lutego 2016 r. o pomocy państwa w wychowywaniu dzieci</w:t>
      </w:r>
      <w:r w:rsidR="00A232C5" w:rsidRPr="008D1B60">
        <w:rPr>
          <w:rFonts w:cstheme="minorHAnsi"/>
          <w:color w:val="000000" w:themeColor="text1"/>
          <w:sz w:val="24"/>
          <w:szCs w:val="24"/>
        </w:rPr>
        <w:t>,</w:t>
      </w:r>
      <w:r w:rsidRPr="008D1B60">
        <w:rPr>
          <w:rFonts w:cstheme="minorHAnsi"/>
          <w:color w:val="000000" w:themeColor="text1"/>
          <w:sz w:val="24"/>
          <w:szCs w:val="24"/>
        </w:rPr>
        <w:t xml:space="preserve"> </w:t>
      </w:r>
    </w:p>
    <w:bookmarkEnd w:id="22"/>
    <w:p w14:paraId="76B38010" w14:textId="4251D49E" w:rsidR="00BD7FA6" w:rsidRPr="008D1B60" w:rsidRDefault="00BD7FA6" w:rsidP="0002774C">
      <w:pPr>
        <w:pStyle w:val="Akapitzlist"/>
        <w:numPr>
          <w:ilvl w:val="0"/>
          <w:numId w:val="5"/>
        </w:numPr>
        <w:shd w:val="clear" w:color="auto" w:fill="FFFFFF" w:themeFill="background1"/>
        <w:spacing w:after="0" w:line="360" w:lineRule="auto"/>
        <w:ind w:left="567" w:hanging="284"/>
        <w:jc w:val="both"/>
        <w:rPr>
          <w:rFonts w:cstheme="minorHAnsi"/>
          <w:color w:val="000000" w:themeColor="text1"/>
          <w:sz w:val="24"/>
          <w:szCs w:val="24"/>
        </w:rPr>
      </w:pPr>
      <w:r w:rsidRPr="008D1B60">
        <w:rPr>
          <w:rFonts w:cstheme="minorHAnsi"/>
          <w:color w:val="000000" w:themeColor="text1"/>
          <w:sz w:val="24"/>
          <w:szCs w:val="24"/>
        </w:rPr>
        <w:t>ustawie z dnia 4 listopada 2016 r. o wsparciu kobiet w ciąży i rodzin „Za życiem”</w:t>
      </w:r>
      <w:r w:rsidR="00A232C5" w:rsidRPr="008D1B60">
        <w:rPr>
          <w:rFonts w:cstheme="minorHAnsi"/>
          <w:color w:val="000000" w:themeColor="text1"/>
          <w:sz w:val="24"/>
          <w:szCs w:val="24"/>
        </w:rPr>
        <w:t>,</w:t>
      </w:r>
      <w:r w:rsidRPr="008D1B60">
        <w:rPr>
          <w:rFonts w:cstheme="minorHAnsi"/>
          <w:color w:val="000000" w:themeColor="text1"/>
          <w:sz w:val="24"/>
          <w:szCs w:val="24"/>
        </w:rPr>
        <w:t xml:space="preserve"> </w:t>
      </w:r>
    </w:p>
    <w:p w14:paraId="6F7B6D2B" w14:textId="33BEE604" w:rsidR="00BD7FA6" w:rsidRPr="008D1B60" w:rsidRDefault="00BD7FA6" w:rsidP="0002774C">
      <w:pPr>
        <w:pStyle w:val="Akapitzlist"/>
        <w:numPr>
          <w:ilvl w:val="0"/>
          <w:numId w:val="5"/>
        </w:numPr>
        <w:shd w:val="clear" w:color="auto" w:fill="FFFFFF" w:themeFill="background1"/>
        <w:spacing w:after="0" w:line="360" w:lineRule="auto"/>
        <w:ind w:left="567" w:hanging="284"/>
        <w:jc w:val="both"/>
        <w:rPr>
          <w:rFonts w:cstheme="minorHAnsi"/>
          <w:color w:val="000000" w:themeColor="text1"/>
          <w:sz w:val="24"/>
          <w:szCs w:val="24"/>
        </w:rPr>
      </w:pPr>
      <w:r w:rsidRPr="008D1B60">
        <w:rPr>
          <w:rFonts w:cstheme="minorHAnsi"/>
          <w:color w:val="000000" w:themeColor="text1"/>
          <w:sz w:val="24"/>
          <w:szCs w:val="24"/>
        </w:rPr>
        <w:t>ustawie z dnia 5 grudnia 2014 r. o Karcie Dużej Rodziny</w:t>
      </w:r>
      <w:r w:rsidR="00A232C5" w:rsidRPr="008D1B60">
        <w:rPr>
          <w:rFonts w:cstheme="minorHAnsi"/>
          <w:color w:val="000000" w:themeColor="text1"/>
          <w:sz w:val="24"/>
          <w:szCs w:val="24"/>
        </w:rPr>
        <w:t>,</w:t>
      </w:r>
      <w:r w:rsidRPr="008D1B60">
        <w:rPr>
          <w:rFonts w:cstheme="minorHAnsi"/>
          <w:color w:val="000000" w:themeColor="text1"/>
          <w:sz w:val="24"/>
          <w:szCs w:val="24"/>
        </w:rPr>
        <w:t xml:space="preserve"> </w:t>
      </w:r>
    </w:p>
    <w:p w14:paraId="4C504A66" w14:textId="52F3FCB0" w:rsidR="00BD7FA6" w:rsidRPr="008D1B60" w:rsidRDefault="00BD7FA6" w:rsidP="0002774C">
      <w:pPr>
        <w:pStyle w:val="Akapitzlist"/>
        <w:numPr>
          <w:ilvl w:val="0"/>
          <w:numId w:val="5"/>
        </w:numPr>
        <w:shd w:val="clear" w:color="auto" w:fill="FFFFFF" w:themeFill="background1"/>
        <w:spacing w:after="0" w:line="360" w:lineRule="auto"/>
        <w:ind w:left="567" w:hanging="284"/>
        <w:jc w:val="both"/>
        <w:rPr>
          <w:rFonts w:cstheme="minorHAnsi"/>
          <w:color w:val="000000" w:themeColor="text1"/>
          <w:sz w:val="24"/>
          <w:szCs w:val="24"/>
        </w:rPr>
      </w:pPr>
      <w:r w:rsidRPr="008D1B60">
        <w:rPr>
          <w:rFonts w:cstheme="minorHAnsi"/>
          <w:color w:val="000000" w:themeColor="text1"/>
          <w:sz w:val="24"/>
          <w:szCs w:val="24"/>
        </w:rPr>
        <w:t>ustawie z dnia 28 listopada 2003 r. o świadczeniach rodzinnych</w:t>
      </w:r>
      <w:r w:rsidR="00A232C5" w:rsidRPr="008D1B60">
        <w:rPr>
          <w:rFonts w:cstheme="minorHAnsi"/>
          <w:color w:val="000000" w:themeColor="text1"/>
          <w:sz w:val="24"/>
          <w:szCs w:val="24"/>
        </w:rPr>
        <w:t>,</w:t>
      </w:r>
      <w:r w:rsidRPr="008D1B60">
        <w:rPr>
          <w:rFonts w:cstheme="minorHAnsi"/>
          <w:color w:val="000000" w:themeColor="text1"/>
          <w:sz w:val="24"/>
          <w:szCs w:val="24"/>
        </w:rPr>
        <w:t xml:space="preserve"> </w:t>
      </w:r>
    </w:p>
    <w:p w14:paraId="58AECD4A" w14:textId="68772DD4" w:rsidR="00A232C5" w:rsidRPr="008D1B60" w:rsidRDefault="00BD7FA6" w:rsidP="0002774C">
      <w:pPr>
        <w:pStyle w:val="Akapitzlist"/>
        <w:numPr>
          <w:ilvl w:val="0"/>
          <w:numId w:val="5"/>
        </w:numPr>
        <w:shd w:val="clear" w:color="auto" w:fill="FFFFFF" w:themeFill="background1"/>
        <w:spacing w:after="0" w:line="360" w:lineRule="auto"/>
        <w:ind w:left="567" w:hanging="284"/>
        <w:jc w:val="both"/>
        <w:rPr>
          <w:rFonts w:cstheme="minorHAnsi"/>
          <w:color w:val="000000" w:themeColor="text1"/>
          <w:sz w:val="24"/>
          <w:szCs w:val="24"/>
        </w:rPr>
      </w:pPr>
      <w:r w:rsidRPr="008D1B60">
        <w:rPr>
          <w:rFonts w:cstheme="minorHAnsi"/>
          <w:color w:val="000000" w:themeColor="text1"/>
          <w:sz w:val="24"/>
          <w:szCs w:val="24"/>
        </w:rPr>
        <w:t>ustawie z dnia 7 września 2007 r. o pomocy osobom uprawnionym do alimentów</w:t>
      </w:r>
      <w:r w:rsidR="00A232C5" w:rsidRPr="008D1B60">
        <w:rPr>
          <w:rFonts w:cstheme="minorHAnsi"/>
          <w:color w:val="000000" w:themeColor="text1"/>
          <w:sz w:val="24"/>
          <w:szCs w:val="24"/>
        </w:rPr>
        <w:t>,</w:t>
      </w:r>
    </w:p>
    <w:p w14:paraId="13D370FF" w14:textId="2944CFB0" w:rsidR="00BD7FA6" w:rsidRPr="008D1B60" w:rsidRDefault="00BD7FA6" w:rsidP="0002774C">
      <w:pPr>
        <w:pStyle w:val="Akapitzlist"/>
        <w:numPr>
          <w:ilvl w:val="0"/>
          <w:numId w:val="5"/>
        </w:numPr>
        <w:shd w:val="clear" w:color="auto" w:fill="FFFFFF" w:themeFill="background1"/>
        <w:spacing w:after="0" w:line="360" w:lineRule="auto"/>
        <w:ind w:left="567" w:hanging="284"/>
        <w:jc w:val="both"/>
        <w:rPr>
          <w:rFonts w:cstheme="minorHAnsi"/>
          <w:color w:val="000000" w:themeColor="text1"/>
          <w:sz w:val="24"/>
          <w:szCs w:val="24"/>
        </w:rPr>
      </w:pPr>
      <w:r w:rsidRPr="008D1B60">
        <w:rPr>
          <w:rFonts w:cstheme="minorHAnsi"/>
          <w:color w:val="000000" w:themeColor="text1"/>
          <w:sz w:val="24"/>
          <w:szCs w:val="24"/>
        </w:rPr>
        <w:t>ustawie z dnia 25 lutego 1964 r. Kodeks rodzinny i opiekuńczy</w:t>
      </w:r>
      <w:r w:rsidR="00A232C5" w:rsidRPr="008D1B60">
        <w:rPr>
          <w:rFonts w:cstheme="minorHAnsi"/>
          <w:color w:val="000000" w:themeColor="text1"/>
          <w:sz w:val="24"/>
          <w:szCs w:val="24"/>
        </w:rPr>
        <w:t>,</w:t>
      </w:r>
      <w:r w:rsidRPr="008D1B60">
        <w:rPr>
          <w:rFonts w:cstheme="minorHAnsi"/>
          <w:color w:val="000000" w:themeColor="text1"/>
          <w:sz w:val="24"/>
          <w:szCs w:val="24"/>
        </w:rPr>
        <w:t xml:space="preserve"> </w:t>
      </w:r>
    </w:p>
    <w:p w14:paraId="45050775" w14:textId="293E59BA" w:rsidR="00BD7FA6" w:rsidRPr="008D1B60" w:rsidRDefault="00BD7FA6" w:rsidP="0002774C">
      <w:pPr>
        <w:pStyle w:val="Akapitzlist"/>
        <w:numPr>
          <w:ilvl w:val="0"/>
          <w:numId w:val="5"/>
        </w:numPr>
        <w:shd w:val="clear" w:color="auto" w:fill="FFFFFF" w:themeFill="background1"/>
        <w:spacing w:after="0" w:line="360" w:lineRule="auto"/>
        <w:ind w:left="567" w:hanging="284"/>
        <w:jc w:val="both"/>
        <w:rPr>
          <w:rFonts w:cstheme="minorHAnsi"/>
          <w:color w:val="000000" w:themeColor="text1"/>
          <w:sz w:val="24"/>
          <w:szCs w:val="24"/>
        </w:rPr>
      </w:pPr>
      <w:r w:rsidRPr="008D1B60">
        <w:rPr>
          <w:rFonts w:cstheme="minorHAnsi"/>
          <w:color w:val="000000" w:themeColor="text1"/>
          <w:sz w:val="24"/>
          <w:szCs w:val="24"/>
        </w:rPr>
        <w:t xml:space="preserve">ustawie z dnia 29 lipca 2005 r. o przeciwdziałaniu przemocy </w:t>
      </w:r>
      <w:r w:rsidR="00FD5D66" w:rsidRPr="008D1B60">
        <w:rPr>
          <w:rFonts w:cstheme="minorHAnsi"/>
          <w:color w:val="000000" w:themeColor="text1"/>
          <w:sz w:val="24"/>
          <w:szCs w:val="24"/>
        </w:rPr>
        <w:t>domowej</w:t>
      </w:r>
      <w:r w:rsidR="00A232C5" w:rsidRPr="008D1B60">
        <w:rPr>
          <w:rFonts w:cstheme="minorHAnsi"/>
          <w:color w:val="000000" w:themeColor="text1"/>
          <w:sz w:val="24"/>
          <w:szCs w:val="24"/>
        </w:rPr>
        <w:t>,</w:t>
      </w:r>
      <w:r w:rsidRPr="008D1B60">
        <w:rPr>
          <w:rFonts w:cstheme="minorHAnsi"/>
          <w:color w:val="000000" w:themeColor="text1"/>
          <w:sz w:val="24"/>
          <w:szCs w:val="24"/>
        </w:rPr>
        <w:t xml:space="preserve"> </w:t>
      </w:r>
    </w:p>
    <w:p w14:paraId="24E8F4AA" w14:textId="77777777" w:rsidR="0002774C" w:rsidRPr="008D1B60" w:rsidRDefault="00BD7FA6" w:rsidP="0002774C">
      <w:pPr>
        <w:pStyle w:val="Akapitzlist"/>
        <w:numPr>
          <w:ilvl w:val="0"/>
          <w:numId w:val="5"/>
        </w:numPr>
        <w:shd w:val="clear" w:color="auto" w:fill="FFFFFF" w:themeFill="background1"/>
        <w:spacing w:after="0" w:line="360" w:lineRule="auto"/>
        <w:ind w:left="567" w:hanging="284"/>
        <w:jc w:val="both"/>
        <w:rPr>
          <w:rFonts w:cstheme="minorHAnsi"/>
          <w:color w:val="000000" w:themeColor="text1"/>
          <w:sz w:val="24"/>
          <w:szCs w:val="24"/>
        </w:rPr>
      </w:pPr>
      <w:r w:rsidRPr="008D1B60">
        <w:rPr>
          <w:rFonts w:cstheme="minorHAnsi"/>
          <w:color w:val="000000" w:themeColor="text1"/>
          <w:sz w:val="24"/>
          <w:szCs w:val="24"/>
        </w:rPr>
        <w:t>ustawie z dnia 29 lipca 2005 r. o przeciwdziałaniu narkomanii</w:t>
      </w:r>
      <w:r w:rsidR="00A232C5" w:rsidRPr="008D1B60">
        <w:rPr>
          <w:rFonts w:cstheme="minorHAnsi"/>
          <w:color w:val="000000" w:themeColor="text1"/>
          <w:sz w:val="24"/>
          <w:szCs w:val="24"/>
        </w:rPr>
        <w:t>,</w:t>
      </w:r>
    </w:p>
    <w:p w14:paraId="7DA0DA41" w14:textId="77777777" w:rsidR="0002774C" w:rsidRPr="008D1B60" w:rsidRDefault="00BD7FA6" w:rsidP="0002774C">
      <w:pPr>
        <w:pStyle w:val="Akapitzlist"/>
        <w:numPr>
          <w:ilvl w:val="0"/>
          <w:numId w:val="5"/>
        </w:numPr>
        <w:shd w:val="clear" w:color="auto" w:fill="FFFFFF" w:themeFill="background1"/>
        <w:spacing w:after="0" w:line="360" w:lineRule="auto"/>
        <w:ind w:left="567" w:hanging="284"/>
        <w:jc w:val="both"/>
        <w:rPr>
          <w:rFonts w:cstheme="minorHAnsi"/>
          <w:color w:val="000000" w:themeColor="text1"/>
          <w:sz w:val="24"/>
          <w:szCs w:val="24"/>
        </w:rPr>
      </w:pPr>
      <w:r w:rsidRPr="008D1B60">
        <w:rPr>
          <w:rFonts w:cstheme="minorHAnsi"/>
          <w:color w:val="000000" w:themeColor="text1"/>
          <w:sz w:val="24"/>
          <w:szCs w:val="24"/>
        </w:rPr>
        <w:t>ustawie z dnia 26 października 1982 r. o wychowaniu w trzeźwości</w:t>
      </w:r>
      <w:r w:rsidR="00877447" w:rsidRPr="008D1B60">
        <w:rPr>
          <w:rFonts w:cstheme="minorHAnsi"/>
          <w:color w:val="000000" w:themeColor="text1"/>
          <w:sz w:val="24"/>
          <w:szCs w:val="24"/>
        </w:rPr>
        <w:t xml:space="preserve"> </w:t>
      </w:r>
      <w:r w:rsidRPr="008D1B60">
        <w:rPr>
          <w:rFonts w:cstheme="minorHAnsi"/>
          <w:color w:val="000000" w:themeColor="text1"/>
          <w:sz w:val="24"/>
          <w:szCs w:val="24"/>
        </w:rPr>
        <w:t>i</w:t>
      </w:r>
      <w:r w:rsidR="003D5AD9" w:rsidRPr="008D1B60">
        <w:rPr>
          <w:rFonts w:cstheme="minorHAnsi"/>
          <w:color w:val="000000" w:themeColor="text1"/>
          <w:sz w:val="24"/>
          <w:szCs w:val="24"/>
        </w:rPr>
        <w:t xml:space="preserve"> </w:t>
      </w:r>
      <w:r w:rsidRPr="008D1B60">
        <w:rPr>
          <w:rFonts w:cstheme="minorHAnsi"/>
          <w:color w:val="000000" w:themeColor="text1"/>
          <w:sz w:val="24"/>
          <w:szCs w:val="24"/>
        </w:rPr>
        <w:t>przeciwdziałaniu alkoholizmowi</w:t>
      </w:r>
      <w:r w:rsidR="00A232C5" w:rsidRPr="008D1B60">
        <w:rPr>
          <w:rFonts w:cstheme="minorHAnsi"/>
          <w:color w:val="000000" w:themeColor="text1"/>
          <w:sz w:val="24"/>
          <w:szCs w:val="24"/>
        </w:rPr>
        <w:t>,</w:t>
      </w:r>
      <w:r w:rsidRPr="008D1B60">
        <w:rPr>
          <w:rFonts w:cstheme="minorHAnsi"/>
          <w:color w:val="000000" w:themeColor="text1"/>
          <w:sz w:val="24"/>
          <w:szCs w:val="24"/>
        </w:rPr>
        <w:t xml:space="preserve"> </w:t>
      </w:r>
    </w:p>
    <w:p w14:paraId="62E3639A" w14:textId="77777777" w:rsidR="0002774C" w:rsidRPr="008D1B60" w:rsidRDefault="00FD5D66" w:rsidP="0002774C">
      <w:pPr>
        <w:pStyle w:val="Akapitzlist"/>
        <w:numPr>
          <w:ilvl w:val="0"/>
          <w:numId w:val="5"/>
        </w:numPr>
        <w:shd w:val="clear" w:color="auto" w:fill="FFFFFF" w:themeFill="background1"/>
        <w:spacing w:after="0" w:line="360" w:lineRule="auto"/>
        <w:ind w:left="567" w:hanging="284"/>
        <w:jc w:val="both"/>
        <w:rPr>
          <w:rFonts w:cstheme="minorHAnsi"/>
          <w:color w:val="000000" w:themeColor="text1"/>
          <w:sz w:val="24"/>
          <w:szCs w:val="24"/>
        </w:rPr>
      </w:pPr>
      <w:r w:rsidRPr="008D1B60">
        <w:rPr>
          <w:rFonts w:cstheme="minorHAnsi"/>
          <w:color w:val="000000" w:themeColor="text1"/>
          <w:sz w:val="24"/>
          <w:szCs w:val="24"/>
        </w:rPr>
        <w:t>ustawie z dnia 9 czerwca 2022 r. o wspieraniu i resocjalizacji nieletnich</w:t>
      </w:r>
      <w:r w:rsidR="00A232C5" w:rsidRPr="008D1B60">
        <w:rPr>
          <w:rFonts w:cstheme="minorHAnsi"/>
          <w:color w:val="000000" w:themeColor="text1"/>
          <w:sz w:val="24"/>
          <w:szCs w:val="24"/>
        </w:rPr>
        <w:t>,</w:t>
      </w:r>
      <w:r w:rsidRPr="008D1B60">
        <w:rPr>
          <w:rFonts w:cstheme="minorHAnsi"/>
          <w:color w:val="000000" w:themeColor="text1"/>
          <w:sz w:val="24"/>
          <w:szCs w:val="24"/>
        </w:rPr>
        <w:t xml:space="preserve"> </w:t>
      </w:r>
    </w:p>
    <w:p w14:paraId="50B6012F" w14:textId="77777777" w:rsidR="0002774C" w:rsidRPr="008D1B60" w:rsidRDefault="00BD7FA6" w:rsidP="0002774C">
      <w:pPr>
        <w:pStyle w:val="Akapitzlist"/>
        <w:numPr>
          <w:ilvl w:val="0"/>
          <w:numId w:val="5"/>
        </w:numPr>
        <w:shd w:val="clear" w:color="auto" w:fill="FFFFFF" w:themeFill="background1"/>
        <w:spacing w:after="0" w:line="360" w:lineRule="auto"/>
        <w:ind w:left="567" w:hanging="284"/>
        <w:jc w:val="both"/>
        <w:rPr>
          <w:rFonts w:cstheme="minorHAnsi"/>
          <w:color w:val="000000" w:themeColor="text1"/>
          <w:sz w:val="24"/>
          <w:szCs w:val="24"/>
        </w:rPr>
      </w:pPr>
      <w:r w:rsidRPr="008D1B60">
        <w:rPr>
          <w:rFonts w:cstheme="minorHAnsi"/>
          <w:color w:val="000000" w:themeColor="text1"/>
          <w:sz w:val="24"/>
          <w:szCs w:val="24"/>
        </w:rPr>
        <w:t>ustawie z dnia 24 kwietnia 2003 r. o działalności pożytku publicznego</w:t>
      </w:r>
      <w:r w:rsidR="003D5AD9" w:rsidRPr="008D1B60">
        <w:rPr>
          <w:rFonts w:cstheme="minorHAnsi"/>
          <w:color w:val="000000" w:themeColor="text1"/>
          <w:sz w:val="24"/>
          <w:szCs w:val="24"/>
        </w:rPr>
        <w:t xml:space="preserve"> </w:t>
      </w:r>
      <w:r w:rsidR="00A232C5" w:rsidRPr="008D1B60">
        <w:rPr>
          <w:rFonts w:cstheme="minorHAnsi"/>
          <w:color w:val="000000" w:themeColor="text1"/>
          <w:sz w:val="24"/>
          <w:szCs w:val="24"/>
        </w:rPr>
        <w:br/>
      </w:r>
      <w:r w:rsidRPr="008D1B60">
        <w:rPr>
          <w:rFonts w:cstheme="minorHAnsi"/>
          <w:color w:val="000000" w:themeColor="text1"/>
          <w:sz w:val="24"/>
          <w:szCs w:val="24"/>
        </w:rPr>
        <w:t>i o wolontariacie</w:t>
      </w:r>
      <w:r w:rsidR="00A232C5" w:rsidRPr="008D1B60">
        <w:rPr>
          <w:rFonts w:cstheme="minorHAnsi"/>
          <w:color w:val="000000" w:themeColor="text1"/>
          <w:sz w:val="24"/>
          <w:szCs w:val="24"/>
        </w:rPr>
        <w:t>,</w:t>
      </w:r>
    </w:p>
    <w:p w14:paraId="38B79262" w14:textId="57DCE7D0" w:rsidR="00BD7FA6" w:rsidRPr="008D1B60" w:rsidRDefault="00BD7FA6" w:rsidP="0002774C">
      <w:pPr>
        <w:pStyle w:val="Akapitzlist"/>
        <w:numPr>
          <w:ilvl w:val="0"/>
          <w:numId w:val="5"/>
        </w:numPr>
        <w:shd w:val="clear" w:color="auto" w:fill="FFFFFF" w:themeFill="background1"/>
        <w:spacing w:after="0" w:line="360" w:lineRule="auto"/>
        <w:ind w:left="567" w:hanging="284"/>
        <w:jc w:val="both"/>
        <w:rPr>
          <w:rFonts w:cstheme="minorHAnsi"/>
          <w:color w:val="000000" w:themeColor="text1"/>
          <w:sz w:val="24"/>
          <w:szCs w:val="24"/>
        </w:rPr>
      </w:pPr>
      <w:r w:rsidRPr="008D1B60">
        <w:rPr>
          <w:rFonts w:cstheme="minorHAnsi"/>
          <w:color w:val="000000" w:themeColor="text1"/>
          <w:sz w:val="24"/>
        </w:rPr>
        <w:t>ustaw</w:t>
      </w:r>
      <w:r w:rsidR="00005C6C" w:rsidRPr="008D1B60">
        <w:rPr>
          <w:rFonts w:cstheme="minorHAnsi"/>
          <w:color w:val="000000" w:themeColor="text1"/>
          <w:sz w:val="24"/>
        </w:rPr>
        <w:t>ie</w:t>
      </w:r>
      <w:r w:rsidRPr="008D1B60">
        <w:rPr>
          <w:rFonts w:cstheme="minorHAnsi"/>
          <w:color w:val="000000" w:themeColor="text1"/>
          <w:sz w:val="24"/>
        </w:rPr>
        <w:t xml:space="preserve"> z dnia 4 lutego 2011 r. o opiece nad dziećmi w wieku do lat 3</w:t>
      </w:r>
      <w:r w:rsidR="00A232C5" w:rsidRPr="008D1B60">
        <w:rPr>
          <w:rFonts w:cstheme="minorHAnsi"/>
          <w:color w:val="000000" w:themeColor="text1"/>
          <w:sz w:val="24"/>
        </w:rPr>
        <w:t>.</w:t>
      </w:r>
    </w:p>
    <w:p w14:paraId="4984501D" w14:textId="7AF9E8AF" w:rsidR="007D1FBF" w:rsidRPr="00B764BA" w:rsidRDefault="007D1FBF" w:rsidP="0002774C">
      <w:pPr>
        <w:spacing w:before="120" w:after="120" w:line="360" w:lineRule="auto"/>
        <w:jc w:val="both"/>
        <w:rPr>
          <w:rFonts w:cstheme="minorHAnsi"/>
          <w:color w:val="000000" w:themeColor="text1"/>
          <w:sz w:val="24"/>
          <w:szCs w:val="24"/>
        </w:rPr>
      </w:pPr>
      <w:r w:rsidRPr="008D1B60">
        <w:rPr>
          <w:rFonts w:cstheme="minorHAnsi"/>
          <w:color w:val="000000" w:themeColor="text1"/>
          <w:sz w:val="24"/>
          <w:szCs w:val="24"/>
        </w:rPr>
        <w:t xml:space="preserve">Ponadto Program Wspierania Rodziny </w:t>
      </w:r>
      <w:r w:rsidR="0002774C" w:rsidRPr="008D1B60">
        <w:rPr>
          <w:rFonts w:cstheme="minorHAnsi"/>
          <w:color w:val="000000" w:themeColor="text1"/>
          <w:sz w:val="24"/>
          <w:szCs w:val="24"/>
        </w:rPr>
        <w:t xml:space="preserve">w Gminie </w:t>
      </w:r>
      <w:r w:rsidR="008D1B60" w:rsidRPr="008D1B60">
        <w:rPr>
          <w:rFonts w:cstheme="minorHAnsi"/>
          <w:color w:val="000000" w:themeColor="text1"/>
          <w:sz w:val="24"/>
          <w:szCs w:val="24"/>
        </w:rPr>
        <w:t>Mrozy</w:t>
      </w:r>
      <w:r w:rsidRPr="008D1B60">
        <w:rPr>
          <w:rFonts w:cstheme="minorHAnsi"/>
          <w:color w:val="000000" w:themeColor="text1"/>
          <w:sz w:val="24"/>
          <w:szCs w:val="24"/>
        </w:rPr>
        <w:t xml:space="preserve"> na lata 2025-2027 uwzględnia analizę potrzeb i kierunki działań </w:t>
      </w:r>
      <w:r w:rsidRPr="00B764BA">
        <w:rPr>
          <w:rFonts w:cstheme="minorHAnsi"/>
          <w:color w:val="000000" w:themeColor="text1"/>
          <w:sz w:val="24"/>
          <w:szCs w:val="24"/>
        </w:rPr>
        <w:t xml:space="preserve">zawarte w następujących dokumentach:  </w:t>
      </w:r>
    </w:p>
    <w:p w14:paraId="34F1B0FA" w14:textId="00D0820E" w:rsidR="007D1FBF" w:rsidRPr="00B764BA" w:rsidRDefault="007D1FBF" w:rsidP="008D1B60">
      <w:pPr>
        <w:pStyle w:val="Akapitzlist"/>
        <w:numPr>
          <w:ilvl w:val="0"/>
          <w:numId w:val="18"/>
        </w:numPr>
        <w:spacing w:line="360" w:lineRule="auto"/>
        <w:ind w:left="567" w:hanging="283"/>
        <w:jc w:val="both"/>
        <w:rPr>
          <w:rFonts w:cstheme="minorHAnsi"/>
          <w:color w:val="000000" w:themeColor="text1"/>
          <w:sz w:val="24"/>
          <w:szCs w:val="24"/>
        </w:rPr>
      </w:pPr>
      <w:r w:rsidRPr="00B764BA">
        <w:rPr>
          <w:rFonts w:cstheme="minorHAnsi"/>
          <w:color w:val="000000" w:themeColor="text1"/>
          <w:sz w:val="24"/>
          <w:szCs w:val="24"/>
        </w:rPr>
        <w:t>Strategii Rozwiązywania Problemów Społecznych</w:t>
      </w:r>
      <w:r w:rsidR="00B764BA" w:rsidRPr="00B764BA">
        <w:rPr>
          <w:rFonts w:cstheme="minorHAnsi"/>
          <w:color w:val="000000" w:themeColor="text1"/>
          <w:sz w:val="24"/>
          <w:szCs w:val="24"/>
        </w:rPr>
        <w:t xml:space="preserve"> dla</w:t>
      </w:r>
      <w:r w:rsidRPr="00B764BA">
        <w:rPr>
          <w:rFonts w:cstheme="minorHAnsi"/>
          <w:color w:val="000000" w:themeColor="text1"/>
          <w:sz w:val="24"/>
          <w:szCs w:val="24"/>
        </w:rPr>
        <w:t xml:space="preserve"> Gminy </w:t>
      </w:r>
      <w:r w:rsidR="00B764BA" w:rsidRPr="00B764BA">
        <w:rPr>
          <w:rFonts w:cstheme="minorHAnsi"/>
          <w:color w:val="000000" w:themeColor="text1"/>
          <w:sz w:val="24"/>
          <w:szCs w:val="24"/>
        </w:rPr>
        <w:t>Mrozy</w:t>
      </w:r>
      <w:r w:rsidRPr="00B764BA">
        <w:rPr>
          <w:rFonts w:cstheme="minorHAnsi"/>
          <w:color w:val="000000" w:themeColor="text1"/>
          <w:sz w:val="24"/>
          <w:szCs w:val="24"/>
        </w:rPr>
        <w:t xml:space="preserve"> na lata 202</w:t>
      </w:r>
      <w:r w:rsidR="00B764BA" w:rsidRPr="00B764BA">
        <w:rPr>
          <w:rFonts w:cstheme="minorHAnsi"/>
          <w:color w:val="000000" w:themeColor="text1"/>
          <w:sz w:val="24"/>
          <w:szCs w:val="24"/>
        </w:rPr>
        <w:t>4</w:t>
      </w:r>
      <w:r w:rsidRPr="00B764BA">
        <w:rPr>
          <w:rFonts w:cstheme="minorHAnsi"/>
          <w:color w:val="000000" w:themeColor="text1"/>
          <w:sz w:val="24"/>
          <w:szCs w:val="24"/>
        </w:rPr>
        <w:t>-20</w:t>
      </w:r>
      <w:r w:rsidR="00B764BA" w:rsidRPr="00B764BA">
        <w:rPr>
          <w:rFonts w:cstheme="minorHAnsi"/>
          <w:color w:val="000000" w:themeColor="text1"/>
          <w:sz w:val="24"/>
          <w:szCs w:val="24"/>
        </w:rPr>
        <w:t>30</w:t>
      </w:r>
      <w:r w:rsidRPr="00B764BA">
        <w:rPr>
          <w:rFonts w:cstheme="minorHAnsi"/>
          <w:color w:val="000000" w:themeColor="text1"/>
          <w:sz w:val="24"/>
          <w:szCs w:val="24"/>
        </w:rPr>
        <w:t>,</w:t>
      </w:r>
    </w:p>
    <w:p w14:paraId="14BDC807" w14:textId="5BBA1CA1" w:rsidR="00B764BA" w:rsidRDefault="007D1FBF" w:rsidP="00B764BA">
      <w:pPr>
        <w:pStyle w:val="Akapitzlist"/>
        <w:numPr>
          <w:ilvl w:val="0"/>
          <w:numId w:val="18"/>
        </w:numPr>
        <w:spacing w:line="360" w:lineRule="auto"/>
        <w:ind w:left="567" w:hanging="283"/>
        <w:jc w:val="both"/>
        <w:rPr>
          <w:rFonts w:cstheme="minorHAnsi"/>
          <w:color w:val="000000" w:themeColor="text1"/>
          <w:sz w:val="24"/>
          <w:szCs w:val="24"/>
        </w:rPr>
      </w:pPr>
      <w:r w:rsidRPr="00B764BA">
        <w:rPr>
          <w:rFonts w:cstheme="minorHAnsi"/>
          <w:color w:val="000000" w:themeColor="text1"/>
          <w:sz w:val="24"/>
          <w:szCs w:val="24"/>
        </w:rPr>
        <w:t>Gminnym Programie Profilaktyki i Rozwiązywania Problemów Alkoholowych oraz Przeciwdziałania Narkomanii na lata 202</w:t>
      </w:r>
      <w:r w:rsidR="00B764BA" w:rsidRPr="00B764BA">
        <w:rPr>
          <w:rFonts w:cstheme="minorHAnsi"/>
          <w:color w:val="000000" w:themeColor="text1"/>
          <w:sz w:val="24"/>
          <w:szCs w:val="24"/>
        </w:rPr>
        <w:t>2</w:t>
      </w:r>
      <w:r w:rsidRPr="00B764BA">
        <w:rPr>
          <w:rFonts w:cstheme="minorHAnsi"/>
          <w:color w:val="000000" w:themeColor="text1"/>
          <w:sz w:val="24"/>
          <w:szCs w:val="24"/>
        </w:rPr>
        <w:t>-2025,</w:t>
      </w:r>
    </w:p>
    <w:p w14:paraId="1E46D85C" w14:textId="154CEF1F" w:rsidR="00523FE4" w:rsidRPr="00B764BA" w:rsidRDefault="00523FE4" w:rsidP="00B764BA">
      <w:pPr>
        <w:pStyle w:val="Akapitzlist"/>
        <w:numPr>
          <w:ilvl w:val="0"/>
          <w:numId w:val="18"/>
        </w:numPr>
        <w:spacing w:line="360" w:lineRule="auto"/>
        <w:ind w:left="567" w:hanging="283"/>
        <w:jc w:val="both"/>
        <w:rPr>
          <w:rFonts w:cstheme="minorHAnsi"/>
          <w:color w:val="000000" w:themeColor="text1"/>
          <w:sz w:val="24"/>
          <w:szCs w:val="24"/>
        </w:rPr>
      </w:pPr>
      <w:r>
        <w:rPr>
          <w:rFonts w:cstheme="minorHAnsi"/>
          <w:color w:val="000000" w:themeColor="text1"/>
          <w:sz w:val="24"/>
          <w:szCs w:val="24"/>
        </w:rPr>
        <w:t>Programie Przeciwdziałania Przemocy Domowej i Ochrony Osób Doznających Przemocy Domowej w Gminie Mrozy na lata 2024-2030,</w:t>
      </w:r>
    </w:p>
    <w:p w14:paraId="28D61EB9" w14:textId="1AD1A66D" w:rsidR="004D3462" w:rsidRPr="00F85221" w:rsidRDefault="00B764BA" w:rsidP="008D1B60">
      <w:pPr>
        <w:pStyle w:val="Akapitzlist"/>
        <w:numPr>
          <w:ilvl w:val="0"/>
          <w:numId w:val="18"/>
        </w:numPr>
        <w:spacing w:line="360" w:lineRule="auto"/>
        <w:ind w:left="567" w:hanging="283"/>
        <w:jc w:val="both"/>
        <w:rPr>
          <w:rFonts w:cstheme="minorHAnsi"/>
          <w:color w:val="FF0000"/>
          <w:sz w:val="24"/>
          <w:szCs w:val="24"/>
        </w:rPr>
      </w:pPr>
      <w:r w:rsidRPr="00B764BA">
        <w:rPr>
          <w:rFonts w:cstheme="minorHAnsi"/>
          <w:color w:val="000000" w:themeColor="text1"/>
          <w:sz w:val="24"/>
          <w:szCs w:val="24"/>
        </w:rPr>
        <w:t xml:space="preserve">Wojewódzkim </w:t>
      </w:r>
      <w:r w:rsidR="001A18B1" w:rsidRPr="00B764BA">
        <w:rPr>
          <w:rFonts w:cstheme="minorHAnsi"/>
          <w:color w:val="000000" w:themeColor="text1"/>
          <w:sz w:val="24"/>
          <w:szCs w:val="24"/>
        </w:rPr>
        <w:t>Program</w:t>
      </w:r>
      <w:r w:rsidRPr="00B764BA">
        <w:rPr>
          <w:rFonts w:cstheme="minorHAnsi"/>
          <w:color w:val="000000" w:themeColor="text1"/>
          <w:sz w:val="24"/>
          <w:szCs w:val="24"/>
        </w:rPr>
        <w:t>ie</w:t>
      </w:r>
      <w:r w:rsidR="001A18B1" w:rsidRPr="00B764BA">
        <w:rPr>
          <w:rFonts w:cstheme="minorHAnsi"/>
          <w:color w:val="000000" w:themeColor="text1"/>
          <w:sz w:val="24"/>
          <w:szCs w:val="24"/>
        </w:rPr>
        <w:t xml:space="preserve"> Wsp</w:t>
      </w:r>
      <w:r w:rsidRPr="00B764BA">
        <w:rPr>
          <w:rFonts w:cstheme="minorHAnsi"/>
          <w:color w:val="000000" w:themeColor="text1"/>
          <w:sz w:val="24"/>
          <w:szCs w:val="24"/>
        </w:rPr>
        <w:t>ier</w:t>
      </w:r>
      <w:r w:rsidR="001A18B1" w:rsidRPr="00B764BA">
        <w:rPr>
          <w:rFonts w:cstheme="minorHAnsi"/>
          <w:color w:val="000000" w:themeColor="text1"/>
          <w:sz w:val="24"/>
          <w:szCs w:val="24"/>
        </w:rPr>
        <w:t>a</w:t>
      </w:r>
      <w:r w:rsidRPr="00B764BA">
        <w:rPr>
          <w:rFonts w:cstheme="minorHAnsi"/>
          <w:color w:val="000000" w:themeColor="text1"/>
          <w:sz w:val="24"/>
          <w:szCs w:val="24"/>
        </w:rPr>
        <w:t>nia</w:t>
      </w:r>
      <w:r w:rsidR="001A18B1" w:rsidRPr="00B764BA">
        <w:rPr>
          <w:rFonts w:cstheme="minorHAnsi"/>
          <w:color w:val="000000" w:themeColor="text1"/>
          <w:sz w:val="24"/>
          <w:szCs w:val="24"/>
        </w:rPr>
        <w:t xml:space="preserve"> Rodziny </w:t>
      </w:r>
      <w:r w:rsidRPr="00B764BA">
        <w:rPr>
          <w:rFonts w:cstheme="minorHAnsi"/>
          <w:color w:val="000000" w:themeColor="text1"/>
          <w:sz w:val="24"/>
          <w:szCs w:val="24"/>
        </w:rPr>
        <w:t>i Systemu Pieczy Zastępczej Województwa</w:t>
      </w:r>
      <w:r w:rsidR="001A18B1" w:rsidRPr="00B764BA">
        <w:rPr>
          <w:rFonts w:cstheme="minorHAnsi"/>
          <w:color w:val="000000" w:themeColor="text1"/>
          <w:sz w:val="24"/>
          <w:szCs w:val="24"/>
        </w:rPr>
        <w:t xml:space="preserve"> </w:t>
      </w:r>
      <w:r w:rsidRPr="00B764BA">
        <w:rPr>
          <w:rFonts w:cstheme="minorHAnsi"/>
          <w:color w:val="000000" w:themeColor="text1"/>
          <w:sz w:val="24"/>
          <w:szCs w:val="24"/>
        </w:rPr>
        <w:t>Mazowieckiego na lata 2021-2025</w:t>
      </w:r>
      <w:r w:rsidR="001A18B1" w:rsidRPr="00B764BA">
        <w:rPr>
          <w:rFonts w:cstheme="minorHAnsi"/>
          <w:color w:val="000000" w:themeColor="text1"/>
          <w:sz w:val="24"/>
          <w:szCs w:val="24"/>
        </w:rPr>
        <w:t>.</w:t>
      </w:r>
      <w:r w:rsidR="006A49AF" w:rsidRPr="00F85221">
        <w:rPr>
          <w:rFonts w:cstheme="minorHAnsi"/>
          <w:color w:val="FF0000"/>
          <w:sz w:val="24"/>
          <w:szCs w:val="24"/>
        </w:rPr>
        <w:br w:type="page"/>
      </w:r>
    </w:p>
    <w:p w14:paraId="5D191BFF" w14:textId="3015863D" w:rsidR="004D3462" w:rsidRPr="00BA7D74" w:rsidRDefault="00695951" w:rsidP="00BA7D74">
      <w:pPr>
        <w:pStyle w:val="Nagwek1"/>
      </w:pPr>
      <w:bookmarkStart w:id="23" w:name="_Toc197098552"/>
      <w:r w:rsidRPr="00BA7D74">
        <w:lastRenderedPageBreak/>
        <w:t>C</w:t>
      </w:r>
      <w:r w:rsidR="00135E94" w:rsidRPr="00BA7D74">
        <w:t xml:space="preserve">HARAKTERYSTYKA </w:t>
      </w:r>
      <w:bookmarkEnd w:id="0"/>
      <w:r w:rsidR="00EC7303" w:rsidRPr="00BA7D74">
        <w:t xml:space="preserve">GMINY </w:t>
      </w:r>
      <w:r w:rsidR="00BA7D74" w:rsidRPr="00BA7D74">
        <w:t>MROZY</w:t>
      </w:r>
      <w:bookmarkEnd w:id="23"/>
    </w:p>
    <w:p w14:paraId="6177B5F9" w14:textId="236DE26D" w:rsidR="00BA668F" w:rsidRPr="00C53FD6" w:rsidRDefault="00C350E1" w:rsidP="00C53FD6">
      <w:pPr>
        <w:pStyle w:val="Nagwek1"/>
        <w:rPr>
          <w:rFonts w:eastAsia="Calibri"/>
          <w:bCs/>
          <w:i/>
          <w:sz w:val="20"/>
          <w:szCs w:val="20"/>
        </w:rPr>
      </w:pPr>
      <w:r>
        <w:rPr>
          <w:rFonts w:cstheme="minorHAnsi"/>
          <w:noProof/>
          <w:color w:val="FF0000"/>
        </w:rPr>
        <mc:AlternateContent>
          <mc:Choice Requires="wps">
            <w:drawing>
              <wp:anchor distT="0" distB="0" distL="114300" distR="114300" simplePos="0" relativeHeight="251661312" behindDoc="0" locked="0" layoutInCell="1" allowOverlap="1" wp14:anchorId="67B26327" wp14:editId="75427D4A">
                <wp:simplePos x="0" y="0"/>
                <wp:positionH relativeFrom="column">
                  <wp:posOffset>1519555</wp:posOffset>
                </wp:positionH>
                <wp:positionV relativeFrom="paragraph">
                  <wp:posOffset>5819775</wp:posOffset>
                </wp:positionV>
                <wp:extent cx="4105275" cy="962025"/>
                <wp:effectExtent l="19050" t="19050" r="28575" b="28575"/>
                <wp:wrapNone/>
                <wp:docPr id="6283068" name="Prostokąt 5"/>
                <wp:cNvGraphicFramePr/>
                <a:graphic xmlns:a="http://schemas.openxmlformats.org/drawingml/2006/main">
                  <a:graphicData uri="http://schemas.microsoft.com/office/word/2010/wordprocessingShape">
                    <wps:wsp>
                      <wps:cNvSpPr/>
                      <wps:spPr>
                        <a:xfrm>
                          <a:off x="0" y="0"/>
                          <a:ext cx="4105275" cy="96202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75C76BD4" w14:textId="77777777" w:rsidR="00C350E1" w:rsidRPr="0021065C" w:rsidRDefault="00C350E1" w:rsidP="00C350E1">
                            <w:pPr>
                              <w:pStyle w:val="Akapitzlist"/>
                              <w:numPr>
                                <w:ilvl w:val="0"/>
                                <w:numId w:val="37"/>
                              </w:numPr>
                              <w:spacing w:after="160"/>
                              <w:ind w:left="284" w:hanging="284"/>
                              <w:rPr>
                                <w:rFonts w:ascii="Calibri Light" w:eastAsia="Yu Gothic UI Semilight" w:hAnsi="Calibri Light"/>
                                <w:b/>
                                <w:bCs/>
                                <w:color w:val="595959" w:themeColor="text1" w:themeTint="A6"/>
                              </w:rPr>
                            </w:pPr>
                            <w:r w:rsidRPr="0021065C">
                              <w:rPr>
                                <w:rFonts w:ascii="Calibri Light" w:eastAsia="Yu Gothic UI Semilight" w:hAnsi="Calibri Light"/>
                                <w:b/>
                                <w:bCs/>
                                <w:color w:val="595959" w:themeColor="text1" w:themeTint="A6"/>
                              </w:rPr>
                              <w:t>Gminne Przedszkole im. Jana Brzechwy w Mrozach</w:t>
                            </w:r>
                          </w:p>
                          <w:p w14:paraId="7E80ACAE" w14:textId="77777777" w:rsidR="00C350E1" w:rsidRPr="0021065C" w:rsidRDefault="00C350E1" w:rsidP="00C350E1">
                            <w:pPr>
                              <w:pStyle w:val="Akapitzlist"/>
                              <w:numPr>
                                <w:ilvl w:val="0"/>
                                <w:numId w:val="37"/>
                              </w:numPr>
                              <w:spacing w:after="160"/>
                              <w:ind w:left="284" w:hanging="284"/>
                              <w:rPr>
                                <w:rFonts w:ascii="Calibri Light" w:eastAsia="Yu Gothic UI Semilight" w:hAnsi="Calibri Light"/>
                                <w:b/>
                                <w:bCs/>
                                <w:color w:val="595959" w:themeColor="text1" w:themeTint="A6"/>
                              </w:rPr>
                            </w:pPr>
                            <w:r w:rsidRPr="0021065C">
                              <w:rPr>
                                <w:rFonts w:ascii="Calibri Light" w:eastAsia="Yu Gothic UI Semilight" w:hAnsi="Calibri Light"/>
                                <w:b/>
                                <w:bCs/>
                                <w:color w:val="595959" w:themeColor="text1" w:themeTint="A6"/>
                              </w:rPr>
                              <w:t>Szkoła Podstawowa im. Bohaterów Września 1939 r. w Grodzisku</w:t>
                            </w:r>
                          </w:p>
                          <w:p w14:paraId="296D9B67" w14:textId="77777777" w:rsidR="00C350E1" w:rsidRPr="0021065C" w:rsidRDefault="00C350E1" w:rsidP="00C350E1">
                            <w:pPr>
                              <w:pStyle w:val="Akapitzlist"/>
                              <w:numPr>
                                <w:ilvl w:val="0"/>
                                <w:numId w:val="37"/>
                              </w:numPr>
                              <w:spacing w:after="160"/>
                              <w:ind w:left="284" w:hanging="284"/>
                              <w:rPr>
                                <w:rFonts w:ascii="Calibri Light" w:eastAsia="Yu Gothic UI Semilight" w:hAnsi="Calibri Light"/>
                                <w:b/>
                                <w:bCs/>
                                <w:color w:val="595959" w:themeColor="text1" w:themeTint="A6"/>
                              </w:rPr>
                            </w:pPr>
                            <w:r w:rsidRPr="0021065C">
                              <w:rPr>
                                <w:rFonts w:ascii="Calibri Light" w:eastAsia="Yu Gothic UI Semilight" w:hAnsi="Calibri Light"/>
                                <w:b/>
                                <w:bCs/>
                                <w:color w:val="595959" w:themeColor="text1" w:themeTint="A6"/>
                              </w:rPr>
                              <w:t>Szkoła Podstawowa im. Henryka Sienkiewicza w Jeruzalu</w:t>
                            </w:r>
                          </w:p>
                          <w:p w14:paraId="6CEF928F" w14:textId="000221B9" w:rsidR="00C350E1" w:rsidRPr="0021065C" w:rsidRDefault="00C350E1" w:rsidP="00C350E1">
                            <w:pPr>
                              <w:pStyle w:val="Akapitzlist"/>
                              <w:numPr>
                                <w:ilvl w:val="0"/>
                                <w:numId w:val="37"/>
                              </w:numPr>
                              <w:spacing w:after="160"/>
                              <w:ind w:left="284" w:hanging="284"/>
                              <w:rPr>
                                <w:rFonts w:ascii="Calibri Light" w:eastAsia="Yu Gothic UI Semilight" w:hAnsi="Calibri Light"/>
                                <w:b/>
                                <w:bCs/>
                                <w:color w:val="595959" w:themeColor="text1" w:themeTint="A6"/>
                              </w:rPr>
                            </w:pPr>
                            <w:r w:rsidRPr="0021065C">
                              <w:rPr>
                                <w:rFonts w:ascii="Calibri Light" w:eastAsia="Yu Gothic UI Semilight" w:hAnsi="Calibri Light"/>
                                <w:b/>
                                <w:bCs/>
                                <w:color w:val="595959" w:themeColor="text1" w:themeTint="A6"/>
                              </w:rPr>
                              <w:t>Zespół Szkół w Mrozach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7B26327" id="Prostokąt 5" o:spid="_x0000_s1026" style="position:absolute;margin-left:119.65pt;margin-top:458.25pt;width:323.25pt;height:7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" fillcolor="white [3201]" strokecolor="white [3212]" strokeweight="3pt">
                <v:textbox>
                  <w:txbxContent>
                    <w:p w14:paraId="75C76BD4" w14:textId="77777777" w:rsidR="00C350E1" w:rsidRPr="0021065C" w:rsidRDefault="00C350E1" w:rsidP="00C350E1">
                      <w:pPr>
                        <w:pStyle w:val="Akapitzlist"/>
                        <w:numPr>
                          <w:ilvl w:val="0"/>
                          <w:numId w:val="37"/>
                        </w:numPr>
                        <w:spacing w:after="160"/>
                        <w:ind w:left="284" w:hanging="284"/>
                        <w:rPr>
                          <w:rFonts w:ascii="Calibri Light" w:eastAsia="Yu Gothic UI Semilight" w:hAnsi="Calibri Light"/>
                          <w:b/>
                          <w:bCs/>
                          <w:color w:val="595959" w:themeColor="text1" w:themeTint="A6"/>
                        </w:rPr>
                      </w:pPr>
                      <w:r w:rsidRPr="0021065C">
                        <w:rPr>
                          <w:rFonts w:ascii="Calibri Light" w:eastAsia="Yu Gothic UI Semilight" w:hAnsi="Calibri Light"/>
                          <w:b/>
                          <w:bCs/>
                          <w:color w:val="595959" w:themeColor="text1" w:themeTint="A6"/>
                        </w:rPr>
                        <w:t>Gminne Przedszkole im. Jana Brzechwy w Mrozach</w:t>
                      </w:r>
                    </w:p>
                    <w:p w14:paraId="7E80ACAE" w14:textId="77777777" w:rsidR="00C350E1" w:rsidRPr="0021065C" w:rsidRDefault="00C350E1" w:rsidP="00C350E1">
                      <w:pPr>
                        <w:pStyle w:val="Akapitzlist"/>
                        <w:numPr>
                          <w:ilvl w:val="0"/>
                          <w:numId w:val="37"/>
                        </w:numPr>
                        <w:spacing w:after="160"/>
                        <w:ind w:left="284" w:hanging="284"/>
                        <w:rPr>
                          <w:rFonts w:ascii="Calibri Light" w:eastAsia="Yu Gothic UI Semilight" w:hAnsi="Calibri Light"/>
                          <w:b/>
                          <w:bCs/>
                          <w:color w:val="595959" w:themeColor="text1" w:themeTint="A6"/>
                        </w:rPr>
                      </w:pPr>
                      <w:r w:rsidRPr="0021065C">
                        <w:rPr>
                          <w:rFonts w:ascii="Calibri Light" w:eastAsia="Yu Gothic UI Semilight" w:hAnsi="Calibri Light"/>
                          <w:b/>
                          <w:bCs/>
                          <w:color w:val="595959" w:themeColor="text1" w:themeTint="A6"/>
                        </w:rPr>
                        <w:t>Szkoła Podstawowa im. Bohaterów Września 1939 r. w Grodzisku</w:t>
                      </w:r>
                    </w:p>
                    <w:p w14:paraId="296D9B67" w14:textId="77777777" w:rsidR="00C350E1" w:rsidRPr="0021065C" w:rsidRDefault="00C350E1" w:rsidP="00C350E1">
                      <w:pPr>
                        <w:pStyle w:val="Akapitzlist"/>
                        <w:numPr>
                          <w:ilvl w:val="0"/>
                          <w:numId w:val="37"/>
                        </w:numPr>
                        <w:spacing w:after="160"/>
                        <w:ind w:left="284" w:hanging="284"/>
                        <w:rPr>
                          <w:rFonts w:ascii="Calibri Light" w:eastAsia="Yu Gothic UI Semilight" w:hAnsi="Calibri Light"/>
                          <w:b/>
                          <w:bCs/>
                          <w:color w:val="595959" w:themeColor="text1" w:themeTint="A6"/>
                        </w:rPr>
                      </w:pPr>
                      <w:r w:rsidRPr="0021065C">
                        <w:rPr>
                          <w:rFonts w:ascii="Calibri Light" w:eastAsia="Yu Gothic UI Semilight" w:hAnsi="Calibri Light"/>
                          <w:b/>
                          <w:bCs/>
                          <w:color w:val="595959" w:themeColor="text1" w:themeTint="A6"/>
                        </w:rPr>
                        <w:t>Szkoła Podstawowa im. Henryka Sienkiewicza w Jeruzalu</w:t>
                      </w:r>
                    </w:p>
                    <w:p w14:paraId="6CEF928F" w14:textId="000221B9" w:rsidR="00C350E1" w:rsidRPr="0021065C" w:rsidRDefault="00C350E1" w:rsidP="00C350E1">
                      <w:pPr>
                        <w:pStyle w:val="Akapitzlist"/>
                        <w:numPr>
                          <w:ilvl w:val="0"/>
                          <w:numId w:val="37"/>
                        </w:numPr>
                        <w:spacing w:after="160"/>
                        <w:ind w:left="284" w:hanging="284"/>
                        <w:rPr>
                          <w:rFonts w:ascii="Calibri Light" w:eastAsia="Yu Gothic UI Semilight" w:hAnsi="Calibri Light"/>
                          <w:b/>
                          <w:bCs/>
                          <w:color w:val="595959" w:themeColor="text1" w:themeTint="A6"/>
                        </w:rPr>
                      </w:pPr>
                      <w:r w:rsidRPr="0021065C">
                        <w:rPr>
                          <w:rFonts w:ascii="Calibri Light" w:eastAsia="Yu Gothic UI Semilight" w:hAnsi="Calibri Light"/>
                          <w:b/>
                          <w:bCs/>
                          <w:color w:val="595959" w:themeColor="text1" w:themeTint="A6"/>
                        </w:rPr>
                        <w:t>Zespół Szkół w Mrozach</w:t>
                      </w:r>
                    </w:p>
                  </w:txbxContent>
                </v:textbox>
              </v:rect>
            </w:pict>
          </mc:Fallback>
        </mc:AlternateContent>
      </w:r>
      <w:r w:rsidR="007E42AC">
        <w:rPr>
          <w:noProof/>
        </w:rPr>
        <mc:AlternateContent>
          <mc:Choice Requires="wps">
            <w:drawing>
              <wp:anchor distT="0" distB="0" distL="114300" distR="114300" simplePos="0" relativeHeight="251659264" behindDoc="0" locked="0" layoutInCell="1" allowOverlap="1" wp14:anchorId="0069DCC1" wp14:editId="1A3B96DD">
                <wp:simplePos x="0" y="0"/>
                <wp:positionH relativeFrom="column">
                  <wp:posOffset>1605915</wp:posOffset>
                </wp:positionH>
                <wp:positionV relativeFrom="paragraph">
                  <wp:posOffset>5991225</wp:posOffset>
                </wp:positionV>
                <wp:extent cx="3859200" cy="190800"/>
                <wp:effectExtent l="19050" t="19050" r="27305" b="19050"/>
                <wp:wrapNone/>
                <wp:docPr id="836974891" name="Strzałka: pięciokąt 4"/>
                <wp:cNvGraphicFramePr/>
                <a:graphic xmlns:a="http://schemas.openxmlformats.org/drawingml/2006/main">
                  <a:graphicData uri="http://schemas.microsoft.com/office/word/2010/wordprocessingShape">
                    <wps:wsp>
                      <wps:cNvSpPr/>
                      <wps:spPr>
                        <a:xfrm>
                          <a:off x="0" y="0"/>
                          <a:ext cx="3859200" cy="190800"/>
                        </a:xfrm>
                        <a:prstGeom prst="homePlate">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8DE7005"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Strzałka: pięciokąt 4" o:spid="_x0000_s1026" type="#_x0000_t15" style="position:absolute;margin-left:126.45pt;margin-top:471.75pt;width:303.85pt;height: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" adj="21066" fillcolor="white [3201]" strokecolor="white [3212]" strokeweight="3pt"/>
            </w:pict>
          </mc:Fallback>
        </mc:AlternateContent>
      </w:r>
      <w:r w:rsidR="006D3227" w:rsidRPr="00F85221">
        <w:rPr>
          <w:noProof/>
        </w:rPr>
        <w:drawing>
          <wp:inline distT="0" distB="0" distL="0" distR="0" wp14:anchorId="3856FE3E" wp14:editId="3CD50648">
            <wp:extent cx="5909565" cy="8185638"/>
            <wp:effectExtent l="0" t="0" r="0" b="6350"/>
            <wp:docPr id="114316544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165444" name="Obraz 3"/>
                    <pic:cNvPicPr/>
                  </pic:nvPicPr>
                  <pic:blipFill rotWithShape="1">
                    <a:blip r:embed="rId11">
                      <a:extLst>
                        <a:ext uri="{28A0092B-C50C-407E-A947-70E740481C1C}">
                          <a14:useLocalDpi xmlns:a14="http://schemas.microsoft.com/office/drawing/2010/main" val="0"/>
                        </a:ext>
                      </a:extLst>
                    </a:blip>
                    <a:srcRect t="1108" b="963"/>
                    <a:stretch/>
                  </pic:blipFill>
                  <pic:spPr bwMode="auto">
                    <a:xfrm>
                      <a:off x="0" y="0"/>
                      <a:ext cx="5912331" cy="8189469"/>
                    </a:xfrm>
                    <a:prstGeom prst="rect">
                      <a:avLst/>
                    </a:prstGeom>
                    <a:ln>
                      <a:noFill/>
                    </a:ln>
                    <a:extLst>
                      <a:ext uri="{53640926-AAD7-44D8-BBD7-CCE9431645EC}">
                        <a14:shadowObscured xmlns:a14="http://schemas.microsoft.com/office/drawing/2010/main"/>
                      </a:ext>
                    </a:extLst>
                  </pic:spPr>
                </pic:pic>
              </a:graphicData>
            </a:graphic>
          </wp:inline>
        </w:drawing>
      </w:r>
      <w:r w:rsidR="006F1049" w:rsidRPr="00D21861">
        <w:rPr>
          <w:rFonts w:eastAsia="Calibri" w:cstheme="minorHAnsi"/>
          <w:bCs/>
          <w:i/>
          <w:color w:val="000000" w:themeColor="text1"/>
          <w:sz w:val="20"/>
          <w:szCs w:val="20"/>
        </w:rPr>
        <w:t>*Dane statystyczne umieszczone na grafice pochodzą z 2023 roku (BDL GUS)</w:t>
      </w:r>
    </w:p>
    <w:p w14:paraId="009E62F3" w14:textId="7BCE12CD" w:rsidR="00EB45B2" w:rsidRPr="00BA7D74" w:rsidRDefault="00483FA0" w:rsidP="00BA7D74">
      <w:pPr>
        <w:pStyle w:val="Nagwek1"/>
      </w:pPr>
      <w:bookmarkStart w:id="24" w:name="_Toc197098553"/>
      <w:r w:rsidRPr="00BA7D74">
        <w:lastRenderedPageBreak/>
        <w:t xml:space="preserve">ANALIZA </w:t>
      </w:r>
      <w:r w:rsidRPr="00D65D46">
        <w:t>SYTUACJI DZIECKA</w:t>
      </w:r>
      <w:r w:rsidRPr="00BA7D74">
        <w:t xml:space="preserve"> I RODZINY </w:t>
      </w:r>
      <w:r w:rsidR="00573521" w:rsidRPr="00BA7D74">
        <w:t>W GMINIE</w:t>
      </w:r>
      <w:r w:rsidR="00A87114" w:rsidRPr="00BA7D74">
        <w:t xml:space="preserve"> </w:t>
      </w:r>
      <w:r w:rsidR="00BA7D74" w:rsidRPr="00BA7D74">
        <w:t>MROZY</w:t>
      </w:r>
      <w:bookmarkEnd w:id="24"/>
    </w:p>
    <w:p w14:paraId="5746B607" w14:textId="0580DB24" w:rsidR="00386B53" w:rsidRPr="00F85221" w:rsidRDefault="00386B53" w:rsidP="00A653BA">
      <w:pPr>
        <w:pStyle w:val="Nagwek2"/>
      </w:pPr>
      <w:bookmarkStart w:id="25" w:name="_Toc197098554"/>
      <w:r w:rsidRPr="00F85221">
        <w:t>POMOC SPOŁECZNA</w:t>
      </w:r>
      <w:bookmarkEnd w:id="25"/>
    </w:p>
    <w:p w14:paraId="4EC21BC3" w14:textId="2C0A5B45" w:rsidR="00386B53" w:rsidRPr="002673FA" w:rsidRDefault="00386B53" w:rsidP="00EA159E">
      <w:pPr>
        <w:spacing w:after="0" w:line="360" w:lineRule="auto"/>
        <w:jc w:val="both"/>
        <w:rPr>
          <w:rFonts w:cstheme="minorHAnsi"/>
          <w:color w:val="000000" w:themeColor="text1"/>
          <w:sz w:val="24"/>
        </w:rPr>
      </w:pPr>
      <w:r w:rsidRPr="002673FA">
        <w:rPr>
          <w:rFonts w:cstheme="minorHAnsi"/>
          <w:color w:val="000000" w:themeColor="text1"/>
          <w:sz w:val="24"/>
        </w:rPr>
        <w:t>Pomoc społeczna jest instytucją polityki społecznej państwa mającą na celu umożliwienie osobom i rodzinom przezwyciężenie trudnych sytuacji życiowych, których nie są one w stanie pokonać, wykorzystując własne uprawnienia, zasoby i możliwości</w:t>
      </w:r>
      <w:r w:rsidR="00FD5D66" w:rsidRPr="002673FA">
        <w:rPr>
          <w:rStyle w:val="Odwoanieprzypisudolnego"/>
          <w:rFonts w:cstheme="minorHAnsi"/>
          <w:color w:val="000000" w:themeColor="text1"/>
          <w:sz w:val="24"/>
        </w:rPr>
        <w:footnoteReference w:id="4"/>
      </w:r>
      <w:r w:rsidRPr="002673FA">
        <w:rPr>
          <w:rFonts w:cstheme="minorHAnsi"/>
          <w:color w:val="000000" w:themeColor="text1"/>
          <w:sz w:val="24"/>
        </w:rPr>
        <w:t>.</w:t>
      </w:r>
    </w:p>
    <w:p w14:paraId="07AFD864" w14:textId="0F308B76" w:rsidR="00386B53" w:rsidRPr="00F85221" w:rsidRDefault="00386B53" w:rsidP="007D7418">
      <w:pPr>
        <w:spacing w:before="120" w:after="120" w:line="360" w:lineRule="auto"/>
        <w:jc w:val="both"/>
        <w:rPr>
          <w:rFonts w:cstheme="minorHAnsi"/>
          <w:color w:val="FF0000"/>
          <w:sz w:val="24"/>
        </w:rPr>
      </w:pPr>
      <w:r w:rsidRPr="002673FA">
        <w:rPr>
          <w:rFonts w:cstheme="minorHAnsi"/>
          <w:color w:val="000000" w:themeColor="text1"/>
          <w:sz w:val="24"/>
        </w:rPr>
        <w:t xml:space="preserve">Główną jednostką wykonującą zadania z zakresu pomocy społecznej na terenie </w:t>
      </w:r>
      <w:r w:rsidR="00FD5D66" w:rsidRPr="002673FA">
        <w:rPr>
          <w:rFonts w:cstheme="minorHAnsi"/>
          <w:color w:val="000000" w:themeColor="text1"/>
          <w:sz w:val="24"/>
        </w:rPr>
        <w:t>g</w:t>
      </w:r>
      <w:r w:rsidR="009105CA" w:rsidRPr="002673FA">
        <w:rPr>
          <w:rFonts w:cstheme="minorHAnsi"/>
          <w:color w:val="000000" w:themeColor="text1"/>
          <w:sz w:val="24"/>
        </w:rPr>
        <w:t>miny</w:t>
      </w:r>
      <w:r w:rsidRPr="002673FA">
        <w:rPr>
          <w:rFonts w:cstheme="minorHAnsi"/>
          <w:color w:val="000000" w:themeColor="text1"/>
          <w:sz w:val="24"/>
        </w:rPr>
        <w:t xml:space="preserve"> </w:t>
      </w:r>
      <w:r w:rsidR="002673FA" w:rsidRPr="002673FA">
        <w:rPr>
          <w:rFonts w:cstheme="minorHAnsi"/>
          <w:color w:val="000000" w:themeColor="text1"/>
          <w:sz w:val="24"/>
        </w:rPr>
        <w:t xml:space="preserve">Mrozy </w:t>
      </w:r>
      <w:r w:rsidRPr="002673FA">
        <w:rPr>
          <w:rFonts w:cstheme="minorHAnsi"/>
          <w:color w:val="000000" w:themeColor="text1"/>
          <w:sz w:val="24"/>
        </w:rPr>
        <w:t xml:space="preserve">jest </w:t>
      </w:r>
      <w:r w:rsidR="00F178CB" w:rsidRPr="002673FA">
        <w:rPr>
          <w:rFonts w:cstheme="minorHAnsi"/>
          <w:color w:val="000000" w:themeColor="text1"/>
          <w:sz w:val="24"/>
        </w:rPr>
        <w:t xml:space="preserve">Gminny </w:t>
      </w:r>
      <w:r w:rsidRPr="002673FA">
        <w:rPr>
          <w:rFonts w:cstheme="minorHAnsi"/>
          <w:color w:val="000000" w:themeColor="text1"/>
          <w:sz w:val="24"/>
        </w:rPr>
        <w:t xml:space="preserve">Ośrodek Pomocy </w:t>
      </w:r>
      <w:r w:rsidRPr="00D65D46">
        <w:rPr>
          <w:rFonts w:cstheme="minorHAnsi"/>
          <w:sz w:val="24"/>
        </w:rPr>
        <w:t>Społecznej. W 202</w:t>
      </w:r>
      <w:r w:rsidR="00D65D46" w:rsidRPr="00D65D46">
        <w:rPr>
          <w:rFonts w:cstheme="minorHAnsi"/>
          <w:sz w:val="24"/>
        </w:rPr>
        <w:t>4</w:t>
      </w:r>
      <w:r w:rsidRPr="00D65D46">
        <w:rPr>
          <w:rFonts w:cstheme="minorHAnsi"/>
          <w:sz w:val="24"/>
        </w:rPr>
        <w:t xml:space="preserve"> roku z</w:t>
      </w:r>
      <w:r w:rsidR="00155676" w:rsidRPr="00D65D46">
        <w:rPr>
          <w:rFonts w:cstheme="minorHAnsi"/>
          <w:sz w:val="24"/>
        </w:rPr>
        <w:t xml:space="preserve">e wsparcia </w:t>
      </w:r>
      <w:r w:rsidRPr="00D65D46">
        <w:rPr>
          <w:rFonts w:cstheme="minorHAnsi"/>
          <w:sz w:val="24"/>
        </w:rPr>
        <w:t>Ośrodka skorzystał</w:t>
      </w:r>
      <w:r w:rsidR="00641533">
        <w:rPr>
          <w:rFonts w:cstheme="minorHAnsi"/>
          <w:sz w:val="24"/>
        </w:rPr>
        <w:t>o</w:t>
      </w:r>
      <w:r w:rsidRPr="00D65D46">
        <w:rPr>
          <w:rFonts w:cstheme="minorHAnsi"/>
          <w:sz w:val="24"/>
        </w:rPr>
        <w:t xml:space="preserve"> </w:t>
      </w:r>
      <w:r w:rsidR="00641533">
        <w:rPr>
          <w:rFonts w:cstheme="minorHAnsi"/>
          <w:sz w:val="24"/>
        </w:rPr>
        <w:t>297</w:t>
      </w:r>
      <w:r w:rsidR="000434CD" w:rsidRPr="00D65D46">
        <w:rPr>
          <w:rFonts w:cstheme="minorHAnsi"/>
          <w:sz w:val="24"/>
        </w:rPr>
        <w:t xml:space="preserve"> </w:t>
      </w:r>
      <w:r w:rsidR="00967F1C" w:rsidRPr="00D65D46">
        <w:rPr>
          <w:rFonts w:cstheme="minorHAnsi"/>
          <w:sz w:val="24"/>
        </w:rPr>
        <w:t>os</w:t>
      </w:r>
      <w:r w:rsidR="00641533">
        <w:rPr>
          <w:rFonts w:cstheme="minorHAnsi"/>
          <w:sz w:val="24"/>
        </w:rPr>
        <w:t>ób</w:t>
      </w:r>
      <w:r w:rsidR="000434CD" w:rsidRPr="00D65D46">
        <w:rPr>
          <w:rFonts w:cstheme="minorHAnsi"/>
          <w:sz w:val="24"/>
        </w:rPr>
        <w:t xml:space="preserve"> z</w:t>
      </w:r>
      <w:r w:rsidR="00F178CB" w:rsidRPr="00D65D46">
        <w:rPr>
          <w:rFonts w:cstheme="minorHAnsi"/>
          <w:sz w:val="24"/>
        </w:rPr>
        <w:t>e 1</w:t>
      </w:r>
      <w:r w:rsidR="00641533">
        <w:rPr>
          <w:rFonts w:cstheme="minorHAnsi"/>
          <w:sz w:val="24"/>
        </w:rPr>
        <w:t>20</w:t>
      </w:r>
      <w:r w:rsidR="000434CD" w:rsidRPr="00D65D46">
        <w:rPr>
          <w:rFonts w:cstheme="minorHAnsi"/>
          <w:sz w:val="24"/>
        </w:rPr>
        <w:t xml:space="preserve"> rodzin</w:t>
      </w:r>
      <w:r w:rsidRPr="00D65D46">
        <w:rPr>
          <w:rFonts w:cstheme="minorHAnsi"/>
          <w:sz w:val="24"/>
        </w:rPr>
        <w:t>. Na przestrzeni lat 20</w:t>
      </w:r>
      <w:r w:rsidR="006754E1" w:rsidRPr="00D65D46">
        <w:rPr>
          <w:rFonts w:cstheme="minorHAnsi"/>
          <w:sz w:val="24"/>
        </w:rPr>
        <w:t>2</w:t>
      </w:r>
      <w:r w:rsidR="00D65D46" w:rsidRPr="00D65D46">
        <w:rPr>
          <w:rFonts w:cstheme="minorHAnsi"/>
          <w:sz w:val="24"/>
        </w:rPr>
        <w:t>2</w:t>
      </w:r>
      <w:r w:rsidRPr="00D65D46">
        <w:rPr>
          <w:rFonts w:cstheme="minorHAnsi"/>
          <w:sz w:val="24"/>
        </w:rPr>
        <w:t>-202</w:t>
      </w:r>
      <w:r w:rsidR="00D65D46" w:rsidRPr="00D65D46">
        <w:rPr>
          <w:rFonts w:cstheme="minorHAnsi"/>
          <w:sz w:val="24"/>
        </w:rPr>
        <w:t>4</w:t>
      </w:r>
      <w:r w:rsidR="006754E1" w:rsidRPr="00D65D46">
        <w:rPr>
          <w:rFonts w:cstheme="minorHAnsi"/>
          <w:sz w:val="24"/>
        </w:rPr>
        <w:t xml:space="preserve"> </w:t>
      </w:r>
      <w:r w:rsidRPr="00D65D46">
        <w:rPr>
          <w:rFonts w:cstheme="minorHAnsi"/>
          <w:sz w:val="24"/>
        </w:rPr>
        <w:t xml:space="preserve">liczba rodzin, którym udzielono </w:t>
      </w:r>
      <w:r w:rsidR="00155676" w:rsidRPr="00D65D46">
        <w:rPr>
          <w:rFonts w:cstheme="minorHAnsi"/>
          <w:sz w:val="24"/>
        </w:rPr>
        <w:t>pomocy</w:t>
      </w:r>
      <w:r w:rsidRPr="00D65D46">
        <w:rPr>
          <w:rFonts w:cstheme="minorHAnsi"/>
          <w:sz w:val="24"/>
        </w:rPr>
        <w:t xml:space="preserve"> w</w:t>
      </w:r>
      <w:r w:rsidR="00F178CB" w:rsidRPr="00D65D46">
        <w:rPr>
          <w:rFonts w:cstheme="minorHAnsi"/>
          <w:sz w:val="24"/>
        </w:rPr>
        <w:t> </w:t>
      </w:r>
      <w:r w:rsidR="00993172" w:rsidRPr="00D65D46">
        <w:rPr>
          <w:rFonts w:cstheme="minorHAnsi"/>
          <w:sz w:val="24"/>
        </w:rPr>
        <w:t xml:space="preserve">Gminie </w:t>
      </w:r>
      <w:r w:rsidR="00D927FF" w:rsidRPr="00D65D46">
        <w:rPr>
          <w:rFonts w:cstheme="minorHAnsi"/>
          <w:sz w:val="24"/>
        </w:rPr>
        <w:t>uleg</w:t>
      </w:r>
      <w:r w:rsidR="00D65D46" w:rsidRPr="00D65D46">
        <w:rPr>
          <w:rFonts w:cstheme="minorHAnsi"/>
          <w:sz w:val="24"/>
        </w:rPr>
        <w:t>a</w:t>
      </w:r>
      <w:r w:rsidR="00D927FF" w:rsidRPr="00D65D46">
        <w:rPr>
          <w:rFonts w:cstheme="minorHAnsi"/>
          <w:sz w:val="24"/>
        </w:rPr>
        <w:t xml:space="preserve">ła </w:t>
      </w:r>
      <w:r w:rsidR="00D65D46" w:rsidRPr="00D65D46">
        <w:rPr>
          <w:rFonts w:cstheme="minorHAnsi"/>
          <w:sz w:val="24"/>
        </w:rPr>
        <w:t>wahaniom</w:t>
      </w:r>
      <w:r w:rsidR="00612A20" w:rsidRPr="00D65D46">
        <w:rPr>
          <w:rFonts w:cstheme="minorHAnsi"/>
          <w:sz w:val="24"/>
        </w:rPr>
        <w:t xml:space="preserve"> </w:t>
      </w:r>
      <w:r w:rsidR="00D65D46">
        <w:rPr>
          <w:rFonts w:cstheme="minorHAnsi"/>
          <w:sz w:val="24"/>
        </w:rPr>
        <w:t xml:space="preserve">– </w:t>
      </w:r>
      <w:r w:rsidR="00612A20" w:rsidRPr="00D65D46">
        <w:rPr>
          <w:rFonts w:cstheme="minorHAnsi"/>
          <w:sz w:val="24"/>
        </w:rPr>
        <w:t xml:space="preserve">w 2023 roku przyjęła </w:t>
      </w:r>
      <w:r w:rsidR="00967F1C" w:rsidRPr="00D65D46">
        <w:rPr>
          <w:rFonts w:cstheme="minorHAnsi"/>
          <w:sz w:val="24"/>
        </w:rPr>
        <w:t>najniższą</w:t>
      </w:r>
      <w:r w:rsidR="00612A20" w:rsidRPr="00D65D46">
        <w:rPr>
          <w:rFonts w:cstheme="minorHAnsi"/>
          <w:sz w:val="24"/>
        </w:rPr>
        <w:t xml:space="preserve"> wartość</w:t>
      </w:r>
      <w:r w:rsidR="00D927FF" w:rsidRPr="00D65D46">
        <w:rPr>
          <w:rFonts w:cstheme="minorHAnsi"/>
          <w:sz w:val="24"/>
        </w:rPr>
        <w:t>.</w:t>
      </w:r>
      <w:r w:rsidR="00F178CB" w:rsidRPr="00D65D46">
        <w:rPr>
          <w:rFonts w:cstheme="minorHAnsi"/>
          <w:sz w:val="24"/>
        </w:rPr>
        <w:t xml:space="preserve"> Podobne tendencje zaobserwowano w przypadku liczby osób w rodzinach objętych wsparciem GOPS.</w:t>
      </w:r>
      <w:r w:rsidR="00D927FF" w:rsidRPr="00D65D46">
        <w:rPr>
          <w:rFonts w:cstheme="minorHAnsi"/>
          <w:sz w:val="24"/>
        </w:rPr>
        <w:t xml:space="preserve"> </w:t>
      </w:r>
      <w:r w:rsidRPr="00D65D46">
        <w:rPr>
          <w:rFonts w:cstheme="minorHAnsi"/>
          <w:sz w:val="24"/>
        </w:rPr>
        <w:t>Szczegółowe dane w</w:t>
      </w:r>
      <w:r w:rsidR="00F178CB" w:rsidRPr="00D65D46">
        <w:rPr>
          <w:rFonts w:cstheme="minorHAnsi"/>
          <w:sz w:val="24"/>
        </w:rPr>
        <w:t> </w:t>
      </w:r>
      <w:r w:rsidRPr="00D65D46">
        <w:rPr>
          <w:rFonts w:cstheme="minorHAnsi"/>
          <w:sz w:val="24"/>
        </w:rPr>
        <w:t>t</w:t>
      </w:r>
      <w:r w:rsidR="00155676" w:rsidRPr="00D65D46">
        <w:rPr>
          <w:rFonts w:cstheme="minorHAnsi"/>
          <w:sz w:val="24"/>
        </w:rPr>
        <w:t>ym obszarze</w:t>
      </w:r>
      <w:r w:rsidRPr="00D65D46">
        <w:rPr>
          <w:rFonts w:cstheme="minorHAnsi"/>
          <w:sz w:val="24"/>
        </w:rPr>
        <w:t xml:space="preserve"> przedstawia </w:t>
      </w:r>
      <w:r w:rsidR="00BA668F" w:rsidRPr="00D65D46">
        <w:rPr>
          <w:rFonts w:cstheme="minorHAnsi"/>
          <w:sz w:val="24"/>
        </w:rPr>
        <w:t>kolejny wykres</w:t>
      </w:r>
      <w:r w:rsidRPr="00D65D46">
        <w:rPr>
          <w:rFonts w:cstheme="minorHAnsi"/>
          <w:sz w:val="24"/>
        </w:rPr>
        <w:t>.</w:t>
      </w:r>
    </w:p>
    <w:p w14:paraId="000D31EC" w14:textId="05E84BEA" w:rsidR="00386B53" w:rsidRPr="000A22C5" w:rsidRDefault="000D299A" w:rsidP="000A22C5">
      <w:pPr>
        <w:pStyle w:val="Legenda"/>
        <w:tabs>
          <w:tab w:val="left" w:pos="4111"/>
        </w:tabs>
        <w:spacing w:after="0"/>
        <w:jc w:val="both"/>
        <w:rPr>
          <w:rFonts w:asciiTheme="minorHAnsi" w:hAnsiTheme="minorHAnsi" w:cstheme="minorHAnsi"/>
          <w:sz w:val="20"/>
          <w:szCs w:val="14"/>
        </w:rPr>
      </w:pPr>
      <w:bookmarkStart w:id="26" w:name="_Toc197973319"/>
      <w:r w:rsidRPr="000A22C5">
        <w:rPr>
          <w:rFonts w:asciiTheme="minorHAnsi" w:hAnsiTheme="minorHAnsi" w:cstheme="minorHAnsi"/>
          <w:sz w:val="20"/>
          <w:szCs w:val="20"/>
        </w:rPr>
        <w:t xml:space="preserve">Wykres </w:t>
      </w:r>
      <w:r w:rsidR="00D511EB" w:rsidRPr="000A22C5">
        <w:rPr>
          <w:rFonts w:asciiTheme="minorHAnsi" w:hAnsiTheme="minorHAnsi" w:cstheme="minorHAnsi"/>
          <w:sz w:val="20"/>
          <w:szCs w:val="20"/>
        </w:rPr>
        <w:fldChar w:fldCharType="begin"/>
      </w:r>
      <w:r w:rsidR="00D511EB" w:rsidRPr="000A22C5">
        <w:rPr>
          <w:rFonts w:asciiTheme="minorHAnsi" w:hAnsiTheme="minorHAnsi" w:cstheme="minorHAnsi"/>
          <w:sz w:val="20"/>
          <w:szCs w:val="20"/>
        </w:rPr>
        <w:instrText xml:space="preserve"> SEQ Wykres \* ARABIC </w:instrText>
      </w:r>
      <w:r w:rsidR="00D511EB" w:rsidRPr="000A22C5">
        <w:rPr>
          <w:rFonts w:asciiTheme="minorHAnsi" w:hAnsiTheme="minorHAnsi" w:cstheme="minorHAnsi"/>
          <w:sz w:val="20"/>
          <w:szCs w:val="20"/>
        </w:rPr>
        <w:fldChar w:fldCharType="separate"/>
      </w:r>
      <w:r w:rsidR="00E14E2D">
        <w:rPr>
          <w:rFonts w:asciiTheme="minorHAnsi" w:hAnsiTheme="minorHAnsi" w:cstheme="minorHAnsi"/>
          <w:noProof/>
          <w:sz w:val="20"/>
          <w:szCs w:val="20"/>
        </w:rPr>
        <w:t>1</w:t>
      </w:r>
      <w:r w:rsidR="00D511EB" w:rsidRPr="000A22C5">
        <w:rPr>
          <w:rFonts w:asciiTheme="minorHAnsi" w:hAnsiTheme="minorHAnsi" w:cstheme="minorHAnsi"/>
          <w:sz w:val="20"/>
          <w:szCs w:val="20"/>
        </w:rPr>
        <w:fldChar w:fldCharType="end"/>
      </w:r>
      <w:r w:rsidRPr="000A22C5">
        <w:rPr>
          <w:rFonts w:asciiTheme="minorHAnsi" w:hAnsiTheme="minorHAnsi" w:cstheme="minorHAnsi"/>
          <w:sz w:val="20"/>
          <w:szCs w:val="20"/>
        </w:rPr>
        <w:t xml:space="preserve">. </w:t>
      </w:r>
      <w:r w:rsidR="00386B53" w:rsidRPr="000A22C5">
        <w:rPr>
          <w:rFonts w:asciiTheme="minorHAnsi" w:hAnsiTheme="minorHAnsi" w:cstheme="minorHAnsi"/>
          <w:sz w:val="20"/>
          <w:szCs w:val="20"/>
        </w:rPr>
        <w:t xml:space="preserve">Liczba rodzin i osób w rodzinach korzystających z pomocy społecznej w </w:t>
      </w:r>
      <w:r w:rsidR="005A3BA7" w:rsidRPr="000A22C5">
        <w:rPr>
          <w:rFonts w:asciiTheme="minorHAnsi" w:hAnsiTheme="minorHAnsi" w:cstheme="minorHAnsi"/>
          <w:sz w:val="20"/>
          <w:szCs w:val="20"/>
        </w:rPr>
        <w:t>g</w:t>
      </w:r>
      <w:r w:rsidR="00386B53" w:rsidRPr="000A22C5">
        <w:rPr>
          <w:rFonts w:asciiTheme="minorHAnsi" w:hAnsiTheme="minorHAnsi" w:cstheme="minorHAnsi"/>
          <w:sz w:val="20"/>
          <w:szCs w:val="20"/>
        </w:rPr>
        <w:t xml:space="preserve">minie </w:t>
      </w:r>
      <w:r w:rsidR="000A22C5" w:rsidRPr="000A22C5">
        <w:rPr>
          <w:rFonts w:asciiTheme="minorHAnsi" w:hAnsiTheme="minorHAnsi" w:cstheme="minorHAnsi"/>
          <w:sz w:val="20"/>
          <w:szCs w:val="20"/>
        </w:rPr>
        <w:t>Mrozy</w:t>
      </w:r>
      <w:r w:rsidR="00386B53" w:rsidRPr="000A22C5">
        <w:rPr>
          <w:rFonts w:asciiTheme="minorHAnsi" w:hAnsiTheme="minorHAnsi" w:cstheme="minorHAnsi"/>
          <w:sz w:val="20"/>
          <w:szCs w:val="20"/>
        </w:rPr>
        <w:t xml:space="preserve"> w latach </w:t>
      </w:r>
      <w:r w:rsidR="000A22C5" w:rsidRPr="000A22C5">
        <w:rPr>
          <w:rFonts w:asciiTheme="minorHAnsi" w:hAnsiTheme="minorHAnsi" w:cstheme="minorHAnsi"/>
          <w:sz w:val="20"/>
          <w:szCs w:val="20"/>
        </w:rPr>
        <w:t xml:space="preserve">   </w:t>
      </w:r>
      <w:r w:rsidR="00386B53" w:rsidRPr="000A22C5">
        <w:rPr>
          <w:rFonts w:asciiTheme="minorHAnsi" w:hAnsiTheme="minorHAnsi" w:cstheme="minorHAnsi"/>
          <w:sz w:val="20"/>
          <w:szCs w:val="20"/>
        </w:rPr>
        <w:t>20</w:t>
      </w:r>
      <w:r w:rsidR="005A3BA7" w:rsidRPr="000A22C5">
        <w:rPr>
          <w:rFonts w:asciiTheme="minorHAnsi" w:hAnsiTheme="minorHAnsi" w:cstheme="minorHAnsi"/>
          <w:sz w:val="20"/>
          <w:szCs w:val="20"/>
        </w:rPr>
        <w:t>2</w:t>
      </w:r>
      <w:r w:rsidR="000A22C5" w:rsidRPr="000A22C5">
        <w:rPr>
          <w:rFonts w:asciiTheme="minorHAnsi" w:hAnsiTheme="minorHAnsi" w:cstheme="minorHAnsi"/>
          <w:sz w:val="20"/>
          <w:szCs w:val="20"/>
        </w:rPr>
        <w:t>2</w:t>
      </w:r>
      <w:r w:rsidR="00386B53" w:rsidRPr="000A22C5">
        <w:rPr>
          <w:rFonts w:asciiTheme="minorHAnsi" w:hAnsiTheme="minorHAnsi" w:cstheme="minorHAnsi"/>
          <w:sz w:val="20"/>
          <w:szCs w:val="14"/>
        </w:rPr>
        <w:t>-202</w:t>
      </w:r>
      <w:r w:rsidR="000A22C5" w:rsidRPr="000A22C5">
        <w:rPr>
          <w:rFonts w:asciiTheme="minorHAnsi" w:hAnsiTheme="minorHAnsi" w:cstheme="minorHAnsi"/>
          <w:sz w:val="20"/>
          <w:szCs w:val="14"/>
        </w:rPr>
        <w:t>4</w:t>
      </w:r>
      <w:bookmarkEnd w:id="26"/>
    </w:p>
    <w:p w14:paraId="1540EA0D" w14:textId="77777777" w:rsidR="00386B53" w:rsidRPr="00F85221" w:rsidRDefault="00386B53" w:rsidP="00586AC4">
      <w:pPr>
        <w:spacing w:after="0"/>
        <w:jc w:val="center"/>
        <w:rPr>
          <w:rFonts w:cstheme="minorHAnsi"/>
          <w:color w:val="FF0000"/>
        </w:rPr>
      </w:pPr>
      <w:r w:rsidRPr="00F85221">
        <w:rPr>
          <w:rFonts w:cstheme="minorHAnsi"/>
          <w:noProof/>
          <w:color w:val="FF0000"/>
          <w:lang w:eastAsia="pl-PL"/>
        </w:rPr>
        <w:drawing>
          <wp:inline distT="0" distB="0" distL="0" distR="0" wp14:anchorId="2E72AC65" wp14:editId="529915D8">
            <wp:extent cx="5760720" cy="2416629"/>
            <wp:effectExtent l="0" t="0" r="0" b="3175"/>
            <wp:docPr id="90" name="Wykres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65FBADB" w14:textId="58094247" w:rsidR="00386B53" w:rsidRPr="000A22C5" w:rsidRDefault="00386B53" w:rsidP="006754E1">
      <w:pPr>
        <w:spacing w:after="120" w:line="360" w:lineRule="auto"/>
        <w:rPr>
          <w:rFonts w:cstheme="minorHAnsi"/>
          <w:i/>
          <w:sz w:val="20"/>
          <w:szCs w:val="20"/>
        </w:rPr>
      </w:pPr>
      <w:r w:rsidRPr="000A22C5">
        <w:rPr>
          <w:rFonts w:cstheme="minorHAnsi"/>
          <w:i/>
          <w:sz w:val="20"/>
          <w:szCs w:val="20"/>
        </w:rPr>
        <w:t xml:space="preserve">Źródło: Ocena Zasobów Pomocy Społecznej za </w:t>
      </w:r>
      <w:r w:rsidR="00BD40FD" w:rsidRPr="000A22C5">
        <w:rPr>
          <w:rFonts w:cstheme="minorHAnsi"/>
          <w:i/>
          <w:sz w:val="20"/>
        </w:rPr>
        <w:t>202</w:t>
      </w:r>
      <w:r w:rsidR="000A22C5" w:rsidRPr="000A22C5">
        <w:rPr>
          <w:rFonts w:cstheme="minorHAnsi"/>
          <w:i/>
          <w:sz w:val="20"/>
        </w:rPr>
        <w:t>4</w:t>
      </w:r>
      <w:r w:rsidR="00BD40FD" w:rsidRPr="000A22C5">
        <w:rPr>
          <w:rFonts w:cstheme="minorHAnsi"/>
          <w:i/>
          <w:sz w:val="20"/>
        </w:rPr>
        <w:t xml:space="preserve"> </w:t>
      </w:r>
      <w:r w:rsidRPr="000A22C5">
        <w:rPr>
          <w:rFonts w:cstheme="minorHAnsi"/>
          <w:i/>
          <w:sz w:val="20"/>
          <w:szCs w:val="20"/>
        </w:rPr>
        <w:t>rok</w:t>
      </w:r>
    </w:p>
    <w:p w14:paraId="485F00AA" w14:textId="28A72DF2" w:rsidR="00610FBC" w:rsidRPr="00D72D9E" w:rsidRDefault="009C5875" w:rsidP="00170E1F">
      <w:pPr>
        <w:spacing w:after="120" w:line="360" w:lineRule="auto"/>
        <w:jc w:val="both"/>
        <w:rPr>
          <w:rFonts w:cstheme="minorHAnsi"/>
          <w:sz w:val="24"/>
        </w:rPr>
      </w:pPr>
      <w:r w:rsidRPr="00D72D9E">
        <w:rPr>
          <w:rFonts w:cstheme="minorHAnsi"/>
          <w:sz w:val="24"/>
        </w:rPr>
        <w:t>W 202</w:t>
      </w:r>
      <w:r w:rsidR="00D71DBC" w:rsidRPr="00D72D9E">
        <w:rPr>
          <w:rFonts w:cstheme="minorHAnsi"/>
          <w:sz w:val="24"/>
        </w:rPr>
        <w:t>4</w:t>
      </w:r>
      <w:r w:rsidRPr="00D72D9E">
        <w:rPr>
          <w:rFonts w:cstheme="minorHAnsi"/>
          <w:sz w:val="24"/>
        </w:rPr>
        <w:t xml:space="preserve"> roku </w:t>
      </w:r>
      <w:r w:rsidR="000434CD" w:rsidRPr="00D72D9E">
        <w:rPr>
          <w:rFonts w:cstheme="minorHAnsi"/>
          <w:sz w:val="24"/>
        </w:rPr>
        <w:t>przyznano</w:t>
      </w:r>
      <w:r w:rsidR="002E10AF" w:rsidRPr="00D72D9E">
        <w:rPr>
          <w:rFonts w:cstheme="minorHAnsi"/>
          <w:sz w:val="24"/>
        </w:rPr>
        <w:t xml:space="preserve"> łącznie </w:t>
      </w:r>
      <w:r w:rsidR="00D72D9E" w:rsidRPr="00D72D9E">
        <w:rPr>
          <w:rFonts w:cstheme="minorHAnsi"/>
          <w:sz w:val="24"/>
        </w:rPr>
        <w:t>798</w:t>
      </w:r>
      <w:r w:rsidR="00C63424" w:rsidRPr="00D72D9E">
        <w:rPr>
          <w:rFonts w:cstheme="minorHAnsi"/>
          <w:sz w:val="24"/>
        </w:rPr>
        <w:t xml:space="preserve"> </w:t>
      </w:r>
      <w:r w:rsidR="000434CD" w:rsidRPr="00D72D9E">
        <w:rPr>
          <w:rFonts w:cstheme="minorHAnsi"/>
          <w:sz w:val="24"/>
        </w:rPr>
        <w:t>świadcz</w:t>
      </w:r>
      <w:r w:rsidR="00541FBF" w:rsidRPr="00D72D9E">
        <w:rPr>
          <w:rFonts w:cstheme="minorHAnsi"/>
          <w:sz w:val="24"/>
        </w:rPr>
        <w:t>eń</w:t>
      </w:r>
      <w:r w:rsidR="002E10AF" w:rsidRPr="00D72D9E">
        <w:rPr>
          <w:rFonts w:cstheme="minorHAnsi"/>
          <w:sz w:val="24"/>
        </w:rPr>
        <w:t xml:space="preserve"> rodzinom posiadającym jedno dziecko, </w:t>
      </w:r>
      <w:r w:rsidR="00D72D9E" w:rsidRPr="00D72D9E">
        <w:rPr>
          <w:rFonts w:cstheme="minorHAnsi"/>
          <w:sz w:val="24"/>
        </w:rPr>
        <w:t>1 956</w:t>
      </w:r>
      <w:r w:rsidR="00967F1C" w:rsidRPr="00D72D9E">
        <w:rPr>
          <w:rFonts w:cstheme="minorHAnsi"/>
          <w:sz w:val="24"/>
        </w:rPr>
        <w:t xml:space="preserve"> </w:t>
      </w:r>
      <w:r w:rsidR="002E10AF" w:rsidRPr="00D72D9E">
        <w:rPr>
          <w:rFonts w:cstheme="minorHAnsi"/>
          <w:sz w:val="24"/>
        </w:rPr>
        <w:t>świadcze</w:t>
      </w:r>
      <w:r w:rsidR="00C014A8" w:rsidRPr="00D72D9E">
        <w:rPr>
          <w:rFonts w:cstheme="minorHAnsi"/>
          <w:sz w:val="24"/>
        </w:rPr>
        <w:t>ń</w:t>
      </w:r>
      <w:r w:rsidR="002E10AF" w:rsidRPr="00D72D9E">
        <w:rPr>
          <w:rFonts w:cstheme="minorHAnsi"/>
          <w:sz w:val="24"/>
        </w:rPr>
        <w:t xml:space="preserve"> rodzinom z dwójką dzieci</w:t>
      </w:r>
      <w:r w:rsidR="00D72D9E" w:rsidRPr="00D72D9E">
        <w:rPr>
          <w:rFonts w:cstheme="minorHAnsi"/>
          <w:sz w:val="24"/>
        </w:rPr>
        <w:t>,</w:t>
      </w:r>
      <w:r w:rsidR="002E10AF" w:rsidRPr="00D72D9E">
        <w:rPr>
          <w:rFonts w:cstheme="minorHAnsi"/>
          <w:sz w:val="24"/>
        </w:rPr>
        <w:t xml:space="preserve"> </w:t>
      </w:r>
      <w:r w:rsidR="00D72D9E" w:rsidRPr="00D72D9E">
        <w:rPr>
          <w:rFonts w:cstheme="minorHAnsi"/>
          <w:sz w:val="24"/>
        </w:rPr>
        <w:t>4 078</w:t>
      </w:r>
      <w:r w:rsidR="000434CD" w:rsidRPr="00D72D9E">
        <w:rPr>
          <w:rFonts w:cstheme="minorHAnsi"/>
          <w:sz w:val="24"/>
        </w:rPr>
        <w:t xml:space="preserve"> świadcze</w:t>
      </w:r>
      <w:r w:rsidR="00D72D9E" w:rsidRPr="00D72D9E">
        <w:rPr>
          <w:rFonts w:cstheme="minorHAnsi"/>
          <w:sz w:val="24"/>
        </w:rPr>
        <w:t>ń</w:t>
      </w:r>
      <w:r w:rsidR="002E10AF" w:rsidRPr="00D72D9E">
        <w:rPr>
          <w:rFonts w:cstheme="minorHAnsi"/>
          <w:sz w:val="24"/>
        </w:rPr>
        <w:t xml:space="preserve"> rodzinom z </w:t>
      </w:r>
      <w:r w:rsidR="00D72D9E" w:rsidRPr="00D72D9E">
        <w:rPr>
          <w:rFonts w:cstheme="minorHAnsi"/>
          <w:sz w:val="24"/>
        </w:rPr>
        <w:t xml:space="preserve">trójką dzieci oraz 2 998 świadczeń rodzinom z </w:t>
      </w:r>
      <w:r w:rsidR="002E10AF" w:rsidRPr="00D72D9E">
        <w:rPr>
          <w:rFonts w:cstheme="minorHAnsi"/>
          <w:sz w:val="24"/>
        </w:rPr>
        <w:t xml:space="preserve">czwórką lub większą liczbą dzieci. </w:t>
      </w:r>
      <w:r w:rsidR="00155676" w:rsidRPr="00D72D9E">
        <w:rPr>
          <w:rFonts w:cstheme="minorHAnsi"/>
          <w:sz w:val="24"/>
        </w:rPr>
        <w:t xml:space="preserve">Należy zauważyć, że rodziny </w:t>
      </w:r>
      <w:r w:rsidR="00487CF8" w:rsidRPr="00D72D9E">
        <w:rPr>
          <w:rFonts w:cstheme="minorHAnsi"/>
          <w:sz w:val="24"/>
        </w:rPr>
        <w:t>w</w:t>
      </w:r>
      <w:r w:rsidR="00D72D9E" w:rsidRPr="00D72D9E">
        <w:rPr>
          <w:rFonts w:cstheme="minorHAnsi"/>
          <w:sz w:val="24"/>
        </w:rPr>
        <w:t> </w:t>
      </w:r>
      <w:r w:rsidR="00612A20" w:rsidRPr="00D72D9E">
        <w:rPr>
          <w:rFonts w:cstheme="minorHAnsi"/>
          <w:sz w:val="24"/>
        </w:rPr>
        <w:t xml:space="preserve">zdecydowanej </w:t>
      </w:r>
      <w:r w:rsidR="00487CF8" w:rsidRPr="00D72D9E">
        <w:rPr>
          <w:rFonts w:cstheme="minorHAnsi"/>
          <w:sz w:val="24"/>
        </w:rPr>
        <w:t xml:space="preserve">większości </w:t>
      </w:r>
      <w:r w:rsidR="00155676" w:rsidRPr="00D72D9E">
        <w:rPr>
          <w:rFonts w:cstheme="minorHAnsi"/>
          <w:sz w:val="24"/>
        </w:rPr>
        <w:t xml:space="preserve">korzystały ze świadczeń </w:t>
      </w:r>
      <w:r w:rsidR="00487CF8" w:rsidRPr="00D72D9E">
        <w:rPr>
          <w:rFonts w:cstheme="minorHAnsi"/>
          <w:sz w:val="24"/>
        </w:rPr>
        <w:t>nie</w:t>
      </w:r>
      <w:r w:rsidR="00155676" w:rsidRPr="00D72D9E">
        <w:rPr>
          <w:rFonts w:cstheme="minorHAnsi"/>
          <w:sz w:val="24"/>
        </w:rPr>
        <w:t xml:space="preserve">pieniężnych. </w:t>
      </w:r>
      <w:r w:rsidR="002E10AF" w:rsidRPr="00D72D9E">
        <w:rPr>
          <w:rFonts w:cstheme="minorHAnsi"/>
          <w:sz w:val="24"/>
        </w:rPr>
        <w:t xml:space="preserve">Szczegółowe dane w </w:t>
      </w:r>
      <w:r w:rsidR="00155676" w:rsidRPr="00D72D9E">
        <w:rPr>
          <w:rFonts w:cstheme="minorHAnsi"/>
          <w:sz w:val="24"/>
        </w:rPr>
        <w:t xml:space="preserve">tym </w:t>
      </w:r>
      <w:r w:rsidR="002E10AF" w:rsidRPr="00D72D9E">
        <w:rPr>
          <w:rFonts w:cstheme="minorHAnsi"/>
          <w:sz w:val="24"/>
        </w:rPr>
        <w:t>zakresie</w:t>
      </w:r>
      <w:r w:rsidR="00155676" w:rsidRPr="00D72D9E">
        <w:rPr>
          <w:rFonts w:cstheme="minorHAnsi"/>
          <w:sz w:val="24"/>
        </w:rPr>
        <w:t xml:space="preserve"> </w:t>
      </w:r>
      <w:r w:rsidR="002E10AF" w:rsidRPr="00D72D9E">
        <w:rPr>
          <w:rFonts w:cstheme="minorHAnsi"/>
          <w:sz w:val="24"/>
        </w:rPr>
        <w:t xml:space="preserve">przedstawia </w:t>
      </w:r>
      <w:r w:rsidR="00487CF8" w:rsidRPr="00D72D9E">
        <w:rPr>
          <w:rFonts w:cstheme="minorHAnsi"/>
          <w:sz w:val="24"/>
        </w:rPr>
        <w:t>kolejna</w:t>
      </w:r>
      <w:r w:rsidR="002E10AF" w:rsidRPr="00D72D9E">
        <w:rPr>
          <w:rFonts w:cstheme="minorHAnsi"/>
          <w:sz w:val="24"/>
        </w:rPr>
        <w:t xml:space="preserve"> tabela. </w:t>
      </w:r>
    </w:p>
    <w:p w14:paraId="27B32341" w14:textId="534DA7DB" w:rsidR="002E10AF" w:rsidRPr="00170E1F" w:rsidRDefault="002530E3" w:rsidP="008F1B22">
      <w:pPr>
        <w:pStyle w:val="Legenda"/>
        <w:spacing w:after="0" w:line="276" w:lineRule="auto"/>
        <w:jc w:val="both"/>
        <w:rPr>
          <w:rFonts w:asciiTheme="minorHAnsi" w:hAnsiTheme="minorHAnsi" w:cstheme="minorHAnsi"/>
          <w:sz w:val="20"/>
          <w:szCs w:val="20"/>
        </w:rPr>
      </w:pPr>
      <w:bookmarkStart w:id="27" w:name="_Toc197973344"/>
      <w:r w:rsidRPr="00170E1F">
        <w:rPr>
          <w:rFonts w:asciiTheme="minorHAnsi" w:hAnsiTheme="minorHAnsi" w:cstheme="minorHAnsi"/>
          <w:sz w:val="20"/>
          <w:szCs w:val="20"/>
        </w:rPr>
        <w:lastRenderedPageBreak/>
        <w:t xml:space="preserve">Tabela </w:t>
      </w:r>
      <w:r w:rsidRPr="00170E1F">
        <w:rPr>
          <w:rFonts w:asciiTheme="minorHAnsi" w:hAnsiTheme="minorHAnsi" w:cstheme="minorHAnsi"/>
          <w:sz w:val="20"/>
          <w:szCs w:val="20"/>
        </w:rPr>
        <w:fldChar w:fldCharType="begin"/>
      </w:r>
      <w:r w:rsidRPr="00170E1F">
        <w:rPr>
          <w:rFonts w:asciiTheme="minorHAnsi" w:hAnsiTheme="minorHAnsi" w:cstheme="minorHAnsi"/>
          <w:sz w:val="20"/>
          <w:szCs w:val="20"/>
        </w:rPr>
        <w:instrText xml:space="preserve"> SEQ Tabela \* ARABIC </w:instrText>
      </w:r>
      <w:r w:rsidRPr="00170E1F">
        <w:rPr>
          <w:rFonts w:asciiTheme="minorHAnsi" w:hAnsiTheme="minorHAnsi" w:cstheme="minorHAnsi"/>
          <w:sz w:val="20"/>
          <w:szCs w:val="20"/>
        </w:rPr>
        <w:fldChar w:fldCharType="separate"/>
      </w:r>
      <w:r w:rsidR="00E14E2D">
        <w:rPr>
          <w:rFonts w:asciiTheme="minorHAnsi" w:hAnsiTheme="minorHAnsi" w:cstheme="minorHAnsi"/>
          <w:noProof/>
          <w:sz w:val="20"/>
          <w:szCs w:val="20"/>
        </w:rPr>
        <w:t>1</w:t>
      </w:r>
      <w:r w:rsidRPr="00170E1F">
        <w:rPr>
          <w:rFonts w:asciiTheme="minorHAnsi" w:hAnsiTheme="minorHAnsi" w:cstheme="minorHAnsi"/>
          <w:sz w:val="20"/>
          <w:szCs w:val="20"/>
        </w:rPr>
        <w:fldChar w:fldCharType="end"/>
      </w:r>
      <w:r w:rsidRPr="00170E1F">
        <w:rPr>
          <w:rFonts w:asciiTheme="minorHAnsi" w:hAnsiTheme="minorHAnsi" w:cstheme="minorHAnsi"/>
          <w:sz w:val="20"/>
          <w:szCs w:val="20"/>
        </w:rPr>
        <w:t xml:space="preserve">. </w:t>
      </w:r>
      <w:r w:rsidR="002E10AF" w:rsidRPr="00170E1F">
        <w:rPr>
          <w:rFonts w:asciiTheme="minorHAnsi" w:hAnsiTheme="minorHAnsi" w:cstheme="minorHAnsi"/>
          <w:sz w:val="20"/>
          <w:szCs w:val="20"/>
        </w:rPr>
        <w:t>Typy rodzin z dziećmi objętych pomo</w:t>
      </w:r>
      <w:r w:rsidR="00BD52B6" w:rsidRPr="00170E1F">
        <w:rPr>
          <w:rFonts w:asciiTheme="minorHAnsi" w:hAnsiTheme="minorHAnsi" w:cstheme="minorHAnsi"/>
          <w:sz w:val="20"/>
          <w:szCs w:val="20"/>
        </w:rPr>
        <w:t>cą społeczną w formie świadczeń</w:t>
      </w:r>
      <w:r w:rsidR="006754E1" w:rsidRPr="00170E1F">
        <w:rPr>
          <w:rFonts w:asciiTheme="minorHAnsi" w:hAnsiTheme="minorHAnsi" w:cstheme="minorHAnsi"/>
          <w:sz w:val="20"/>
          <w:szCs w:val="20"/>
        </w:rPr>
        <w:t xml:space="preserve"> </w:t>
      </w:r>
      <w:r w:rsidR="002E10AF" w:rsidRPr="00170E1F">
        <w:rPr>
          <w:rFonts w:asciiTheme="minorHAnsi" w:hAnsiTheme="minorHAnsi" w:cstheme="minorHAnsi"/>
          <w:sz w:val="20"/>
          <w:szCs w:val="20"/>
        </w:rPr>
        <w:t>w 202</w:t>
      </w:r>
      <w:r w:rsidR="00170E1F" w:rsidRPr="00170E1F">
        <w:rPr>
          <w:rFonts w:asciiTheme="minorHAnsi" w:hAnsiTheme="minorHAnsi" w:cstheme="minorHAnsi"/>
          <w:sz w:val="20"/>
          <w:szCs w:val="20"/>
        </w:rPr>
        <w:t>4</w:t>
      </w:r>
      <w:r w:rsidR="002E10AF" w:rsidRPr="00170E1F">
        <w:rPr>
          <w:rFonts w:asciiTheme="minorHAnsi" w:hAnsiTheme="minorHAnsi" w:cstheme="minorHAnsi"/>
          <w:sz w:val="20"/>
          <w:szCs w:val="20"/>
        </w:rPr>
        <w:t xml:space="preserve"> roku</w:t>
      </w:r>
      <w:bookmarkEnd w:id="27"/>
    </w:p>
    <w:tbl>
      <w:tblPr>
        <w:tblStyle w:val="Tabelalisty4akcent2"/>
        <w:tblW w:w="90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391"/>
        <w:gridCol w:w="2333"/>
        <w:gridCol w:w="2001"/>
        <w:gridCol w:w="2342"/>
      </w:tblGrid>
      <w:tr w:rsidR="00F85221" w:rsidRPr="00F85221" w14:paraId="39A8A9AE" w14:textId="77777777" w:rsidTr="00170E1F">
        <w:trPr>
          <w:cnfStyle w:val="100000000000" w:firstRow="1" w:lastRow="0" w:firstColumn="0" w:lastColumn="0" w:oddVBand="0" w:evenVBand="0" w:oddHBand="0"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2391" w:type="dxa"/>
            <w:tcBorders>
              <w:bottom w:val="single" w:sz="4" w:space="0" w:color="3A64A9"/>
            </w:tcBorders>
            <w:shd w:val="clear" w:color="auto" w:fill="3A64A9"/>
            <w:vAlign w:val="center"/>
          </w:tcPr>
          <w:p w14:paraId="1E5C496F" w14:textId="77777777" w:rsidR="002E10AF" w:rsidRPr="00170E1F" w:rsidRDefault="002E10AF" w:rsidP="008F2662">
            <w:pPr>
              <w:jc w:val="center"/>
              <w:rPr>
                <w:rFonts w:cstheme="minorHAnsi"/>
                <w:b w:val="0"/>
                <w:bCs w:val="0"/>
                <w:i/>
                <w:iCs/>
                <w:sz w:val="24"/>
                <w:szCs w:val="28"/>
              </w:rPr>
            </w:pPr>
            <w:r w:rsidRPr="00170E1F">
              <w:rPr>
                <w:rFonts w:cstheme="minorHAnsi"/>
                <w:sz w:val="24"/>
                <w:szCs w:val="28"/>
              </w:rPr>
              <w:t>typ rodziny</w:t>
            </w:r>
          </w:p>
        </w:tc>
        <w:tc>
          <w:tcPr>
            <w:tcW w:w="2333" w:type="dxa"/>
            <w:tcBorders>
              <w:bottom w:val="single" w:sz="4" w:space="0" w:color="3A64A9"/>
            </w:tcBorders>
            <w:shd w:val="clear" w:color="auto" w:fill="3A64A9"/>
            <w:vAlign w:val="center"/>
          </w:tcPr>
          <w:p w14:paraId="5579F27A" w14:textId="77777777" w:rsidR="002E10AF" w:rsidRPr="00170E1F" w:rsidRDefault="002E10AF" w:rsidP="008F2662">
            <w:pPr>
              <w:jc w:val="center"/>
              <w:cnfStyle w:val="100000000000" w:firstRow="1" w:lastRow="0" w:firstColumn="0" w:lastColumn="0" w:oddVBand="0" w:evenVBand="0" w:oddHBand="0" w:evenHBand="0" w:firstRowFirstColumn="0" w:firstRowLastColumn="0" w:lastRowFirstColumn="0" w:lastRowLastColumn="0"/>
              <w:rPr>
                <w:rFonts w:cstheme="minorHAnsi"/>
                <w:b w:val="0"/>
                <w:bCs w:val="0"/>
                <w:i/>
                <w:iCs/>
                <w:sz w:val="24"/>
                <w:szCs w:val="28"/>
              </w:rPr>
            </w:pPr>
            <w:r w:rsidRPr="00170E1F">
              <w:rPr>
                <w:rFonts w:cstheme="minorHAnsi"/>
                <w:sz w:val="24"/>
                <w:szCs w:val="28"/>
              </w:rPr>
              <w:t>liczba świadczeń niepieniężnych</w:t>
            </w:r>
          </w:p>
        </w:tc>
        <w:tc>
          <w:tcPr>
            <w:tcW w:w="2001" w:type="dxa"/>
            <w:tcBorders>
              <w:bottom w:val="single" w:sz="4" w:space="0" w:color="3A64A9"/>
            </w:tcBorders>
            <w:shd w:val="clear" w:color="auto" w:fill="3A64A9"/>
            <w:vAlign w:val="center"/>
          </w:tcPr>
          <w:p w14:paraId="42581347" w14:textId="77777777" w:rsidR="002E10AF" w:rsidRPr="00170E1F" w:rsidRDefault="002E10AF" w:rsidP="008F2662">
            <w:pPr>
              <w:jc w:val="center"/>
              <w:cnfStyle w:val="100000000000" w:firstRow="1" w:lastRow="0" w:firstColumn="0" w:lastColumn="0" w:oddVBand="0" w:evenVBand="0" w:oddHBand="0" w:evenHBand="0" w:firstRowFirstColumn="0" w:firstRowLastColumn="0" w:lastRowFirstColumn="0" w:lastRowLastColumn="0"/>
              <w:rPr>
                <w:rFonts w:cstheme="minorHAnsi"/>
                <w:b w:val="0"/>
                <w:bCs w:val="0"/>
                <w:i/>
                <w:iCs/>
                <w:sz w:val="24"/>
                <w:szCs w:val="28"/>
              </w:rPr>
            </w:pPr>
            <w:r w:rsidRPr="00170E1F">
              <w:rPr>
                <w:rFonts w:cstheme="minorHAnsi"/>
                <w:sz w:val="24"/>
                <w:szCs w:val="28"/>
              </w:rPr>
              <w:t>liczba świadczeń pieniężnych</w:t>
            </w:r>
          </w:p>
        </w:tc>
        <w:tc>
          <w:tcPr>
            <w:tcW w:w="2342" w:type="dxa"/>
            <w:tcBorders>
              <w:bottom w:val="single" w:sz="4" w:space="0" w:color="3A64A9"/>
            </w:tcBorders>
            <w:shd w:val="clear" w:color="auto" w:fill="3A64A9"/>
            <w:vAlign w:val="center"/>
          </w:tcPr>
          <w:p w14:paraId="47E86648" w14:textId="77777777" w:rsidR="002E10AF" w:rsidRPr="00170E1F" w:rsidRDefault="002E10AF" w:rsidP="008F2662">
            <w:pPr>
              <w:jc w:val="center"/>
              <w:cnfStyle w:val="100000000000" w:firstRow="1" w:lastRow="0" w:firstColumn="0" w:lastColumn="0" w:oddVBand="0" w:evenVBand="0" w:oddHBand="0" w:evenHBand="0" w:firstRowFirstColumn="0" w:firstRowLastColumn="0" w:lastRowFirstColumn="0" w:lastRowLastColumn="0"/>
              <w:rPr>
                <w:rFonts w:cstheme="minorHAnsi"/>
                <w:b w:val="0"/>
                <w:bCs w:val="0"/>
                <w:i/>
                <w:iCs/>
                <w:sz w:val="24"/>
                <w:szCs w:val="28"/>
              </w:rPr>
            </w:pPr>
            <w:r w:rsidRPr="00170E1F">
              <w:rPr>
                <w:rFonts w:cstheme="minorHAnsi"/>
                <w:sz w:val="24"/>
                <w:szCs w:val="28"/>
              </w:rPr>
              <w:t>liczba świadczeń ogółem</w:t>
            </w:r>
          </w:p>
        </w:tc>
      </w:tr>
      <w:tr w:rsidR="00F85221" w:rsidRPr="00F85221" w14:paraId="773AFF76" w14:textId="77777777" w:rsidTr="00170E1F">
        <w:trPr>
          <w:cnfStyle w:val="000000100000" w:firstRow="0" w:lastRow="0" w:firstColumn="0" w:lastColumn="0" w:oddVBand="0" w:evenVBand="0" w:oddHBand="1" w:evenHBand="0" w:firstRowFirstColumn="0" w:firstRowLastColumn="0" w:lastRowFirstColumn="0" w:lastRowLastColumn="0"/>
          <w:trHeight w:val="10"/>
        </w:trPr>
        <w:tc>
          <w:tcPr>
            <w:cnfStyle w:val="001000000000" w:firstRow="0" w:lastRow="0" w:firstColumn="1" w:lastColumn="0" w:oddVBand="0" w:evenVBand="0" w:oddHBand="0" w:evenHBand="0" w:firstRowFirstColumn="0" w:firstRowLastColumn="0" w:lastRowFirstColumn="0" w:lastRowLastColumn="0"/>
            <w:tcW w:w="2391" w:type="dxa"/>
            <w:tcBorders>
              <w:top w:val="single" w:sz="4" w:space="0" w:color="3A64A9"/>
              <w:left w:val="single" w:sz="4" w:space="0" w:color="3A64A9"/>
              <w:bottom w:val="single" w:sz="4" w:space="0" w:color="3A64A9"/>
              <w:right w:val="single" w:sz="4" w:space="0" w:color="3A64A9"/>
            </w:tcBorders>
            <w:shd w:val="clear" w:color="auto" w:fill="FFFFFF" w:themeFill="background1"/>
            <w:vAlign w:val="center"/>
          </w:tcPr>
          <w:p w14:paraId="168243AB" w14:textId="77777777" w:rsidR="00AA55BA" w:rsidRPr="00170E1F" w:rsidRDefault="00AA55BA" w:rsidP="008F2662">
            <w:pPr>
              <w:spacing w:line="276" w:lineRule="auto"/>
              <w:rPr>
                <w:rFonts w:cstheme="minorHAnsi"/>
                <w:b w:val="0"/>
                <w:bCs w:val="0"/>
                <w:i/>
                <w:iCs/>
                <w:sz w:val="24"/>
                <w:szCs w:val="28"/>
              </w:rPr>
            </w:pPr>
            <w:r w:rsidRPr="00170E1F">
              <w:rPr>
                <w:rFonts w:cstheme="minorHAnsi"/>
                <w:b w:val="0"/>
                <w:bCs w:val="0"/>
                <w:sz w:val="24"/>
                <w:szCs w:val="28"/>
              </w:rPr>
              <w:t>jedno dziecko</w:t>
            </w:r>
          </w:p>
        </w:tc>
        <w:tc>
          <w:tcPr>
            <w:tcW w:w="2333" w:type="dxa"/>
            <w:tcBorders>
              <w:top w:val="single" w:sz="4" w:space="0" w:color="3A64A9"/>
              <w:left w:val="single" w:sz="4" w:space="0" w:color="3A64A9"/>
              <w:bottom w:val="single" w:sz="4" w:space="0" w:color="3A64A9"/>
              <w:right w:val="single" w:sz="4" w:space="0" w:color="3A64A9"/>
            </w:tcBorders>
            <w:shd w:val="clear" w:color="auto" w:fill="FFFFFF" w:themeFill="background1"/>
            <w:vAlign w:val="center"/>
          </w:tcPr>
          <w:p w14:paraId="1E6AA73A" w14:textId="18587641" w:rsidR="00AA55BA" w:rsidRPr="00170E1F" w:rsidRDefault="00D71DBC" w:rsidP="008F2662">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8"/>
              </w:rPr>
            </w:pPr>
            <w:r>
              <w:rPr>
                <w:rFonts w:cstheme="minorHAnsi"/>
                <w:sz w:val="24"/>
                <w:szCs w:val="28"/>
              </w:rPr>
              <w:t>796</w:t>
            </w:r>
          </w:p>
        </w:tc>
        <w:tc>
          <w:tcPr>
            <w:tcW w:w="2001" w:type="dxa"/>
            <w:tcBorders>
              <w:top w:val="single" w:sz="4" w:space="0" w:color="3A64A9"/>
              <w:left w:val="single" w:sz="4" w:space="0" w:color="3A64A9"/>
              <w:bottom w:val="single" w:sz="4" w:space="0" w:color="3A64A9"/>
              <w:right w:val="single" w:sz="4" w:space="0" w:color="3A64A9"/>
            </w:tcBorders>
            <w:shd w:val="clear" w:color="auto" w:fill="FFFFFF" w:themeFill="background1"/>
            <w:vAlign w:val="center"/>
          </w:tcPr>
          <w:p w14:paraId="7C9E2712" w14:textId="4F9905EB" w:rsidR="00AA55BA" w:rsidRPr="00170E1F" w:rsidRDefault="00D71DBC" w:rsidP="008F2662">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8"/>
              </w:rPr>
            </w:pPr>
            <w:r>
              <w:rPr>
                <w:rFonts w:cstheme="minorHAnsi"/>
                <w:sz w:val="24"/>
                <w:szCs w:val="28"/>
              </w:rPr>
              <w:t>2</w:t>
            </w:r>
          </w:p>
        </w:tc>
        <w:tc>
          <w:tcPr>
            <w:tcW w:w="2342" w:type="dxa"/>
            <w:tcBorders>
              <w:top w:val="single" w:sz="4" w:space="0" w:color="3A64A9"/>
              <w:left w:val="single" w:sz="4" w:space="0" w:color="3A64A9"/>
              <w:bottom w:val="single" w:sz="4" w:space="0" w:color="3A64A9"/>
              <w:right w:val="single" w:sz="4" w:space="0" w:color="3A64A9"/>
            </w:tcBorders>
            <w:shd w:val="clear" w:color="auto" w:fill="FFFFFF" w:themeFill="background1"/>
            <w:vAlign w:val="center"/>
          </w:tcPr>
          <w:p w14:paraId="5A4DD6EC" w14:textId="43BD732E" w:rsidR="00AA55BA" w:rsidRPr="00170E1F" w:rsidRDefault="00D71DBC" w:rsidP="008F2662">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8"/>
              </w:rPr>
            </w:pPr>
            <w:r>
              <w:rPr>
                <w:rFonts w:cstheme="minorHAnsi"/>
                <w:sz w:val="24"/>
                <w:szCs w:val="28"/>
              </w:rPr>
              <w:t>798</w:t>
            </w:r>
          </w:p>
        </w:tc>
      </w:tr>
      <w:tr w:rsidR="00170E1F" w:rsidRPr="00170E1F" w14:paraId="238C21E5" w14:textId="77777777" w:rsidTr="00170E1F">
        <w:trPr>
          <w:trHeight w:val="10"/>
        </w:trPr>
        <w:tc>
          <w:tcPr>
            <w:cnfStyle w:val="001000000000" w:firstRow="0" w:lastRow="0" w:firstColumn="1" w:lastColumn="0" w:oddVBand="0" w:evenVBand="0" w:oddHBand="0" w:evenHBand="0" w:firstRowFirstColumn="0" w:firstRowLastColumn="0" w:lastRowFirstColumn="0" w:lastRowLastColumn="0"/>
            <w:tcW w:w="2391" w:type="dxa"/>
            <w:tcBorders>
              <w:top w:val="single" w:sz="4" w:space="0" w:color="3A64A9"/>
              <w:left w:val="single" w:sz="4" w:space="0" w:color="3A64A9"/>
              <w:bottom w:val="single" w:sz="4" w:space="0" w:color="3A64A9"/>
              <w:right w:val="single" w:sz="4" w:space="0" w:color="3A64A9"/>
            </w:tcBorders>
            <w:shd w:val="clear" w:color="auto" w:fill="FFFFFF" w:themeFill="background1"/>
            <w:vAlign w:val="center"/>
          </w:tcPr>
          <w:p w14:paraId="2D674901" w14:textId="77777777" w:rsidR="00524E62" w:rsidRPr="00170E1F" w:rsidRDefault="00524E62" w:rsidP="008F2662">
            <w:pPr>
              <w:spacing w:line="276" w:lineRule="auto"/>
              <w:rPr>
                <w:rFonts w:cstheme="minorHAnsi"/>
                <w:b w:val="0"/>
                <w:bCs w:val="0"/>
                <w:i/>
                <w:iCs/>
                <w:sz w:val="24"/>
                <w:szCs w:val="28"/>
              </w:rPr>
            </w:pPr>
            <w:r w:rsidRPr="00170E1F">
              <w:rPr>
                <w:rFonts w:cstheme="minorHAnsi"/>
                <w:b w:val="0"/>
                <w:bCs w:val="0"/>
                <w:sz w:val="24"/>
                <w:szCs w:val="28"/>
              </w:rPr>
              <w:t>dwoje dzieci</w:t>
            </w:r>
          </w:p>
        </w:tc>
        <w:tc>
          <w:tcPr>
            <w:tcW w:w="2333" w:type="dxa"/>
            <w:tcBorders>
              <w:top w:val="single" w:sz="4" w:space="0" w:color="3A64A9"/>
              <w:left w:val="single" w:sz="4" w:space="0" w:color="3A64A9"/>
              <w:bottom w:val="single" w:sz="4" w:space="0" w:color="3A64A9"/>
              <w:right w:val="single" w:sz="4" w:space="0" w:color="3A64A9"/>
            </w:tcBorders>
            <w:shd w:val="clear" w:color="auto" w:fill="FFFFFF" w:themeFill="background1"/>
            <w:vAlign w:val="center"/>
          </w:tcPr>
          <w:p w14:paraId="6E687E02" w14:textId="45C73F06" w:rsidR="00524E62" w:rsidRPr="00170E1F" w:rsidRDefault="00D71DBC" w:rsidP="008F2662">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8"/>
              </w:rPr>
            </w:pPr>
            <w:r>
              <w:rPr>
                <w:rFonts w:cstheme="minorHAnsi"/>
                <w:sz w:val="24"/>
                <w:szCs w:val="28"/>
              </w:rPr>
              <w:t>1 954</w:t>
            </w:r>
          </w:p>
        </w:tc>
        <w:tc>
          <w:tcPr>
            <w:tcW w:w="2001" w:type="dxa"/>
            <w:tcBorders>
              <w:top w:val="single" w:sz="4" w:space="0" w:color="3A64A9"/>
              <w:left w:val="single" w:sz="4" w:space="0" w:color="3A64A9"/>
              <w:bottom w:val="single" w:sz="4" w:space="0" w:color="3A64A9"/>
              <w:right w:val="single" w:sz="4" w:space="0" w:color="3A64A9"/>
            </w:tcBorders>
            <w:shd w:val="clear" w:color="auto" w:fill="FFFFFF" w:themeFill="background1"/>
            <w:vAlign w:val="center"/>
          </w:tcPr>
          <w:p w14:paraId="39B6F9FA" w14:textId="26E14ABB" w:rsidR="00524E62" w:rsidRPr="00170E1F" w:rsidRDefault="00D71DBC" w:rsidP="008F2662">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8"/>
              </w:rPr>
            </w:pPr>
            <w:r>
              <w:rPr>
                <w:rFonts w:cstheme="minorHAnsi"/>
                <w:sz w:val="24"/>
                <w:szCs w:val="28"/>
              </w:rPr>
              <w:t>2</w:t>
            </w:r>
          </w:p>
        </w:tc>
        <w:tc>
          <w:tcPr>
            <w:tcW w:w="2342" w:type="dxa"/>
            <w:tcBorders>
              <w:top w:val="single" w:sz="4" w:space="0" w:color="3A64A9"/>
              <w:left w:val="single" w:sz="4" w:space="0" w:color="3A64A9"/>
              <w:bottom w:val="single" w:sz="4" w:space="0" w:color="3A64A9"/>
              <w:right w:val="single" w:sz="4" w:space="0" w:color="3A64A9"/>
            </w:tcBorders>
            <w:shd w:val="clear" w:color="auto" w:fill="FFFFFF" w:themeFill="background1"/>
            <w:vAlign w:val="center"/>
          </w:tcPr>
          <w:p w14:paraId="3BA0D159" w14:textId="787872BB" w:rsidR="00524E62" w:rsidRPr="00170E1F" w:rsidRDefault="00D71DBC" w:rsidP="008F2662">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8"/>
              </w:rPr>
            </w:pPr>
            <w:r>
              <w:rPr>
                <w:rFonts w:cstheme="minorHAnsi"/>
                <w:sz w:val="24"/>
                <w:szCs w:val="28"/>
              </w:rPr>
              <w:t>1 956</w:t>
            </w:r>
          </w:p>
        </w:tc>
      </w:tr>
      <w:tr w:rsidR="00170E1F" w:rsidRPr="00170E1F" w14:paraId="7C949DB6" w14:textId="77777777" w:rsidTr="00170E1F">
        <w:trPr>
          <w:cnfStyle w:val="000000100000" w:firstRow="0" w:lastRow="0" w:firstColumn="0" w:lastColumn="0" w:oddVBand="0" w:evenVBand="0" w:oddHBand="1" w:evenHBand="0" w:firstRowFirstColumn="0" w:firstRowLastColumn="0" w:lastRowFirstColumn="0" w:lastRowLastColumn="0"/>
          <w:trHeight w:val="10"/>
        </w:trPr>
        <w:tc>
          <w:tcPr>
            <w:cnfStyle w:val="001000000000" w:firstRow="0" w:lastRow="0" w:firstColumn="1" w:lastColumn="0" w:oddVBand="0" w:evenVBand="0" w:oddHBand="0" w:evenHBand="0" w:firstRowFirstColumn="0" w:firstRowLastColumn="0" w:lastRowFirstColumn="0" w:lastRowLastColumn="0"/>
            <w:tcW w:w="2391" w:type="dxa"/>
            <w:tcBorders>
              <w:top w:val="single" w:sz="4" w:space="0" w:color="3A64A9"/>
              <w:left w:val="single" w:sz="4" w:space="0" w:color="3A64A9"/>
              <w:bottom w:val="single" w:sz="4" w:space="0" w:color="3A64A9"/>
              <w:right w:val="single" w:sz="4" w:space="0" w:color="3A64A9"/>
            </w:tcBorders>
            <w:shd w:val="clear" w:color="auto" w:fill="FFFFFF" w:themeFill="background1"/>
            <w:vAlign w:val="center"/>
          </w:tcPr>
          <w:p w14:paraId="51FD0A82" w14:textId="77777777" w:rsidR="00524E62" w:rsidRPr="00170E1F" w:rsidRDefault="00524E62" w:rsidP="008F2662">
            <w:pPr>
              <w:spacing w:line="276" w:lineRule="auto"/>
              <w:rPr>
                <w:rFonts w:cstheme="minorHAnsi"/>
                <w:b w:val="0"/>
                <w:bCs w:val="0"/>
                <w:i/>
                <w:iCs/>
                <w:sz w:val="24"/>
                <w:szCs w:val="28"/>
              </w:rPr>
            </w:pPr>
            <w:r w:rsidRPr="00170E1F">
              <w:rPr>
                <w:rFonts w:cstheme="minorHAnsi"/>
                <w:b w:val="0"/>
                <w:bCs w:val="0"/>
                <w:sz w:val="24"/>
                <w:szCs w:val="28"/>
              </w:rPr>
              <w:t>troje dzieci</w:t>
            </w:r>
          </w:p>
        </w:tc>
        <w:tc>
          <w:tcPr>
            <w:tcW w:w="2333" w:type="dxa"/>
            <w:tcBorders>
              <w:top w:val="single" w:sz="4" w:space="0" w:color="3A64A9"/>
              <w:left w:val="single" w:sz="4" w:space="0" w:color="3A64A9"/>
              <w:bottom w:val="single" w:sz="4" w:space="0" w:color="3A64A9"/>
              <w:right w:val="single" w:sz="4" w:space="0" w:color="3A64A9"/>
            </w:tcBorders>
            <w:shd w:val="clear" w:color="auto" w:fill="FFFFFF" w:themeFill="background1"/>
            <w:vAlign w:val="center"/>
          </w:tcPr>
          <w:p w14:paraId="7388FF88" w14:textId="1169AFE0" w:rsidR="00524E62" w:rsidRPr="00170E1F" w:rsidRDefault="00D71DBC" w:rsidP="008F2662">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8"/>
              </w:rPr>
            </w:pPr>
            <w:r>
              <w:rPr>
                <w:rFonts w:cstheme="minorHAnsi"/>
                <w:sz w:val="24"/>
                <w:szCs w:val="28"/>
              </w:rPr>
              <w:t>4 076</w:t>
            </w:r>
          </w:p>
        </w:tc>
        <w:tc>
          <w:tcPr>
            <w:tcW w:w="2001" w:type="dxa"/>
            <w:tcBorders>
              <w:top w:val="single" w:sz="4" w:space="0" w:color="3A64A9"/>
              <w:left w:val="single" w:sz="4" w:space="0" w:color="3A64A9"/>
              <w:bottom w:val="single" w:sz="4" w:space="0" w:color="3A64A9"/>
              <w:right w:val="single" w:sz="4" w:space="0" w:color="3A64A9"/>
            </w:tcBorders>
            <w:shd w:val="clear" w:color="auto" w:fill="FFFFFF" w:themeFill="background1"/>
            <w:vAlign w:val="center"/>
          </w:tcPr>
          <w:p w14:paraId="69BFEA3B" w14:textId="50256600" w:rsidR="00524E62" w:rsidRPr="00170E1F" w:rsidRDefault="00D71DBC" w:rsidP="008F2662">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8"/>
              </w:rPr>
            </w:pPr>
            <w:r>
              <w:rPr>
                <w:rFonts w:cstheme="minorHAnsi"/>
                <w:sz w:val="24"/>
                <w:szCs w:val="28"/>
              </w:rPr>
              <w:t>2</w:t>
            </w:r>
          </w:p>
        </w:tc>
        <w:tc>
          <w:tcPr>
            <w:tcW w:w="2342" w:type="dxa"/>
            <w:tcBorders>
              <w:top w:val="single" w:sz="4" w:space="0" w:color="3A64A9"/>
              <w:left w:val="single" w:sz="4" w:space="0" w:color="3A64A9"/>
              <w:bottom w:val="single" w:sz="4" w:space="0" w:color="3A64A9"/>
              <w:right w:val="single" w:sz="4" w:space="0" w:color="3A64A9"/>
            </w:tcBorders>
            <w:shd w:val="clear" w:color="auto" w:fill="FFFFFF" w:themeFill="background1"/>
            <w:vAlign w:val="center"/>
          </w:tcPr>
          <w:p w14:paraId="0289D3F2" w14:textId="6C673417" w:rsidR="00524E62" w:rsidRPr="00170E1F" w:rsidRDefault="00D71DBC" w:rsidP="008F2662">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8"/>
              </w:rPr>
            </w:pPr>
            <w:r>
              <w:rPr>
                <w:rFonts w:cstheme="minorHAnsi"/>
                <w:sz w:val="24"/>
                <w:szCs w:val="28"/>
              </w:rPr>
              <w:t>4 078</w:t>
            </w:r>
          </w:p>
        </w:tc>
      </w:tr>
      <w:tr w:rsidR="00170E1F" w:rsidRPr="00170E1F" w14:paraId="3A6E4591" w14:textId="77777777" w:rsidTr="00170E1F">
        <w:trPr>
          <w:trHeight w:val="10"/>
        </w:trPr>
        <w:tc>
          <w:tcPr>
            <w:cnfStyle w:val="001000000000" w:firstRow="0" w:lastRow="0" w:firstColumn="1" w:lastColumn="0" w:oddVBand="0" w:evenVBand="0" w:oddHBand="0" w:evenHBand="0" w:firstRowFirstColumn="0" w:firstRowLastColumn="0" w:lastRowFirstColumn="0" w:lastRowLastColumn="0"/>
            <w:tcW w:w="2391" w:type="dxa"/>
            <w:tcBorders>
              <w:top w:val="single" w:sz="4" w:space="0" w:color="3A64A9"/>
              <w:left w:val="single" w:sz="4" w:space="0" w:color="3A64A9"/>
              <w:bottom w:val="single" w:sz="4" w:space="0" w:color="3A64A9"/>
              <w:right w:val="single" w:sz="4" w:space="0" w:color="3A64A9"/>
            </w:tcBorders>
            <w:shd w:val="clear" w:color="auto" w:fill="FFFFFF" w:themeFill="background1"/>
            <w:vAlign w:val="center"/>
          </w:tcPr>
          <w:p w14:paraId="6C73552A" w14:textId="77777777" w:rsidR="00524E62" w:rsidRPr="00170E1F" w:rsidRDefault="00524E62" w:rsidP="008F2662">
            <w:pPr>
              <w:spacing w:line="276" w:lineRule="auto"/>
              <w:rPr>
                <w:rFonts w:cstheme="minorHAnsi"/>
                <w:b w:val="0"/>
                <w:bCs w:val="0"/>
                <w:i/>
                <w:iCs/>
                <w:sz w:val="24"/>
                <w:szCs w:val="28"/>
              </w:rPr>
            </w:pPr>
            <w:r w:rsidRPr="00170E1F">
              <w:rPr>
                <w:rFonts w:cstheme="minorHAnsi"/>
                <w:b w:val="0"/>
                <w:bCs w:val="0"/>
                <w:sz w:val="24"/>
                <w:szCs w:val="28"/>
              </w:rPr>
              <w:t>czworo i więcej dzieci</w:t>
            </w:r>
          </w:p>
        </w:tc>
        <w:tc>
          <w:tcPr>
            <w:tcW w:w="2333" w:type="dxa"/>
            <w:tcBorders>
              <w:top w:val="single" w:sz="4" w:space="0" w:color="3A64A9"/>
              <w:left w:val="single" w:sz="4" w:space="0" w:color="3A64A9"/>
              <w:bottom w:val="single" w:sz="4" w:space="0" w:color="3A64A9"/>
              <w:right w:val="single" w:sz="4" w:space="0" w:color="3A64A9"/>
            </w:tcBorders>
            <w:shd w:val="clear" w:color="auto" w:fill="FFFFFF" w:themeFill="background1"/>
            <w:vAlign w:val="center"/>
          </w:tcPr>
          <w:p w14:paraId="1F971B61" w14:textId="650BBA4E" w:rsidR="00524E62" w:rsidRPr="00170E1F" w:rsidRDefault="00D71DBC" w:rsidP="008F2662">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8"/>
              </w:rPr>
            </w:pPr>
            <w:r>
              <w:rPr>
                <w:rFonts w:cstheme="minorHAnsi"/>
                <w:sz w:val="24"/>
                <w:szCs w:val="28"/>
              </w:rPr>
              <w:t>2 986</w:t>
            </w:r>
          </w:p>
        </w:tc>
        <w:tc>
          <w:tcPr>
            <w:tcW w:w="2001" w:type="dxa"/>
            <w:tcBorders>
              <w:top w:val="single" w:sz="4" w:space="0" w:color="3A64A9"/>
              <w:left w:val="single" w:sz="4" w:space="0" w:color="3A64A9"/>
              <w:bottom w:val="single" w:sz="4" w:space="0" w:color="3A64A9"/>
              <w:right w:val="single" w:sz="4" w:space="0" w:color="3A64A9"/>
            </w:tcBorders>
            <w:shd w:val="clear" w:color="auto" w:fill="FFFFFF" w:themeFill="background1"/>
            <w:vAlign w:val="center"/>
          </w:tcPr>
          <w:p w14:paraId="03021A1B" w14:textId="1CE908C4" w:rsidR="00524E62" w:rsidRPr="00170E1F" w:rsidRDefault="00D71DBC" w:rsidP="008F2662">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8"/>
              </w:rPr>
            </w:pPr>
            <w:r>
              <w:rPr>
                <w:rFonts w:cstheme="minorHAnsi"/>
                <w:sz w:val="24"/>
                <w:szCs w:val="28"/>
              </w:rPr>
              <w:t>12</w:t>
            </w:r>
          </w:p>
        </w:tc>
        <w:tc>
          <w:tcPr>
            <w:tcW w:w="2342" w:type="dxa"/>
            <w:tcBorders>
              <w:top w:val="single" w:sz="4" w:space="0" w:color="3A64A9"/>
              <w:left w:val="single" w:sz="4" w:space="0" w:color="3A64A9"/>
              <w:bottom w:val="single" w:sz="4" w:space="0" w:color="3A64A9"/>
              <w:right w:val="single" w:sz="4" w:space="0" w:color="3A64A9"/>
            </w:tcBorders>
            <w:shd w:val="clear" w:color="auto" w:fill="FFFFFF" w:themeFill="background1"/>
            <w:vAlign w:val="center"/>
          </w:tcPr>
          <w:p w14:paraId="02B02453" w14:textId="6DC8B2AF" w:rsidR="00524E62" w:rsidRPr="00170E1F" w:rsidRDefault="00D71DBC" w:rsidP="008F2662">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8"/>
              </w:rPr>
            </w:pPr>
            <w:r>
              <w:rPr>
                <w:rFonts w:cstheme="minorHAnsi"/>
                <w:sz w:val="24"/>
                <w:szCs w:val="28"/>
              </w:rPr>
              <w:t>2 998</w:t>
            </w:r>
          </w:p>
        </w:tc>
      </w:tr>
    </w:tbl>
    <w:p w14:paraId="336FAC1B" w14:textId="166C380A" w:rsidR="002E10AF" w:rsidRPr="00170E1F" w:rsidRDefault="002E10AF" w:rsidP="006D3D1D">
      <w:pPr>
        <w:spacing w:after="0" w:line="360" w:lineRule="auto"/>
        <w:rPr>
          <w:rFonts w:cstheme="minorHAnsi"/>
          <w:i/>
          <w:sz w:val="20"/>
          <w:szCs w:val="20"/>
        </w:rPr>
      </w:pPr>
      <w:r w:rsidRPr="00170E1F">
        <w:rPr>
          <w:rFonts w:cstheme="minorHAnsi"/>
          <w:i/>
          <w:sz w:val="20"/>
          <w:szCs w:val="20"/>
        </w:rPr>
        <w:t xml:space="preserve">Źródło: Ocena Zasobów Pomocy Społecznej za </w:t>
      </w:r>
      <w:r w:rsidR="00BD40FD" w:rsidRPr="00170E1F">
        <w:rPr>
          <w:rFonts w:cstheme="minorHAnsi"/>
          <w:i/>
          <w:sz w:val="20"/>
        </w:rPr>
        <w:t>202</w:t>
      </w:r>
      <w:r w:rsidR="00170E1F" w:rsidRPr="00170E1F">
        <w:rPr>
          <w:rFonts w:cstheme="minorHAnsi"/>
          <w:i/>
          <w:sz w:val="20"/>
        </w:rPr>
        <w:t>4</w:t>
      </w:r>
      <w:r w:rsidR="00B17741" w:rsidRPr="00170E1F">
        <w:rPr>
          <w:rFonts w:cstheme="minorHAnsi"/>
          <w:i/>
          <w:sz w:val="20"/>
        </w:rPr>
        <w:t xml:space="preserve"> </w:t>
      </w:r>
      <w:r w:rsidRPr="00170E1F">
        <w:rPr>
          <w:rFonts w:cstheme="minorHAnsi"/>
          <w:i/>
          <w:sz w:val="20"/>
          <w:szCs w:val="20"/>
        </w:rPr>
        <w:t>ro</w:t>
      </w:r>
      <w:r w:rsidR="00967F1C" w:rsidRPr="00170E1F">
        <w:rPr>
          <w:rFonts w:cstheme="minorHAnsi"/>
          <w:i/>
          <w:sz w:val="20"/>
          <w:szCs w:val="20"/>
        </w:rPr>
        <w:t>k</w:t>
      </w:r>
    </w:p>
    <w:p w14:paraId="5E2A513D" w14:textId="725DD79A" w:rsidR="00C63424" w:rsidRPr="00F85221" w:rsidRDefault="00C63424" w:rsidP="00541FBF">
      <w:pPr>
        <w:spacing w:before="120" w:after="120" w:line="360" w:lineRule="auto"/>
        <w:jc w:val="both"/>
        <w:rPr>
          <w:rFonts w:cstheme="minorHAnsi"/>
          <w:color w:val="FF0000"/>
          <w:sz w:val="24"/>
          <w:szCs w:val="24"/>
        </w:rPr>
      </w:pPr>
      <w:r w:rsidRPr="00523889">
        <w:rPr>
          <w:rFonts w:cstheme="minorHAnsi"/>
          <w:sz w:val="24"/>
          <w:szCs w:val="24"/>
        </w:rPr>
        <w:t>W 202</w:t>
      </w:r>
      <w:r w:rsidR="00523889" w:rsidRPr="00523889">
        <w:rPr>
          <w:rFonts w:cstheme="minorHAnsi"/>
          <w:sz w:val="24"/>
          <w:szCs w:val="24"/>
        </w:rPr>
        <w:t>4</w:t>
      </w:r>
      <w:r w:rsidRPr="00523889">
        <w:rPr>
          <w:rFonts w:cstheme="minorHAnsi"/>
          <w:sz w:val="24"/>
          <w:szCs w:val="24"/>
        </w:rPr>
        <w:t xml:space="preserve"> roku w </w:t>
      </w:r>
      <w:r w:rsidR="006754E1" w:rsidRPr="00523889">
        <w:rPr>
          <w:rFonts w:cstheme="minorHAnsi"/>
          <w:sz w:val="24"/>
          <w:szCs w:val="24"/>
        </w:rPr>
        <w:t>g</w:t>
      </w:r>
      <w:r w:rsidR="0017026F" w:rsidRPr="00523889">
        <w:rPr>
          <w:rFonts w:cstheme="minorHAnsi"/>
          <w:sz w:val="24"/>
          <w:szCs w:val="24"/>
        </w:rPr>
        <w:t xml:space="preserve">minie </w:t>
      </w:r>
      <w:r w:rsidR="00523889" w:rsidRPr="00523889">
        <w:rPr>
          <w:rFonts w:cstheme="minorHAnsi"/>
          <w:sz w:val="24"/>
        </w:rPr>
        <w:t>Mrozy</w:t>
      </w:r>
      <w:r w:rsidR="006D3D1D" w:rsidRPr="00523889">
        <w:rPr>
          <w:rFonts w:cstheme="minorHAnsi"/>
          <w:sz w:val="24"/>
        </w:rPr>
        <w:t xml:space="preserve"> </w:t>
      </w:r>
      <w:r w:rsidRPr="00523889">
        <w:rPr>
          <w:rFonts w:cstheme="minorHAnsi"/>
          <w:sz w:val="24"/>
          <w:szCs w:val="24"/>
        </w:rPr>
        <w:t>najczęściej występującymi przyczynami trudnej</w:t>
      </w:r>
      <w:r w:rsidR="00155676" w:rsidRPr="00523889">
        <w:rPr>
          <w:rFonts w:cstheme="minorHAnsi"/>
          <w:sz w:val="24"/>
          <w:szCs w:val="24"/>
        </w:rPr>
        <w:t xml:space="preserve"> </w:t>
      </w:r>
      <w:r w:rsidRPr="00523889">
        <w:rPr>
          <w:rFonts w:cstheme="minorHAnsi"/>
          <w:sz w:val="24"/>
          <w:szCs w:val="24"/>
        </w:rPr>
        <w:t xml:space="preserve">sytuacji życiowej rodzin, a jednocześnie powodami ubiegania się o pomoc społeczną, wskazanymi przez </w:t>
      </w:r>
      <w:r w:rsidR="008F2662" w:rsidRPr="00523889">
        <w:rPr>
          <w:rFonts w:cstheme="minorHAnsi"/>
          <w:sz w:val="24"/>
          <w:szCs w:val="24"/>
        </w:rPr>
        <w:t xml:space="preserve">Gminny </w:t>
      </w:r>
      <w:r w:rsidRPr="00523889">
        <w:rPr>
          <w:rFonts w:cstheme="minorHAnsi"/>
          <w:sz w:val="24"/>
          <w:szCs w:val="24"/>
        </w:rPr>
        <w:t xml:space="preserve">Ośrodek Pomocy Społecznej były kolejno: </w:t>
      </w:r>
      <w:r w:rsidR="00541FBF" w:rsidRPr="00523889">
        <w:rPr>
          <w:rFonts w:cstheme="minorHAnsi"/>
          <w:sz w:val="24"/>
          <w:szCs w:val="24"/>
        </w:rPr>
        <w:t>ubóstwo (</w:t>
      </w:r>
      <w:r w:rsidR="00523889" w:rsidRPr="00523889">
        <w:rPr>
          <w:rFonts w:cstheme="minorHAnsi"/>
          <w:sz w:val="24"/>
          <w:szCs w:val="24"/>
        </w:rPr>
        <w:t>39</w:t>
      </w:r>
      <w:r w:rsidR="00541FBF" w:rsidRPr="00523889">
        <w:rPr>
          <w:rFonts w:cstheme="minorHAnsi"/>
          <w:sz w:val="24"/>
          <w:szCs w:val="24"/>
        </w:rPr>
        <w:t xml:space="preserve"> rodzin), </w:t>
      </w:r>
      <w:r w:rsidR="00523889" w:rsidRPr="00523889">
        <w:rPr>
          <w:rFonts w:cstheme="minorHAnsi"/>
          <w:sz w:val="24"/>
          <w:szCs w:val="24"/>
        </w:rPr>
        <w:t xml:space="preserve">niepełnosprawność (35 rodzin), </w:t>
      </w:r>
      <w:r w:rsidR="006D3D1D" w:rsidRPr="00523889">
        <w:rPr>
          <w:rFonts w:cstheme="minorHAnsi"/>
          <w:sz w:val="24"/>
          <w:szCs w:val="24"/>
        </w:rPr>
        <w:t xml:space="preserve">długotrwała lub ciężka choroba </w:t>
      </w:r>
      <w:r w:rsidR="00B17741" w:rsidRPr="00523889">
        <w:rPr>
          <w:rFonts w:cstheme="minorHAnsi"/>
          <w:sz w:val="24"/>
          <w:szCs w:val="24"/>
        </w:rPr>
        <w:t>(</w:t>
      </w:r>
      <w:r w:rsidR="00541FBF" w:rsidRPr="00523889">
        <w:rPr>
          <w:rFonts w:cstheme="minorHAnsi"/>
          <w:sz w:val="24"/>
          <w:szCs w:val="24"/>
        </w:rPr>
        <w:t>1</w:t>
      </w:r>
      <w:r w:rsidR="00523889" w:rsidRPr="00523889">
        <w:rPr>
          <w:rFonts w:cstheme="minorHAnsi"/>
          <w:sz w:val="24"/>
          <w:szCs w:val="24"/>
        </w:rPr>
        <w:t>6</w:t>
      </w:r>
      <w:r w:rsidR="00B17741" w:rsidRPr="00523889">
        <w:rPr>
          <w:rFonts w:cstheme="minorHAnsi"/>
          <w:sz w:val="24"/>
          <w:szCs w:val="24"/>
        </w:rPr>
        <w:t xml:space="preserve"> rodzin),</w:t>
      </w:r>
      <w:r w:rsidR="00C014A8" w:rsidRPr="00523889">
        <w:rPr>
          <w:rFonts w:cstheme="minorHAnsi"/>
          <w:sz w:val="24"/>
          <w:szCs w:val="24"/>
        </w:rPr>
        <w:t xml:space="preserve"> </w:t>
      </w:r>
      <w:r w:rsidR="00523889" w:rsidRPr="00523889">
        <w:rPr>
          <w:rFonts w:cstheme="minorHAnsi"/>
          <w:sz w:val="24"/>
          <w:szCs w:val="24"/>
        </w:rPr>
        <w:t>bezradność w sprawach opiekuńczo-wychowawczych</w:t>
      </w:r>
      <w:r w:rsidR="00612A20" w:rsidRPr="00523889">
        <w:rPr>
          <w:rFonts w:cstheme="minorHAnsi"/>
          <w:sz w:val="24"/>
          <w:szCs w:val="24"/>
        </w:rPr>
        <w:t xml:space="preserve"> </w:t>
      </w:r>
      <w:r w:rsidR="008F1B22" w:rsidRPr="00523889">
        <w:rPr>
          <w:rFonts w:cstheme="minorHAnsi"/>
          <w:sz w:val="24"/>
          <w:szCs w:val="24"/>
        </w:rPr>
        <w:t>(</w:t>
      </w:r>
      <w:r w:rsidR="00523889" w:rsidRPr="00523889">
        <w:rPr>
          <w:rFonts w:cstheme="minorHAnsi"/>
          <w:sz w:val="24"/>
          <w:szCs w:val="24"/>
        </w:rPr>
        <w:t>15</w:t>
      </w:r>
      <w:r w:rsidR="00541FBF" w:rsidRPr="00523889">
        <w:rPr>
          <w:rFonts w:cstheme="minorHAnsi"/>
          <w:sz w:val="24"/>
          <w:szCs w:val="24"/>
        </w:rPr>
        <w:t xml:space="preserve"> </w:t>
      </w:r>
      <w:r w:rsidR="006D3D1D" w:rsidRPr="00523889">
        <w:rPr>
          <w:rFonts w:cstheme="minorHAnsi"/>
          <w:sz w:val="24"/>
          <w:szCs w:val="24"/>
        </w:rPr>
        <w:t>rodzin</w:t>
      </w:r>
      <w:r w:rsidR="008F1B22" w:rsidRPr="00523889">
        <w:rPr>
          <w:rFonts w:cstheme="minorHAnsi"/>
          <w:sz w:val="24"/>
          <w:szCs w:val="24"/>
        </w:rPr>
        <w:t>)</w:t>
      </w:r>
      <w:r w:rsidR="00541FBF" w:rsidRPr="00523889">
        <w:rPr>
          <w:rFonts w:cstheme="minorHAnsi"/>
          <w:sz w:val="24"/>
          <w:szCs w:val="24"/>
        </w:rPr>
        <w:t xml:space="preserve"> </w:t>
      </w:r>
      <w:r w:rsidR="00C014A8" w:rsidRPr="00523889">
        <w:rPr>
          <w:rFonts w:cstheme="minorHAnsi"/>
          <w:sz w:val="24"/>
          <w:szCs w:val="24"/>
        </w:rPr>
        <w:t xml:space="preserve">oraz </w:t>
      </w:r>
      <w:r w:rsidR="00541FBF" w:rsidRPr="00523889">
        <w:rPr>
          <w:rFonts w:cstheme="minorHAnsi"/>
          <w:sz w:val="24"/>
          <w:szCs w:val="24"/>
        </w:rPr>
        <w:t>potrzeba ochrony macierzyństwa</w:t>
      </w:r>
      <w:r w:rsidR="00C014A8" w:rsidRPr="00523889">
        <w:rPr>
          <w:rFonts w:cstheme="minorHAnsi"/>
          <w:sz w:val="24"/>
          <w:szCs w:val="24"/>
        </w:rPr>
        <w:t xml:space="preserve"> (</w:t>
      </w:r>
      <w:r w:rsidR="00523889" w:rsidRPr="00523889">
        <w:rPr>
          <w:rFonts w:cstheme="minorHAnsi"/>
          <w:sz w:val="24"/>
          <w:szCs w:val="24"/>
        </w:rPr>
        <w:t>11</w:t>
      </w:r>
      <w:r w:rsidR="00C014A8" w:rsidRPr="00523889">
        <w:rPr>
          <w:rFonts w:cstheme="minorHAnsi"/>
          <w:sz w:val="24"/>
          <w:szCs w:val="24"/>
        </w:rPr>
        <w:t xml:space="preserve"> rodzin</w:t>
      </w:r>
      <w:r w:rsidR="00541FBF" w:rsidRPr="00523889">
        <w:rPr>
          <w:rFonts w:cstheme="minorHAnsi"/>
          <w:sz w:val="24"/>
          <w:szCs w:val="24"/>
        </w:rPr>
        <w:t>y</w:t>
      </w:r>
      <w:r w:rsidR="00C014A8" w:rsidRPr="00523889">
        <w:rPr>
          <w:rFonts w:cstheme="minorHAnsi"/>
          <w:sz w:val="24"/>
          <w:szCs w:val="24"/>
        </w:rPr>
        <w:t>)</w:t>
      </w:r>
      <w:r w:rsidR="00D90224" w:rsidRPr="00523889">
        <w:rPr>
          <w:rFonts w:cstheme="minorHAnsi"/>
          <w:sz w:val="24"/>
          <w:szCs w:val="24"/>
        </w:rPr>
        <w:t>.</w:t>
      </w:r>
      <w:r w:rsidR="0005673F" w:rsidRPr="00523889">
        <w:rPr>
          <w:rFonts w:cstheme="minorHAnsi"/>
          <w:sz w:val="24"/>
          <w:szCs w:val="24"/>
        </w:rPr>
        <w:t xml:space="preserve"> Szczegółowe dane w tym zakresie prezentuje </w:t>
      </w:r>
      <w:r w:rsidR="007965A1" w:rsidRPr="00523889">
        <w:rPr>
          <w:rFonts w:cstheme="minorHAnsi"/>
          <w:sz w:val="24"/>
          <w:szCs w:val="24"/>
        </w:rPr>
        <w:t>kolejny</w:t>
      </w:r>
      <w:r w:rsidR="0005673F" w:rsidRPr="00523889">
        <w:rPr>
          <w:rFonts w:cstheme="minorHAnsi"/>
          <w:sz w:val="24"/>
          <w:szCs w:val="24"/>
        </w:rPr>
        <w:t xml:space="preserve"> wykres.</w:t>
      </w:r>
    </w:p>
    <w:p w14:paraId="187B6B4D" w14:textId="477D637D" w:rsidR="00C63424" w:rsidRPr="000A22C5" w:rsidRDefault="000D299A" w:rsidP="00541FBF">
      <w:pPr>
        <w:pStyle w:val="Legenda"/>
        <w:spacing w:after="120"/>
        <w:jc w:val="both"/>
        <w:rPr>
          <w:rFonts w:asciiTheme="minorHAnsi" w:hAnsiTheme="minorHAnsi" w:cstheme="minorHAnsi"/>
          <w:sz w:val="20"/>
          <w:szCs w:val="20"/>
        </w:rPr>
      </w:pPr>
      <w:bookmarkStart w:id="28" w:name="_Toc197973320"/>
      <w:r w:rsidRPr="000A22C5">
        <w:rPr>
          <w:rFonts w:asciiTheme="minorHAnsi" w:hAnsiTheme="minorHAnsi" w:cstheme="minorHAnsi"/>
          <w:sz w:val="20"/>
          <w:szCs w:val="20"/>
        </w:rPr>
        <w:t xml:space="preserve">Wykres </w:t>
      </w:r>
      <w:r w:rsidR="00D511EB" w:rsidRPr="000A22C5">
        <w:rPr>
          <w:rFonts w:asciiTheme="minorHAnsi" w:hAnsiTheme="minorHAnsi" w:cstheme="minorHAnsi"/>
          <w:sz w:val="20"/>
          <w:szCs w:val="20"/>
        </w:rPr>
        <w:fldChar w:fldCharType="begin"/>
      </w:r>
      <w:r w:rsidR="00D511EB" w:rsidRPr="000A22C5">
        <w:rPr>
          <w:rFonts w:asciiTheme="minorHAnsi" w:hAnsiTheme="minorHAnsi" w:cstheme="minorHAnsi"/>
          <w:sz w:val="20"/>
          <w:szCs w:val="20"/>
        </w:rPr>
        <w:instrText xml:space="preserve"> SEQ Wykres \* ARABIC </w:instrText>
      </w:r>
      <w:r w:rsidR="00D511EB" w:rsidRPr="000A22C5">
        <w:rPr>
          <w:rFonts w:asciiTheme="minorHAnsi" w:hAnsiTheme="minorHAnsi" w:cstheme="minorHAnsi"/>
          <w:sz w:val="20"/>
          <w:szCs w:val="20"/>
        </w:rPr>
        <w:fldChar w:fldCharType="separate"/>
      </w:r>
      <w:r w:rsidR="00E14E2D">
        <w:rPr>
          <w:rFonts w:asciiTheme="minorHAnsi" w:hAnsiTheme="minorHAnsi" w:cstheme="minorHAnsi"/>
          <w:noProof/>
          <w:sz w:val="20"/>
          <w:szCs w:val="20"/>
        </w:rPr>
        <w:t>2</w:t>
      </w:r>
      <w:r w:rsidR="00D511EB" w:rsidRPr="000A22C5">
        <w:rPr>
          <w:rFonts w:asciiTheme="minorHAnsi" w:hAnsiTheme="minorHAnsi" w:cstheme="minorHAnsi"/>
          <w:sz w:val="20"/>
          <w:szCs w:val="20"/>
        </w:rPr>
        <w:fldChar w:fldCharType="end"/>
      </w:r>
      <w:r w:rsidRPr="000A22C5">
        <w:rPr>
          <w:rFonts w:asciiTheme="minorHAnsi" w:hAnsiTheme="minorHAnsi" w:cstheme="minorHAnsi"/>
          <w:sz w:val="20"/>
          <w:szCs w:val="20"/>
        </w:rPr>
        <w:t xml:space="preserve">. </w:t>
      </w:r>
      <w:r w:rsidR="00C63424" w:rsidRPr="000A22C5">
        <w:rPr>
          <w:rFonts w:asciiTheme="minorHAnsi" w:hAnsiTheme="minorHAnsi" w:cstheme="minorHAnsi"/>
          <w:sz w:val="20"/>
          <w:szCs w:val="20"/>
        </w:rPr>
        <w:t>Powody udzielania świadczeń z pomocy społecznej</w:t>
      </w:r>
      <w:r w:rsidR="00541FBF" w:rsidRPr="000A22C5">
        <w:rPr>
          <w:rFonts w:asciiTheme="minorHAnsi" w:hAnsiTheme="minorHAnsi" w:cstheme="minorHAnsi"/>
          <w:sz w:val="20"/>
          <w:szCs w:val="20"/>
        </w:rPr>
        <w:t xml:space="preserve"> w 202</w:t>
      </w:r>
      <w:r w:rsidR="000A22C5" w:rsidRPr="000A22C5">
        <w:rPr>
          <w:rFonts w:asciiTheme="minorHAnsi" w:hAnsiTheme="minorHAnsi" w:cstheme="minorHAnsi"/>
          <w:sz w:val="20"/>
          <w:szCs w:val="20"/>
        </w:rPr>
        <w:t>4</w:t>
      </w:r>
      <w:r w:rsidR="00541FBF" w:rsidRPr="000A22C5">
        <w:rPr>
          <w:rFonts w:asciiTheme="minorHAnsi" w:hAnsiTheme="minorHAnsi" w:cstheme="minorHAnsi"/>
          <w:sz w:val="20"/>
          <w:szCs w:val="20"/>
        </w:rPr>
        <w:t xml:space="preserve"> roku</w:t>
      </w:r>
      <w:bookmarkEnd w:id="28"/>
      <w:r w:rsidR="00541FBF" w:rsidRPr="000A22C5">
        <w:rPr>
          <w:rFonts w:asciiTheme="minorHAnsi" w:hAnsiTheme="minorHAnsi" w:cstheme="minorHAnsi"/>
          <w:sz w:val="20"/>
          <w:szCs w:val="20"/>
        </w:rPr>
        <w:t xml:space="preserve"> </w:t>
      </w:r>
    </w:p>
    <w:p w14:paraId="51D03027" w14:textId="760CA0D5" w:rsidR="00386B53" w:rsidRPr="00F85221" w:rsidRDefault="00612A20" w:rsidP="008F49CC">
      <w:pPr>
        <w:spacing w:after="0" w:line="240" w:lineRule="auto"/>
        <w:jc w:val="center"/>
        <w:rPr>
          <w:rFonts w:cstheme="minorHAnsi"/>
          <w:color w:val="FF0000"/>
        </w:rPr>
      </w:pPr>
      <w:r w:rsidRPr="00F85221">
        <w:rPr>
          <w:rFonts w:cstheme="minorHAnsi"/>
          <w:noProof/>
          <w:color w:val="FF0000"/>
          <w:szCs w:val="24"/>
          <w:lang w:eastAsia="pl-PL"/>
        </w:rPr>
        <w:drawing>
          <wp:inline distT="0" distB="0" distL="0" distR="0" wp14:anchorId="5D82F613" wp14:editId="471820E8">
            <wp:extent cx="5793105" cy="4216400"/>
            <wp:effectExtent l="0" t="0" r="0" b="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AD43770" w14:textId="74D9EA4A" w:rsidR="00CB5DAB" w:rsidRPr="000A22C5" w:rsidRDefault="00CB5DAB" w:rsidP="008F49CC">
      <w:pPr>
        <w:spacing w:before="120" w:after="0" w:line="240" w:lineRule="auto"/>
        <w:rPr>
          <w:rFonts w:cstheme="minorHAnsi"/>
          <w:i/>
          <w:sz w:val="20"/>
        </w:rPr>
      </w:pPr>
      <w:r w:rsidRPr="000A22C5">
        <w:rPr>
          <w:rFonts w:cstheme="minorHAnsi"/>
          <w:i/>
          <w:sz w:val="20"/>
        </w:rPr>
        <w:t>Źródło: Ocena Zasobów Pomocy Społecznej za 202</w:t>
      </w:r>
      <w:r w:rsidR="000A22C5" w:rsidRPr="000A22C5">
        <w:rPr>
          <w:rFonts w:cstheme="minorHAnsi"/>
          <w:i/>
          <w:sz w:val="20"/>
        </w:rPr>
        <w:t>4</w:t>
      </w:r>
      <w:r w:rsidRPr="000A22C5">
        <w:rPr>
          <w:rFonts w:cstheme="minorHAnsi"/>
          <w:i/>
          <w:sz w:val="20"/>
        </w:rPr>
        <w:t xml:space="preserve"> rok</w:t>
      </w:r>
    </w:p>
    <w:p w14:paraId="2FC5954A" w14:textId="77777777" w:rsidR="00847DFA" w:rsidRDefault="00847DFA">
      <w:pPr>
        <w:rPr>
          <w:rFonts w:cstheme="minorHAnsi"/>
          <w:color w:val="FF0000"/>
          <w:sz w:val="24"/>
        </w:rPr>
      </w:pPr>
      <w:r>
        <w:rPr>
          <w:rFonts w:cstheme="minorHAnsi"/>
          <w:color w:val="FF0000"/>
          <w:sz w:val="24"/>
        </w:rPr>
        <w:br w:type="page"/>
      </w:r>
    </w:p>
    <w:p w14:paraId="7A5F9368" w14:textId="142799CB" w:rsidR="00CB5DAB" w:rsidRPr="00F85221" w:rsidRDefault="00CB5DAB" w:rsidP="00541FBF">
      <w:pPr>
        <w:spacing w:before="240" w:after="120" w:line="360" w:lineRule="auto"/>
        <w:jc w:val="both"/>
        <w:rPr>
          <w:rFonts w:cstheme="minorHAnsi"/>
          <w:color w:val="FF0000"/>
          <w:sz w:val="24"/>
        </w:rPr>
      </w:pPr>
      <w:r w:rsidRPr="00FD2D2C">
        <w:rPr>
          <w:rFonts w:cstheme="minorHAnsi"/>
          <w:sz w:val="24"/>
        </w:rPr>
        <w:lastRenderedPageBreak/>
        <w:t xml:space="preserve">Na </w:t>
      </w:r>
      <w:r w:rsidR="007965A1" w:rsidRPr="00FD2D2C">
        <w:rPr>
          <w:rFonts w:cstheme="minorHAnsi"/>
          <w:sz w:val="24"/>
        </w:rPr>
        <w:t>następnym</w:t>
      </w:r>
      <w:r w:rsidRPr="00FD2D2C">
        <w:rPr>
          <w:rFonts w:cstheme="minorHAnsi"/>
          <w:sz w:val="24"/>
        </w:rPr>
        <w:t xml:space="preserve"> wykresie zaprezentowana została średniomiesięczna liczba rodzin korzystających z zasiłków rodzinnych wraz z dodatkami oraz korzystających</w:t>
      </w:r>
      <w:r w:rsidR="00BD40FD" w:rsidRPr="00FD2D2C">
        <w:rPr>
          <w:rFonts w:cstheme="minorHAnsi"/>
          <w:sz w:val="24"/>
        </w:rPr>
        <w:t xml:space="preserve"> </w:t>
      </w:r>
      <w:r w:rsidRPr="00FD2D2C">
        <w:rPr>
          <w:rFonts w:cstheme="minorHAnsi"/>
          <w:sz w:val="24"/>
        </w:rPr>
        <w:t>z jednorazowej zapomogi z tytułu urodzenia dziecka na przestrzeni lat 20</w:t>
      </w:r>
      <w:r w:rsidR="00E11F2C" w:rsidRPr="00FD2D2C">
        <w:rPr>
          <w:rFonts w:cstheme="minorHAnsi"/>
          <w:sz w:val="24"/>
        </w:rPr>
        <w:t>2</w:t>
      </w:r>
      <w:r w:rsidR="00FD2D2C" w:rsidRPr="00FD2D2C">
        <w:rPr>
          <w:rFonts w:cstheme="minorHAnsi"/>
          <w:sz w:val="24"/>
        </w:rPr>
        <w:t>2</w:t>
      </w:r>
      <w:r w:rsidRPr="00FD2D2C">
        <w:rPr>
          <w:rFonts w:cstheme="minorHAnsi"/>
          <w:sz w:val="24"/>
        </w:rPr>
        <w:t>-202</w:t>
      </w:r>
      <w:r w:rsidR="00FD2D2C" w:rsidRPr="00FD2D2C">
        <w:rPr>
          <w:rFonts w:cstheme="minorHAnsi"/>
          <w:sz w:val="24"/>
        </w:rPr>
        <w:t>4</w:t>
      </w:r>
      <w:r w:rsidRPr="00FD2D2C">
        <w:rPr>
          <w:rFonts w:cstheme="minorHAnsi"/>
          <w:sz w:val="24"/>
        </w:rPr>
        <w:t xml:space="preserve">. </w:t>
      </w:r>
      <w:r w:rsidR="00CB0F8A" w:rsidRPr="00FD2D2C">
        <w:rPr>
          <w:rFonts w:cstheme="minorHAnsi"/>
          <w:sz w:val="24"/>
        </w:rPr>
        <w:t xml:space="preserve">W analizowanym okresie dostrzegalna jest tendencja spadkowa w </w:t>
      </w:r>
      <w:r w:rsidR="00FD2D2C" w:rsidRPr="00FD2D2C">
        <w:rPr>
          <w:rFonts w:cstheme="minorHAnsi"/>
          <w:sz w:val="24"/>
        </w:rPr>
        <w:t xml:space="preserve">tym </w:t>
      </w:r>
      <w:r w:rsidR="00CB0F8A" w:rsidRPr="00FD2D2C">
        <w:rPr>
          <w:rFonts w:cstheme="minorHAnsi"/>
          <w:sz w:val="24"/>
        </w:rPr>
        <w:t>zakresie</w:t>
      </w:r>
      <w:r w:rsidR="00FD5D66" w:rsidRPr="00FD2D2C">
        <w:rPr>
          <w:rFonts w:cstheme="minorHAnsi"/>
          <w:sz w:val="24"/>
        </w:rPr>
        <w:t>. W</w:t>
      </w:r>
      <w:r w:rsidR="00CB0F8A" w:rsidRPr="00FD2D2C">
        <w:rPr>
          <w:rFonts w:cstheme="minorHAnsi"/>
          <w:sz w:val="24"/>
        </w:rPr>
        <w:t xml:space="preserve"> 202</w:t>
      </w:r>
      <w:r w:rsidR="00FD2D2C" w:rsidRPr="00FD2D2C">
        <w:rPr>
          <w:rFonts w:cstheme="minorHAnsi"/>
          <w:sz w:val="24"/>
        </w:rPr>
        <w:t>4</w:t>
      </w:r>
      <w:r w:rsidR="00CB0F8A" w:rsidRPr="00FD2D2C">
        <w:rPr>
          <w:rFonts w:cstheme="minorHAnsi"/>
          <w:sz w:val="24"/>
        </w:rPr>
        <w:t xml:space="preserve"> roku </w:t>
      </w:r>
      <w:r w:rsidR="00FD2D2C">
        <w:rPr>
          <w:rFonts w:cstheme="minorHAnsi"/>
          <w:sz w:val="24"/>
        </w:rPr>
        <w:t>ze świadczeń korzystało</w:t>
      </w:r>
      <w:r w:rsidR="00FD5D66" w:rsidRPr="00FD2D2C">
        <w:rPr>
          <w:rFonts w:cstheme="minorHAnsi"/>
          <w:sz w:val="24"/>
        </w:rPr>
        <w:t xml:space="preserve"> </w:t>
      </w:r>
      <w:r w:rsidR="00CB0F8A" w:rsidRPr="00FD2D2C">
        <w:rPr>
          <w:rFonts w:cstheme="minorHAnsi"/>
          <w:sz w:val="24"/>
        </w:rPr>
        <w:t>średnio</w:t>
      </w:r>
      <w:r w:rsidR="00BF2206" w:rsidRPr="00FD2D2C">
        <w:rPr>
          <w:rFonts w:cstheme="minorHAnsi"/>
          <w:sz w:val="24"/>
        </w:rPr>
        <w:t xml:space="preserve"> </w:t>
      </w:r>
      <w:r w:rsidR="00FD2D2C" w:rsidRPr="00FD2D2C">
        <w:rPr>
          <w:rFonts w:cstheme="minorHAnsi"/>
          <w:sz w:val="24"/>
        </w:rPr>
        <w:t>98</w:t>
      </w:r>
      <w:r w:rsidR="00CB0F8A" w:rsidRPr="00FD2D2C">
        <w:rPr>
          <w:rFonts w:cstheme="minorHAnsi"/>
          <w:sz w:val="24"/>
        </w:rPr>
        <w:t xml:space="preserve"> rodzin, czyli </w:t>
      </w:r>
      <w:r w:rsidRPr="00FD2D2C">
        <w:rPr>
          <w:rFonts w:cstheme="minorHAnsi"/>
          <w:sz w:val="24"/>
        </w:rPr>
        <w:t xml:space="preserve">o </w:t>
      </w:r>
      <w:r w:rsidR="00FD2D2C" w:rsidRPr="00FD2D2C">
        <w:rPr>
          <w:rFonts w:cstheme="minorHAnsi"/>
          <w:sz w:val="24"/>
        </w:rPr>
        <w:t>45,3</w:t>
      </w:r>
      <w:r w:rsidRPr="00FD2D2C">
        <w:rPr>
          <w:rFonts w:cstheme="minorHAnsi"/>
          <w:sz w:val="24"/>
        </w:rPr>
        <w:t xml:space="preserve">% mniej niż w </w:t>
      </w:r>
      <w:r w:rsidR="00F364CA" w:rsidRPr="00FD2D2C">
        <w:rPr>
          <w:rFonts w:cstheme="minorHAnsi"/>
          <w:sz w:val="24"/>
        </w:rPr>
        <w:t>202</w:t>
      </w:r>
      <w:r w:rsidR="00FD2D2C" w:rsidRPr="00FD2D2C">
        <w:rPr>
          <w:rFonts w:cstheme="minorHAnsi"/>
          <w:sz w:val="24"/>
        </w:rPr>
        <w:t>2</w:t>
      </w:r>
      <w:r w:rsidR="00F364CA" w:rsidRPr="00FD2D2C">
        <w:rPr>
          <w:rFonts w:cstheme="minorHAnsi"/>
          <w:sz w:val="24"/>
        </w:rPr>
        <w:t xml:space="preserve"> </w:t>
      </w:r>
      <w:r w:rsidRPr="00FD2D2C">
        <w:rPr>
          <w:rFonts w:cstheme="minorHAnsi"/>
          <w:sz w:val="24"/>
        </w:rPr>
        <w:t xml:space="preserve">roku. </w:t>
      </w:r>
    </w:p>
    <w:p w14:paraId="05CB0FB6" w14:textId="40685739" w:rsidR="00CB5DAB" w:rsidRPr="005774A1" w:rsidRDefault="000D299A" w:rsidP="00BF2206">
      <w:pPr>
        <w:spacing w:after="80" w:line="240" w:lineRule="auto"/>
        <w:jc w:val="both"/>
        <w:rPr>
          <w:rFonts w:cstheme="minorHAnsi"/>
          <w:b/>
          <w:bCs/>
          <w:sz w:val="20"/>
          <w:szCs w:val="18"/>
        </w:rPr>
      </w:pPr>
      <w:bookmarkStart w:id="29" w:name="_Toc197973321"/>
      <w:r w:rsidRPr="005774A1">
        <w:rPr>
          <w:rFonts w:cstheme="minorHAnsi"/>
          <w:b/>
          <w:bCs/>
          <w:sz w:val="20"/>
          <w:szCs w:val="20"/>
        </w:rPr>
        <w:t xml:space="preserve">Wykres </w:t>
      </w:r>
      <w:r w:rsidR="00D511EB" w:rsidRPr="005774A1">
        <w:rPr>
          <w:rFonts w:cstheme="minorHAnsi"/>
          <w:b/>
          <w:bCs/>
          <w:sz w:val="20"/>
          <w:szCs w:val="20"/>
        </w:rPr>
        <w:fldChar w:fldCharType="begin"/>
      </w:r>
      <w:r w:rsidR="00D511EB" w:rsidRPr="005774A1">
        <w:rPr>
          <w:rFonts w:cstheme="minorHAnsi"/>
          <w:b/>
          <w:bCs/>
          <w:sz w:val="20"/>
          <w:szCs w:val="20"/>
        </w:rPr>
        <w:instrText xml:space="preserve"> SEQ Wykres \* ARABIC </w:instrText>
      </w:r>
      <w:r w:rsidR="00D511EB" w:rsidRPr="005774A1">
        <w:rPr>
          <w:rFonts w:cstheme="minorHAnsi"/>
          <w:b/>
          <w:bCs/>
          <w:sz w:val="20"/>
          <w:szCs w:val="20"/>
        </w:rPr>
        <w:fldChar w:fldCharType="separate"/>
      </w:r>
      <w:r w:rsidR="00E14E2D">
        <w:rPr>
          <w:rFonts w:cstheme="minorHAnsi"/>
          <w:b/>
          <w:bCs/>
          <w:noProof/>
          <w:sz w:val="20"/>
          <w:szCs w:val="20"/>
        </w:rPr>
        <w:t>3</w:t>
      </w:r>
      <w:r w:rsidR="00D511EB" w:rsidRPr="005774A1">
        <w:rPr>
          <w:rFonts w:cstheme="minorHAnsi"/>
          <w:b/>
          <w:bCs/>
          <w:sz w:val="20"/>
          <w:szCs w:val="20"/>
        </w:rPr>
        <w:fldChar w:fldCharType="end"/>
      </w:r>
      <w:r w:rsidRPr="005774A1">
        <w:rPr>
          <w:rFonts w:cstheme="minorHAnsi"/>
          <w:b/>
          <w:bCs/>
          <w:sz w:val="20"/>
          <w:szCs w:val="20"/>
        </w:rPr>
        <w:t>.</w:t>
      </w:r>
      <w:r w:rsidR="00CB5DAB" w:rsidRPr="005774A1">
        <w:rPr>
          <w:rFonts w:cstheme="minorHAnsi"/>
          <w:b/>
          <w:bCs/>
          <w:sz w:val="20"/>
          <w:szCs w:val="20"/>
        </w:rPr>
        <w:t xml:space="preserve"> Średniomiesięczna liczba rodzin korzystających z zasiłków rodzinnych</w:t>
      </w:r>
      <w:r w:rsidR="00BD40FD" w:rsidRPr="005774A1">
        <w:rPr>
          <w:rFonts w:cstheme="minorHAnsi"/>
          <w:b/>
          <w:bCs/>
          <w:sz w:val="20"/>
          <w:szCs w:val="20"/>
        </w:rPr>
        <w:t xml:space="preserve"> </w:t>
      </w:r>
      <w:r w:rsidR="00CB5DAB" w:rsidRPr="005774A1">
        <w:rPr>
          <w:rFonts w:cstheme="minorHAnsi"/>
          <w:b/>
          <w:bCs/>
          <w:sz w:val="20"/>
          <w:szCs w:val="20"/>
        </w:rPr>
        <w:t>wraz</w:t>
      </w:r>
      <w:r w:rsidR="00BD40FD" w:rsidRPr="005774A1">
        <w:rPr>
          <w:rFonts w:cstheme="minorHAnsi"/>
          <w:b/>
          <w:bCs/>
          <w:sz w:val="20"/>
          <w:szCs w:val="20"/>
        </w:rPr>
        <w:t xml:space="preserve"> </w:t>
      </w:r>
      <w:r w:rsidR="00CB5DAB" w:rsidRPr="005774A1">
        <w:rPr>
          <w:rFonts w:cstheme="minorHAnsi"/>
          <w:b/>
          <w:bCs/>
          <w:sz w:val="20"/>
          <w:szCs w:val="20"/>
        </w:rPr>
        <w:t>z dodatkami</w:t>
      </w:r>
      <w:r w:rsidR="00CB5DAB" w:rsidRPr="005774A1">
        <w:rPr>
          <w:rFonts w:cstheme="minorHAnsi"/>
          <w:b/>
          <w:bCs/>
          <w:sz w:val="20"/>
          <w:szCs w:val="18"/>
        </w:rPr>
        <w:t xml:space="preserve"> oraz</w:t>
      </w:r>
      <w:r w:rsidR="00BF2206" w:rsidRPr="005774A1">
        <w:rPr>
          <w:rFonts w:cstheme="minorHAnsi"/>
          <w:b/>
          <w:bCs/>
          <w:sz w:val="20"/>
          <w:szCs w:val="18"/>
        </w:rPr>
        <w:t> </w:t>
      </w:r>
      <w:r w:rsidR="00CB5DAB" w:rsidRPr="005774A1">
        <w:rPr>
          <w:rFonts w:cstheme="minorHAnsi"/>
          <w:b/>
          <w:bCs/>
          <w:sz w:val="20"/>
          <w:szCs w:val="18"/>
        </w:rPr>
        <w:t>korzystających z jednorazowej zapomogi z tytułu urodzenia dziecka na przestrzeni lat 20</w:t>
      </w:r>
      <w:r w:rsidR="00BD40FD" w:rsidRPr="005774A1">
        <w:rPr>
          <w:rFonts w:cstheme="minorHAnsi"/>
          <w:b/>
          <w:bCs/>
          <w:sz w:val="20"/>
          <w:szCs w:val="18"/>
        </w:rPr>
        <w:t>2</w:t>
      </w:r>
      <w:r w:rsidR="005774A1" w:rsidRPr="005774A1">
        <w:rPr>
          <w:rFonts w:cstheme="minorHAnsi"/>
          <w:b/>
          <w:bCs/>
          <w:sz w:val="20"/>
          <w:szCs w:val="18"/>
        </w:rPr>
        <w:t>2</w:t>
      </w:r>
      <w:r w:rsidR="00CB5DAB" w:rsidRPr="005774A1">
        <w:rPr>
          <w:rFonts w:cstheme="minorHAnsi"/>
          <w:b/>
          <w:bCs/>
          <w:sz w:val="20"/>
          <w:szCs w:val="18"/>
        </w:rPr>
        <w:t>-202</w:t>
      </w:r>
      <w:r w:rsidR="005774A1" w:rsidRPr="005774A1">
        <w:rPr>
          <w:rFonts w:cstheme="minorHAnsi"/>
          <w:b/>
          <w:bCs/>
          <w:sz w:val="20"/>
          <w:szCs w:val="18"/>
        </w:rPr>
        <w:t>4</w:t>
      </w:r>
      <w:bookmarkEnd w:id="29"/>
    </w:p>
    <w:p w14:paraId="5A265BBC" w14:textId="0BF45F3C" w:rsidR="00386B53" w:rsidRPr="00F85221" w:rsidRDefault="00F364CA" w:rsidP="000222EA">
      <w:pPr>
        <w:spacing w:after="0" w:line="240" w:lineRule="auto"/>
        <w:jc w:val="center"/>
        <w:rPr>
          <w:rFonts w:cstheme="minorHAnsi"/>
          <w:color w:val="FF0000"/>
        </w:rPr>
      </w:pPr>
      <w:r w:rsidRPr="00F85221">
        <w:rPr>
          <w:rFonts w:cstheme="minorHAnsi"/>
          <w:b/>
          <w:i/>
          <w:noProof/>
          <w:color w:val="FF0000"/>
          <w:szCs w:val="24"/>
          <w:lang w:eastAsia="pl-PL"/>
        </w:rPr>
        <w:drawing>
          <wp:inline distT="0" distB="0" distL="0" distR="0" wp14:anchorId="38F62A3C" wp14:editId="6176D67F">
            <wp:extent cx="5760720" cy="2148520"/>
            <wp:effectExtent l="0" t="0" r="0" b="4445"/>
            <wp:docPr id="510" name="Wykres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C9A11FE" w14:textId="225D6A38" w:rsidR="00CB5DAB" w:rsidRPr="005774A1" w:rsidRDefault="00CB5DAB" w:rsidP="000222EA">
      <w:pPr>
        <w:pStyle w:val="Legenda"/>
        <w:spacing w:after="120" w:line="360" w:lineRule="auto"/>
        <w:rPr>
          <w:rFonts w:asciiTheme="minorHAnsi" w:hAnsiTheme="minorHAnsi" w:cstheme="minorHAnsi"/>
          <w:b w:val="0"/>
          <w:i/>
          <w:sz w:val="20"/>
          <w:szCs w:val="24"/>
        </w:rPr>
      </w:pPr>
      <w:r w:rsidRPr="005774A1">
        <w:rPr>
          <w:rFonts w:asciiTheme="minorHAnsi" w:hAnsiTheme="minorHAnsi" w:cstheme="minorHAnsi"/>
          <w:b w:val="0"/>
          <w:i/>
          <w:sz w:val="20"/>
          <w:szCs w:val="24"/>
        </w:rPr>
        <w:t xml:space="preserve">Źródło: Ocena Zasobów Pomocy Społecznej za </w:t>
      </w:r>
      <w:r w:rsidR="00BD40FD" w:rsidRPr="005774A1">
        <w:rPr>
          <w:rFonts w:asciiTheme="minorHAnsi" w:hAnsiTheme="minorHAnsi" w:cstheme="minorHAnsi"/>
          <w:b w:val="0"/>
          <w:i/>
          <w:sz w:val="20"/>
          <w:szCs w:val="24"/>
        </w:rPr>
        <w:t>202</w:t>
      </w:r>
      <w:r w:rsidR="005774A1" w:rsidRPr="005774A1">
        <w:rPr>
          <w:rFonts w:asciiTheme="minorHAnsi" w:hAnsiTheme="minorHAnsi" w:cstheme="minorHAnsi"/>
          <w:b w:val="0"/>
          <w:i/>
          <w:sz w:val="20"/>
          <w:szCs w:val="24"/>
        </w:rPr>
        <w:t>4</w:t>
      </w:r>
      <w:r w:rsidR="00BD40FD" w:rsidRPr="005774A1">
        <w:rPr>
          <w:rFonts w:asciiTheme="minorHAnsi" w:hAnsiTheme="minorHAnsi" w:cstheme="minorHAnsi"/>
          <w:b w:val="0"/>
          <w:i/>
          <w:sz w:val="20"/>
          <w:szCs w:val="24"/>
        </w:rPr>
        <w:t xml:space="preserve"> </w:t>
      </w:r>
      <w:r w:rsidRPr="005774A1">
        <w:rPr>
          <w:rFonts w:asciiTheme="minorHAnsi" w:hAnsiTheme="minorHAnsi" w:cstheme="minorHAnsi"/>
          <w:b w:val="0"/>
          <w:i/>
          <w:sz w:val="20"/>
          <w:szCs w:val="24"/>
        </w:rPr>
        <w:t>rok</w:t>
      </w:r>
    </w:p>
    <w:p w14:paraId="69AFF4CC" w14:textId="114815D3" w:rsidR="00021E1F" w:rsidRPr="00F85221" w:rsidRDefault="00907B76" w:rsidP="00541FBF">
      <w:pPr>
        <w:spacing w:before="120" w:after="120" w:line="360" w:lineRule="auto"/>
        <w:jc w:val="both"/>
        <w:rPr>
          <w:rFonts w:cstheme="minorHAnsi"/>
          <w:color w:val="FF0000"/>
          <w:sz w:val="24"/>
        </w:rPr>
      </w:pPr>
      <w:r w:rsidRPr="00D93B82">
        <w:rPr>
          <w:rFonts w:cstheme="minorHAnsi"/>
          <w:sz w:val="24"/>
        </w:rPr>
        <w:t xml:space="preserve">Według ustawy z dnia 9 czerwca 2011 roku o wspieraniu rodziny i systemie pieczy zastępczej, maksymalna liczba rodzin z którymi pracuje asystent rodzin nie może </w:t>
      </w:r>
      <w:r w:rsidRPr="00F81128">
        <w:rPr>
          <w:rFonts w:cstheme="minorHAnsi"/>
          <w:sz w:val="24"/>
        </w:rPr>
        <w:t xml:space="preserve">przekroczyć 15. </w:t>
      </w:r>
      <w:r w:rsidR="00CB5DAB" w:rsidRPr="00F81128">
        <w:rPr>
          <w:rFonts w:cstheme="minorHAnsi"/>
          <w:sz w:val="24"/>
        </w:rPr>
        <w:t>W 202</w:t>
      </w:r>
      <w:r w:rsidR="00D93B82" w:rsidRPr="00F81128">
        <w:rPr>
          <w:rFonts w:cstheme="minorHAnsi"/>
          <w:sz w:val="24"/>
        </w:rPr>
        <w:t>4</w:t>
      </w:r>
      <w:r w:rsidR="00CB5DAB" w:rsidRPr="00F81128">
        <w:rPr>
          <w:rFonts w:cstheme="minorHAnsi"/>
          <w:sz w:val="24"/>
        </w:rPr>
        <w:t xml:space="preserve"> roku w </w:t>
      </w:r>
      <w:r w:rsidR="00F372C5" w:rsidRPr="00F81128">
        <w:rPr>
          <w:rFonts w:cstheme="minorHAnsi"/>
          <w:sz w:val="24"/>
        </w:rPr>
        <w:t>G</w:t>
      </w:r>
      <w:r w:rsidR="00CB5DAB" w:rsidRPr="00F81128">
        <w:rPr>
          <w:rFonts w:cstheme="minorHAnsi"/>
          <w:sz w:val="24"/>
        </w:rPr>
        <w:t>OPS zatrudnion</w:t>
      </w:r>
      <w:r w:rsidR="00F81128" w:rsidRPr="00F81128">
        <w:rPr>
          <w:rFonts w:cstheme="minorHAnsi"/>
          <w:sz w:val="24"/>
        </w:rPr>
        <w:t>y</w:t>
      </w:r>
      <w:r w:rsidR="00CB5DAB" w:rsidRPr="00F81128">
        <w:rPr>
          <w:rFonts w:cstheme="minorHAnsi"/>
          <w:sz w:val="24"/>
        </w:rPr>
        <w:t xml:space="preserve"> był</w:t>
      </w:r>
      <w:r w:rsidR="00F81128" w:rsidRPr="00F81128">
        <w:rPr>
          <w:rFonts w:cstheme="minorHAnsi"/>
          <w:sz w:val="24"/>
        </w:rPr>
        <w:t xml:space="preserve"> 1</w:t>
      </w:r>
      <w:r w:rsidR="00CB5DAB" w:rsidRPr="00F81128">
        <w:rPr>
          <w:rFonts w:cstheme="minorHAnsi"/>
          <w:sz w:val="24"/>
        </w:rPr>
        <w:t xml:space="preserve"> asystent rodziny, a z </w:t>
      </w:r>
      <w:r w:rsidR="00F81128" w:rsidRPr="00F81128">
        <w:rPr>
          <w:rFonts w:cstheme="minorHAnsi"/>
          <w:sz w:val="24"/>
        </w:rPr>
        <w:t>jego</w:t>
      </w:r>
      <w:r w:rsidR="00CB5DAB" w:rsidRPr="00F81128">
        <w:rPr>
          <w:rFonts w:cstheme="minorHAnsi"/>
          <w:sz w:val="24"/>
        </w:rPr>
        <w:t xml:space="preserve"> usług skorzystało</w:t>
      </w:r>
      <w:r w:rsidR="00760BC4" w:rsidRPr="00F81128">
        <w:rPr>
          <w:rFonts w:cstheme="minorHAnsi"/>
          <w:sz w:val="24"/>
        </w:rPr>
        <w:t xml:space="preserve"> </w:t>
      </w:r>
      <w:r w:rsidR="00F81128" w:rsidRPr="00F81128">
        <w:rPr>
          <w:rFonts w:cstheme="minorHAnsi"/>
          <w:sz w:val="24"/>
        </w:rPr>
        <w:t>7</w:t>
      </w:r>
      <w:r w:rsidR="00CB5DAB" w:rsidRPr="00F81128">
        <w:rPr>
          <w:rFonts w:cstheme="minorHAnsi"/>
          <w:sz w:val="24"/>
        </w:rPr>
        <w:t xml:space="preserve"> rodzin przeżywających trudności w wypełnianiu funkcji opiekuńczo-wychowawcz</w:t>
      </w:r>
      <w:r w:rsidR="0005673F" w:rsidRPr="00F81128">
        <w:rPr>
          <w:rFonts w:cstheme="minorHAnsi"/>
          <w:sz w:val="24"/>
        </w:rPr>
        <w:t>ych</w:t>
      </w:r>
      <w:r w:rsidR="00CB5DAB" w:rsidRPr="00F81128">
        <w:rPr>
          <w:rFonts w:cstheme="minorHAnsi"/>
          <w:sz w:val="24"/>
        </w:rPr>
        <w:t>.</w:t>
      </w:r>
      <w:r w:rsidR="00760BC4" w:rsidRPr="00F81128">
        <w:rPr>
          <w:rFonts w:cstheme="minorHAnsi"/>
          <w:sz w:val="24"/>
        </w:rPr>
        <w:t xml:space="preserve"> </w:t>
      </w:r>
      <w:r w:rsidR="00CB5DAB" w:rsidRPr="00F81128">
        <w:rPr>
          <w:rFonts w:cstheme="minorHAnsi"/>
          <w:sz w:val="24"/>
        </w:rPr>
        <w:t xml:space="preserve">Na przestrzeni </w:t>
      </w:r>
      <w:r w:rsidR="00DF4443" w:rsidRPr="00F81128">
        <w:rPr>
          <w:rFonts w:cstheme="minorHAnsi"/>
          <w:sz w:val="24"/>
        </w:rPr>
        <w:t>analizowanych</w:t>
      </w:r>
      <w:r w:rsidR="00CB5DAB" w:rsidRPr="00F81128">
        <w:rPr>
          <w:rFonts w:cstheme="minorHAnsi"/>
          <w:sz w:val="24"/>
        </w:rPr>
        <w:t xml:space="preserve"> lat</w:t>
      </w:r>
      <w:r w:rsidR="00F372C5" w:rsidRPr="00F81128">
        <w:rPr>
          <w:rFonts w:cstheme="minorHAnsi"/>
          <w:sz w:val="24"/>
        </w:rPr>
        <w:t xml:space="preserve"> liczba asystentów rodziny</w:t>
      </w:r>
      <w:r w:rsidR="00F81128" w:rsidRPr="00F81128">
        <w:rPr>
          <w:rFonts w:cstheme="minorHAnsi"/>
          <w:sz w:val="24"/>
        </w:rPr>
        <w:t xml:space="preserve"> była stała</w:t>
      </w:r>
      <w:r w:rsidR="00F372C5" w:rsidRPr="00F81128">
        <w:rPr>
          <w:rFonts w:cstheme="minorHAnsi"/>
          <w:sz w:val="24"/>
        </w:rPr>
        <w:t xml:space="preserve">, </w:t>
      </w:r>
      <w:r w:rsidR="00F81128" w:rsidRPr="00F81128">
        <w:rPr>
          <w:rFonts w:cstheme="minorHAnsi"/>
          <w:sz w:val="24"/>
        </w:rPr>
        <w:t>z kolei</w:t>
      </w:r>
      <w:r w:rsidR="00F372C5" w:rsidRPr="00F81128">
        <w:rPr>
          <w:rFonts w:cstheme="minorHAnsi"/>
          <w:sz w:val="24"/>
        </w:rPr>
        <w:t xml:space="preserve"> </w:t>
      </w:r>
      <w:r w:rsidR="00CB5DAB" w:rsidRPr="00F81128">
        <w:rPr>
          <w:rFonts w:cstheme="minorHAnsi"/>
          <w:sz w:val="24"/>
        </w:rPr>
        <w:t>liczba rodzin, które korzystały z</w:t>
      </w:r>
      <w:r w:rsidR="00F81128" w:rsidRPr="00F81128">
        <w:rPr>
          <w:rFonts w:cstheme="minorHAnsi"/>
          <w:sz w:val="24"/>
        </w:rPr>
        <w:t> ich</w:t>
      </w:r>
      <w:r w:rsidR="00F372C5" w:rsidRPr="00F81128">
        <w:rPr>
          <w:rFonts w:cstheme="minorHAnsi"/>
          <w:sz w:val="24"/>
        </w:rPr>
        <w:t xml:space="preserve"> </w:t>
      </w:r>
      <w:r w:rsidR="00FC16D6" w:rsidRPr="00F81128">
        <w:rPr>
          <w:rFonts w:cstheme="minorHAnsi"/>
          <w:sz w:val="24"/>
        </w:rPr>
        <w:t xml:space="preserve">usług </w:t>
      </w:r>
      <w:r w:rsidR="00DF4443" w:rsidRPr="00F81128">
        <w:rPr>
          <w:rFonts w:cstheme="minorHAnsi"/>
          <w:sz w:val="24"/>
        </w:rPr>
        <w:t>uleg</w:t>
      </w:r>
      <w:r w:rsidR="00F81128" w:rsidRPr="00F81128">
        <w:rPr>
          <w:rFonts w:cstheme="minorHAnsi"/>
          <w:sz w:val="24"/>
        </w:rPr>
        <w:t>a</w:t>
      </w:r>
      <w:r w:rsidR="00DF4443" w:rsidRPr="00F81128">
        <w:rPr>
          <w:rFonts w:cstheme="minorHAnsi"/>
          <w:sz w:val="24"/>
        </w:rPr>
        <w:t>ł</w:t>
      </w:r>
      <w:r w:rsidR="00F81128" w:rsidRPr="00F81128">
        <w:rPr>
          <w:rFonts w:cstheme="minorHAnsi"/>
          <w:sz w:val="24"/>
        </w:rPr>
        <w:t>a wahaniom</w:t>
      </w:r>
      <w:r w:rsidR="00F372C5" w:rsidRPr="00F81128">
        <w:rPr>
          <w:rFonts w:cstheme="minorHAnsi"/>
          <w:sz w:val="24"/>
        </w:rPr>
        <w:t>.</w:t>
      </w:r>
      <w:r w:rsidR="009838BE" w:rsidRPr="00F81128">
        <w:rPr>
          <w:rFonts w:cstheme="minorHAnsi"/>
          <w:sz w:val="24"/>
        </w:rPr>
        <w:t xml:space="preserve"> Szczegółowe dane zostały przedstawione w </w:t>
      </w:r>
      <w:r w:rsidR="00C014A8" w:rsidRPr="00F81128">
        <w:rPr>
          <w:rFonts w:cstheme="minorHAnsi"/>
          <w:sz w:val="24"/>
        </w:rPr>
        <w:t xml:space="preserve">poniższej </w:t>
      </w:r>
      <w:r w:rsidR="009838BE" w:rsidRPr="00F81128">
        <w:rPr>
          <w:rFonts w:cstheme="minorHAnsi"/>
          <w:sz w:val="24"/>
        </w:rPr>
        <w:t>tabeli.</w:t>
      </w:r>
    </w:p>
    <w:p w14:paraId="58F99CF2" w14:textId="060E9250" w:rsidR="00CB5DAB" w:rsidRPr="005774A1" w:rsidRDefault="00CB5DAB" w:rsidP="00DF4443">
      <w:pPr>
        <w:pStyle w:val="Legenda"/>
        <w:keepNext/>
        <w:spacing w:after="0" w:line="276" w:lineRule="auto"/>
        <w:jc w:val="both"/>
        <w:rPr>
          <w:rFonts w:asciiTheme="minorHAnsi" w:hAnsiTheme="minorHAnsi" w:cstheme="minorHAnsi"/>
          <w:color w:val="000000" w:themeColor="text1"/>
          <w:sz w:val="20"/>
          <w:szCs w:val="14"/>
        </w:rPr>
      </w:pPr>
      <w:bookmarkStart w:id="30" w:name="_Toc197973345"/>
      <w:r w:rsidRPr="005774A1">
        <w:rPr>
          <w:rFonts w:asciiTheme="minorHAnsi" w:hAnsiTheme="minorHAnsi" w:cstheme="minorHAnsi"/>
          <w:color w:val="000000" w:themeColor="text1"/>
          <w:sz w:val="20"/>
          <w:szCs w:val="14"/>
        </w:rPr>
        <w:t xml:space="preserve">Tabela </w:t>
      </w:r>
      <w:r w:rsidRPr="005774A1">
        <w:rPr>
          <w:rFonts w:asciiTheme="minorHAnsi" w:hAnsiTheme="minorHAnsi" w:cstheme="minorHAnsi"/>
          <w:color w:val="000000" w:themeColor="text1"/>
          <w:sz w:val="20"/>
          <w:szCs w:val="14"/>
        </w:rPr>
        <w:fldChar w:fldCharType="begin"/>
      </w:r>
      <w:r w:rsidRPr="005774A1">
        <w:rPr>
          <w:rFonts w:asciiTheme="minorHAnsi" w:hAnsiTheme="minorHAnsi" w:cstheme="minorHAnsi"/>
          <w:color w:val="000000" w:themeColor="text1"/>
          <w:sz w:val="20"/>
          <w:szCs w:val="14"/>
        </w:rPr>
        <w:instrText xml:space="preserve"> SEQ Tabela \* ARABIC </w:instrText>
      </w:r>
      <w:r w:rsidRPr="005774A1">
        <w:rPr>
          <w:rFonts w:asciiTheme="minorHAnsi" w:hAnsiTheme="minorHAnsi" w:cstheme="minorHAnsi"/>
          <w:color w:val="000000" w:themeColor="text1"/>
          <w:sz w:val="20"/>
          <w:szCs w:val="14"/>
        </w:rPr>
        <w:fldChar w:fldCharType="separate"/>
      </w:r>
      <w:r w:rsidR="00E14E2D">
        <w:rPr>
          <w:rFonts w:asciiTheme="minorHAnsi" w:hAnsiTheme="minorHAnsi" w:cstheme="minorHAnsi"/>
          <w:noProof/>
          <w:color w:val="000000" w:themeColor="text1"/>
          <w:sz w:val="20"/>
          <w:szCs w:val="14"/>
        </w:rPr>
        <w:t>2</w:t>
      </w:r>
      <w:r w:rsidRPr="005774A1">
        <w:rPr>
          <w:rFonts w:asciiTheme="minorHAnsi" w:hAnsiTheme="minorHAnsi" w:cstheme="minorHAnsi"/>
          <w:color w:val="000000" w:themeColor="text1"/>
          <w:sz w:val="20"/>
          <w:szCs w:val="14"/>
        </w:rPr>
        <w:fldChar w:fldCharType="end"/>
      </w:r>
      <w:r w:rsidRPr="005774A1">
        <w:rPr>
          <w:rFonts w:asciiTheme="minorHAnsi" w:hAnsiTheme="minorHAnsi" w:cstheme="minorHAnsi"/>
          <w:color w:val="000000" w:themeColor="text1"/>
          <w:sz w:val="20"/>
          <w:szCs w:val="14"/>
        </w:rPr>
        <w:t>.</w:t>
      </w:r>
      <w:r w:rsidR="00BD7FA6" w:rsidRPr="005774A1">
        <w:rPr>
          <w:rFonts w:asciiTheme="minorHAnsi" w:hAnsiTheme="minorHAnsi" w:cstheme="minorHAnsi"/>
          <w:color w:val="000000" w:themeColor="text1"/>
          <w:sz w:val="20"/>
          <w:szCs w:val="14"/>
        </w:rPr>
        <w:t xml:space="preserve"> </w:t>
      </w:r>
      <w:r w:rsidRPr="005774A1">
        <w:rPr>
          <w:rFonts w:asciiTheme="minorHAnsi" w:hAnsiTheme="minorHAnsi" w:cstheme="minorHAnsi"/>
          <w:color w:val="000000" w:themeColor="text1"/>
          <w:sz w:val="20"/>
          <w:szCs w:val="14"/>
        </w:rPr>
        <w:t>Dane d</w:t>
      </w:r>
      <w:r w:rsidR="00BD7FA6" w:rsidRPr="005774A1">
        <w:rPr>
          <w:rFonts w:asciiTheme="minorHAnsi" w:hAnsiTheme="minorHAnsi" w:cstheme="minorHAnsi"/>
          <w:color w:val="000000" w:themeColor="text1"/>
          <w:sz w:val="20"/>
          <w:szCs w:val="14"/>
        </w:rPr>
        <w:t xml:space="preserve">otyczące asystentury rodziny w </w:t>
      </w:r>
      <w:r w:rsidR="00021E1F" w:rsidRPr="005774A1">
        <w:rPr>
          <w:rFonts w:asciiTheme="minorHAnsi" w:hAnsiTheme="minorHAnsi" w:cstheme="minorHAnsi"/>
          <w:color w:val="000000" w:themeColor="text1"/>
          <w:sz w:val="20"/>
          <w:szCs w:val="14"/>
        </w:rPr>
        <w:t>g</w:t>
      </w:r>
      <w:r w:rsidRPr="005774A1">
        <w:rPr>
          <w:rFonts w:asciiTheme="minorHAnsi" w:hAnsiTheme="minorHAnsi" w:cstheme="minorHAnsi"/>
          <w:color w:val="000000" w:themeColor="text1"/>
          <w:sz w:val="20"/>
          <w:szCs w:val="14"/>
        </w:rPr>
        <w:t xml:space="preserve">minie </w:t>
      </w:r>
      <w:r w:rsidR="005774A1" w:rsidRPr="005774A1">
        <w:rPr>
          <w:rFonts w:asciiTheme="minorHAnsi" w:hAnsiTheme="minorHAnsi" w:cstheme="minorHAnsi"/>
          <w:color w:val="000000" w:themeColor="text1"/>
          <w:sz w:val="20"/>
          <w:szCs w:val="14"/>
        </w:rPr>
        <w:t>Mrozy</w:t>
      </w:r>
      <w:r w:rsidRPr="005774A1">
        <w:rPr>
          <w:rFonts w:asciiTheme="minorHAnsi" w:hAnsiTheme="minorHAnsi" w:cstheme="minorHAnsi"/>
          <w:color w:val="000000" w:themeColor="text1"/>
          <w:sz w:val="20"/>
          <w:szCs w:val="14"/>
        </w:rPr>
        <w:t xml:space="preserve"> na przestrzeni lat</w:t>
      </w:r>
      <w:r w:rsidR="00021E1F" w:rsidRPr="005774A1">
        <w:rPr>
          <w:rFonts w:asciiTheme="minorHAnsi" w:hAnsiTheme="minorHAnsi" w:cstheme="minorHAnsi"/>
          <w:color w:val="000000" w:themeColor="text1"/>
          <w:sz w:val="20"/>
          <w:szCs w:val="14"/>
        </w:rPr>
        <w:t xml:space="preserve"> </w:t>
      </w:r>
      <w:r w:rsidRPr="005774A1">
        <w:rPr>
          <w:rFonts w:asciiTheme="minorHAnsi" w:hAnsiTheme="minorHAnsi" w:cstheme="minorHAnsi"/>
          <w:color w:val="000000" w:themeColor="text1"/>
          <w:sz w:val="20"/>
          <w:szCs w:val="14"/>
        </w:rPr>
        <w:t>20</w:t>
      </w:r>
      <w:r w:rsidR="00021E1F" w:rsidRPr="005774A1">
        <w:rPr>
          <w:rFonts w:asciiTheme="minorHAnsi" w:hAnsiTheme="minorHAnsi" w:cstheme="minorHAnsi"/>
          <w:color w:val="000000" w:themeColor="text1"/>
          <w:sz w:val="20"/>
          <w:szCs w:val="14"/>
        </w:rPr>
        <w:t>2</w:t>
      </w:r>
      <w:r w:rsidR="005774A1" w:rsidRPr="005774A1">
        <w:rPr>
          <w:rFonts w:asciiTheme="minorHAnsi" w:hAnsiTheme="minorHAnsi" w:cstheme="minorHAnsi"/>
          <w:color w:val="000000" w:themeColor="text1"/>
          <w:sz w:val="20"/>
          <w:szCs w:val="14"/>
        </w:rPr>
        <w:t>2</w:t>
      </w:r>
      <w:r w:rsidRPr="005774A1">
        <w:rPr>
          <w:rFonts w:asciiTheme="minorHAnsi" w:hAnsiTheme="minorHAnsi" w:cstheme="minorHAnsi"/>
          <w:color w:val="000000" w:themeColor="text1"/>
          <w:sz w:val="20"/>
          <w:szCs w:val="14"/>
        </w:rPr>
        <w:t>-202</w:t>
      </w:r>
      <w:r w:rsidR="005774A1" w:rsidRPr="005774A1">
        <w:rPr>
          <w:rFonts w:asciiTheme="minorHAnsi" w:hAnsiTheme="minorHAnsi" w:cstheme="minorHAnsi"/>
          <w:color w:val="000000" w:themeColor="text1"/>
          <w:sz w:val="20"/>
          <w:szCs w:val="14"/>
        </w:rPr>
        <w:t>4</w:t>
      </w:r>
      <w:bookmarkEnd w:id="30"/>
    </w:p>
    <w:tbl>
      <w:tblPr>
        <w:tblStyle w:val="Tabelasiatki4akcent2"/>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60"/>
        <w:gridCol w:w="1467"/>
        <w:gridCol w:w="1467"/>
        <w:gridCol w:w="1468"/>
      </w:tblGrid>
      <w:tr w:rsidR="00F85221" w:rsidRPr="00F85221" w14:paraId="394DC166" w14:textId="77777777" w:rsidTr="005774A1">
        <w:trPr>
          <w:cnfStyle w:val="100000000000" w:firstRow="1" w:lastRow="0" w:firstColumn="0" w:lastColumn="0" w:oddVBand="0" w:evenVBand="0" w:oddHBand="0"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4683" w:type="dxa"/>
            <w:tcBorders>
              <w:bottom w:val="single" w:sz="4" w:space="0" w:color="3A64A9"/>
            </w:tcBorders>
            <w:shd w:val="clear" w:color="auto" w:fill="3A64A9"/>
            <w:vAlign w:val="center"/>
          </w:tcPr>
          <w:p w14:paraId="7B06D4C4" w14:textId="77777777" w:rsidR="00CB5DAB" w:rsidRPr="005774A1" w:rsidRDefault="00CB5DAB" w:rsidP="00F372C5">
            <w:pPr>
              <w:pStyle w:val="Bezodstpw"/>
              <w:spacing w:line="276" w:lineRule="auto"/>
              <w:jc w:val="center"/>
              <w:rPr>
                <w:rFonts w:cstheme="minorHAnsi"/>
                <w:b w:val="0"/>
                <w:bCs w:val="0"/>
                <w:sz w:val="24"/>
                <w:szCs w:val="28"/>
              </w:rPr>
            </w:pPr>
            <w:r w:rsidRPr="005774A1">
              <w:rPr>
                <w:rFonts w:cstheme="minorHAnsi"/>
                <w:sz w:val="24"/>
                <w:szCs w:val="28"/>
              </w:rPr>
              <w:t>wyszczególnienie</w:t>
            </w:r>
          </w:p>
        </w:tc>
        <w:tc>
          <w:tcPr>
            <w:tcW w:w="1474" w:type="dxa"/>
            <w:tcBorders>
              <w:bottom w:val="single" w:sz="4" w:space="0" w:color="3A64A9"/>
            </w:tcBorders>
            <w:shd w:val="clear" w:color="auto" w:fill="3A64A9"/>
            <w:vAlign w:val="center"/>
          </w:tcPr>
          <w:p w14:paraId="501D4FC6" w14:textId="0A196BB1" w:rsidR="00CB5DAB" w:rsidRPr="005774A1" w:rsidRDefault="00CB5DAB" w:rsidP="00F372C5">
            <w:pPr>
              <w:pStyle w:val="Legenda"/>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24"/>
                <w:szCs w:val="28"/>
              </w:rPr>
            </w:pPr>
            <w:r w:rsidRPr="005774A1">
              <w:rPr>
                <w:rFonts w:asciiTheme="minorHAnsi" w:hAnsiTheme="minorHAnsi" w:cstheme="minorHAnsi"/>
                <w:b/>
                <w:bCs/>
                <w:sz w:val="24"/>
                <w:szCs w:val="28"/>
              </w:rPr>
              <w:t>20</w:t>
            </w:r>
            <w:r w:rsidR="00021E1F" w:rsidRPr="005774A1">
              <w:rPr>
                <w:rFonts w:asciiTheme="minorHAnsi" w:hAnsiTheme="minorHAnsi" w:cstheme="minorHAnsi"/>
                <w:b/>
                <w:bCs/>
                <w:sz w:val="24"/>
                <w:szCs w:val="28"/>
              </w:rPr>
              <w:t>2</w:t>
            </w:r>
            <w:r w:rsidR="005774A1">
              <w:rPr>
                <w:rFonts w:asciiTheme="minorHAnsi" w:hAnsiTheme="minorHAnsi" w:cstheme="minorHAnsi"/>
                <w:b/>
                <w:bCs/>
                <w:sz w:val="24"/>
                <w:szCs w:val="28"/>
              </w:rPr>
              <w:t>2</w:t>
            </w:r>
          </w:p>
        </w:tc>
        <w:tc>
          <w:tcPr>
            <w:tcW w:w="1474" w:type="dxa"/>
            <w:tcBorders>
              <w:bottom w:val="single" w:sz="4" w:space="0" w:color="3A64A9"/>
            </w:tcBorders>
            <w:shd w:val="clear" w:color="auto" w:fill="3A64A9"/>
            <w:vAlign w:val="center"/>
          </w:tcPr>
          <w:p w14:paraId="0F8A406A" w14:textId="2778056A" w:rsidR="00CB5DAB" w:rsidRPr="005774A1" w:rsidRDefault="00021E1F" w:rsidP="00F372C5">
            <w:pPr>
              <w:pStyle w:val="Legenda"/>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24"/>
                <w:szCs w:val="28"/>
              </w:rPr>
            </w:pPr>
            <w:r w:rsidRPr="005774A1">
              <w:rPr>
                <w:rFonts w:asciiTheme="minorHAnsi" w:hAnsiTheme="minorHAnsi" w:cstheme="minorHAnsi"/>
                <w:b/>
                <w:bCs/>
                <w:sz w:val="24"/>
                <w:szCs w:val="28"/>
              </w:rPr>
              <w:t>202</w:t>
            </w:r>
            <w:r w:rsidR="005774A1">
              <w:rPr>
                <w:rFonts w:asciiTheme="minorHAnsi" w:hAnsiTheme="minorHAnsi" w:cstheme="minorHAnsi"/>
                <w:b/>
                <w:bCs/>
                <w:sz w:val="24"/>
                <w:szCs w:val="28"/>
              </w:rPr>
              <w:t>3</w:t>
            </w:r>
          </w:p>
        </w:tc>
        <w:tc>
          <w:tcPr>
            <w:tcW w:w="1475" w:type="dxa"/>
            <w:tcBorders>
              <w:bottom w:val="single" w:sz="4" w:space="0" w:color="3A64A9"/>
            </w:tcBorders>
            <w:shd w:val="clear" w:color="auto" w:fill="3A64A9"/>
            <w:vAlign w:val="center"/>
          </w:tcPr>
          <w:p w14:paraId="45D5E20C" w14:textId="03E93175" w:rsidR="00CB5DAB" w:rsidRPr="005774A1" w:rsidRDefault="00021E1F" w:rsidP="00F372C5">
            <w:pPr>
              <w:pStyle w:val="Legenda"/>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24"/>
                <w:szCs w:val="28"/>
              </w:rPr>
            </w:pPr>
            <w:r w:rsidRPr="005774A1">
              <w:rPr>
                <w:rFonts w:asciiTheme="minorHAnsi" w:hAnsiTheme="minorHAnsi" w:cstheme="minorHAnsi"/>
                <w:b/>
                <w:bCs/>
                <w:sz w:val="24"/>
                <w:szCs w:val="28"/>
              </w:rPr>
              <w:t>202</w:t>
            </w:r>
            <w:r w:rsidR="005774A1">
              <w:rPr>
                <w:rFonts w:asciiTheme="minorHAnsi" w:hAnsiTheme="minorHAnsi" w:cstheme="minorHAnsi"/>
                <w:b/>
                <w:bCs/>
                <w:sz w:val="24"/>
                <w:szCs w:val="28"/>
              </w:rPr>
              <w:t>4</w:t>
            </w:r>
          </w:p>
        </w:tc>
      </w:tr>
      <w:tr w:rsidR="00F85221" w:rsidRPr="00F85221" w14:paraId="0DD0F09E" w14:textId="77777777" w:rsidTr="005774A1">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4683" w:type="dxa"/>
            <w:tcBorders>
              <w:top w:val="single" w:sz="4" w:space="0" w:color="3A64A9"/>
              <w:left w:val="single" w:sz="4" w:space="0" w:color="3A64A9"/>
              <w:bottom w:val="single" w:sz="4" w:space="0" w:color="3A64A9"/>
              <w:right w:val="single" w:sz="4" w:space="0" w:color="3A64A9"/>
            </w:tcBorders>
            <w:shd w:val="clear" w:color="auto" w:fill="FFFFFF" w:themeFill="background1"/>
            <w:vAlign w:val="center"/>
          </w:tcPr>
          <w:p w14:paraId="77013420" w14:textId="52645CEE" w:rsidR="00CB5DAB" w:rsidRPr="005774A1" w:rsidRDefault="00CB5DAB" w:rsidP="00F372C5">
            <w:pPr>
              <w:spacing w:line="276" w:lineRule="auto"/>
              <w:rPr>
                <w:rFonts w:cstheme="minorHAnsi"/>
                <w:b w:val="0"/>
                <w:bCs w:val="0"/>
                <w:color w:val="000000" w:themeColor="text1"/>
                <w:sz w:val="24"/>
                <w:szCs w:val="28"/>
              </w:rPr>
            </w:pPr>
            <w:r w:rsidRPr="005774A1">
              <w:rPr>
                <w:rFonts w:cstheme="minorHAnsi"/>
                <w:b w:val="0"/>
                <w:bCs w:val="0"/>
                <w:color w:val="000000" w:themeColor="text1"/>
                <w:sz w:val="24"/>
                <w:szCs w:val="28"/>
              </w:rPr>
              <w:t>liczba rodzin, które korzystały z usług asystenta rodziny</w:t>
            </w:r>
          </w:p>
        </w:tc>
        <w:tc>
          <w:tcPr>
            <w:tcW w:w="1474" w:type="dxa"/>
            <w:tcBorders>
              <w:top w:val="single" w:sz="4" w:space="0" w:color="3A64A9"/>
              <w:left w:val="single" w:sz="4" w:space="0" w:color="3A64A9"/>
              <w:bottom w:val="single" w:sz="4" w:space="0" w:color="3A64A9"/>
              <w:right w:val="single" w:sz="4" w:space="0" w:color="3A64A9"/>
            </w:tcBorders>
            <w:shd w:val="clear" w:color="auto" w:fill="FFFFFF" w:themeFill="background1"/>
            <w:vAlign w:val="center"/>
          </w:tcPr>
          <w:p w14:paraId="0439BA2C" w14:textId="08D24FCE" w:rsidR="00CB5DAB" w:rsidRPr="005774A1" w:rsidRDefault="00F81128" w:rsidP="00BF406C">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8"/>
              </w:rPr>
            </w:pPr>
            <w:r>
              <w:rPr>
                <w:rFonts w:cstheme="minorHAnsi"/>
                <w:color w:val="000000" w:themeColor="text1"/>
                <w:sz w:val="24"/>
                <w:szCs w:val="28"/>
              </w:rPr>
              <w:t>8</w:t>
            </w:r>
          </w:p>
        </w:tc>
        <w:tc>
          <w:tcPr>
            <w:tcW w:w="1474" w:type="dxa"/>
            <w:tcBorders>
              <w:top w:val="single" w:sz="4" w:space="0" w:color="3A64A9"/>
              <w:left w:val="single" w:sz="4" w:space="0" w:color="3A64A9"/>
              <w:bottom w:val="single" w:sz="4" w:space="0" w:color="3A64A9"/>
              <w:right w:val="single" w:sz="4" w:space="0" w:color="3A64A9"/>
            </w:tcBorders>
            <w:shd w:val="clear" w:color="auto" w:fill="FFFFFF" w:themeFill="background1"/>
            <w:vAlign w:val="center"/>
          </w:tcPr>
          <w:p w14:paraId="35A7D7EB" w14:textId="515A9959" w:rsidR="00CB5DAB" w:rsidRPr="005774A1" w:rsidRDefault="00F81128" w:rsidP="00BF406C">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8"/>
              </w:rPr>
            </w:pPr>
            <w:r>
              <w:rPr>
                <w:rFonts w:cstheme="minorHAnsi"/>
                <w:color w:val="000000" w:themeColor="text1"/>
                <w:sz w:val="24"/>
                <w:szCs w:val="28"/>
              </w:rPr>
              <w:t>10</w:t>
            </w:r>
          </w:p>
        </w:tc>
        <w:tc>
          <w:tcPr>
            <w:tcW w:w="1475" w:type="dxa"/>
            <w:tcBorders>
              <w:top w:val="single" w:sz="4" w:space="0" w:color="3A64A9"/>
              <w:left w:val="single" w:sz="4" w:space="0" w:color="3A64A9"/>
              <w:bottom w:val="single" w:sz="4" w:space="0" w:color="3A64A9"/>
              <w:right w:val="single" w:sz="4" w:space="0" w:color="3A64A9"/>
            </w:tcBorders>
            <w:shd w:val="clear" w:color="auto" w:fill="FFFFFF" w:themeFill="background1"/>
            <w:vAlign w:val="center"/>
          </w:tcPr>
          <w:p w14:paraId="0313131D" w14:textId="387E43FA" w:rsidR="00CB5DAB" w:rsidRPr="005774A1" w:rsidRDefault="00F81128" w:rsidP="00BF406C">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8"/>
              </w:rPr>
            </w:pPr>
            <w:r>
              <w:rPr>
                <w:rFonts w:cstheme="minorHAnsi"/>
                <w:color w:val="000000" w:themeColor="text1"/>
                <w:sz w:val="24"/>
                <w:szCs w:val="28"/>
              </w:rPr>
              <w:t>7</w:t>
            </w:r>
          </w:p>
        </w:tc>
      </w:tr>
      <w:tr w:rsidR="00F85221" w:rsidRPr="00F85221" w14:paraId="7108F406" w14:textId="77777777" w:rsidTr="005774A1">
        <w:trPr>
          <w:trHeight w:val="230"/>
        </w:trPr>
        <w:tc>
          <w:tcPr>
            <w:cnfStyle w:val="001000000000" w:firstRow="0" w:lastRow="0" w:firstColumn="1" w:lastColumn="0" w:oddVBand="0" w:evenVBand="0" w:oddHBand="0" w:evenHBand="0" w:firstRowFirstColumn="0" w:firstRowLastColumn="0" w:lastRowFirstColumn="0" w:lastRowLastColumn="0"/>
            <w:tcW w:w="4683" w:type="dxa"/>
            <w:tcBorders>
              <w:top w:val="single" w:sz="4" w:space="0" w:color="3A64A9"/>
              <w:left w:val="single" w:sz="4" w:space="0" w:color="3A64A9"/>
              <w:bottom w:val="single" w:sz="4" w:space="0" w:color="3A64A9"/>
              <w:right w:val="single" w:sz="4" w:space="0" w:color="3A64A9"/>
            </w:tcBorders>
            <w:shd w:val="clear" w:color="auto" w:fill="FFFFFF" w:themeFill="background1"/>
            <w:vAlign w:val="center"/>
          </w:tcPr>
          <w:p w14:paraId="23AB8FE8" w14:textId="77777777" w:rsidR="00CB5DAB" w:rsidRPr="005774A1" w:rsidRDefault="00CB5DAB" w:rsidP="00F372C5">
            <w:pPr>
              <w:spacing w:line="276" w:lineRule="auto"/>
              <w:rPr>
                <w:rFonts w:cstheme="minorHAnsi"/>
                <w:b w:val="0"/>
                <w:bCs w:val="0"/>
                <w:color w:val="000000" w:themeColor="text1"/>
                <w:sz w:val="24"/>
                <w:szCs w:val="28"/>
              </w:rPr>
            </w:pPr>
            <w:r w:rsidRPr="005774A1">
              <w:rPr>
                <w:rFonts w:cstheme="minorHAnsi"/>
                <w:b w:val="0"/>
                <w:bCs w:val="0"/>
                <w:color w:val="000000" w:themeColor="text1"/>
                <w:sz w:val="24"/>
                <w:szCs w:val="28"/>
              </w:rPr>
              <w:t>liczba asystentów rodziny w Gminie</w:t>
            </w:r>
          </w:p>
        </w:tc>
        <w:tc>
          <w:tcPr>
            <w:tcW w:w="1474" w:type="dxa"/>
            <w:tcBorders>
              <w:top w:val="single" w:sz="4" w:space="0" w:color="3A64A9"/>
              <w:left w:val="single" w:sz="4" w:space="0" w:color="3A64A9"/>
              <w:bottom w:val="single" w:sz="4" w:space="0" w:color="3A64A9"/>
              <w:right w:val="single" w:sz="4" w:space="0" w:color="3A64A9"/>
            </w:tcBorders>
            <w:shd w:val="clear" w:color="auto" w:fill="FFFFFF" w:themeFill="background1"/>
            <w:vAlign w:val="center"/>
          </w:tcPr>
          <w:p w14:paraId="07BC6BBC" w14:textId="28918669" w:rsidR="00CB5DAB" w:rsidRPr="005774A1" w:rsidRDefault="00F81128" w:rsidP="00F372C5">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8"/>
              </w:rPr>
            </w:pPr>
            <w:r>
              <w:rPr>
                <w:rFonts w:cstheme="minorHAnsi"/>
                <w:color w:val="000000" w:themeColor="text1"/>
                <w:sz w:val="24"/>
                <w:szCs w:val="28"/>
              </w:rPr>
              <w:t>1</w:t>
            </w:r>
          </w:p>
        </w:tc>
        <w:tc>
          <w:tcPr>
            <w:tcW w:w="1474" w:type="dxa"/>
            <w:tcBorders>
              <w:top w:val="single" w:sz="4" w:space="0" w:color="3A64A9"/>
              <w:left w:val="single" w:sz="4" w:space="0" w:color="3A64A9"/>
              <w:bottom w:val="single" w:sz="4" w:space="0" w:color="3A64A9"/>
              <w:right w:val="single" w:sz="4" w:space="0" w:color="3A64A9"/>
            </w:tcBorders>
            <w:shd w:val="clear" w:color="auto" w:fill="FFFFFF" w:themeFill="background1"/>
            <w:vAlign w:val="center"/>
          </w:tcPr>
          <w:p w14:paraId="627DC477" w14:textId="0ED89370" w:rsidR="00CB5DAB" w:rsidRPr="005774A1" w:rsidRDefault="00F81128" w:rsidP="00F372C5">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8"/>
              </w:rPr>
            </w:pPr>
            <w:r>
              <w:rPr>
                <w:rFonts w:cstheme="minorHAnsi"/>
                <w:color w:val="000000" w:themeColor="text1"/>
                <w:sz w:val="24"/>
                <w:szCs w:val="28"/>
              </w:rPr>
              <w:t>1</w:t>
            </w:r>
          </w:p>
        </w:tc>
        <w:tc>
          <w:tcPr>
            <w:tcW w:w="1475" w:type="dxa"/>
            <w:tcBorders>
              <w:top w:val="single" w:sz="4" w:space="0" w:color="3A64A9"/>
              <w:left w:val="single" w:sz="4" w:space="0" w:color="3A64A9"/>
              <w:bottom w:val="single" w:sz="4" w:space="0" w:color="3A64A9"/>
              <w:right w:val="single" w:sz="4" w:space="0" w:color="3A64A9"/>
            </w:tcBorders>
            <w:shd w:val="clear" w:color="auto" w:fill="FFFFFF" w:themeFill="background1"/>
            <w:vAlign w:val="center"/>
          </w:tcPr>
          <w:p w14:paraId="0DE6F9C7" w14:textId="71491611" w:rsidR="00CB5DAB" w:rsidRPr="005774A1" w:rsidRDefault="00F81128" w:rsidP="00F372C5">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8"/>
              </w:rPr>
            </w:pPr>
            <w:r>
              <w:rPr>
                <w:rFonts w:cstheme="minorHAnsi"/>
                <w:color w:val="000000" w:themeColor="text1"/>
                <w:sz w:val="24"/>
                <w:szCs w:val="28"/>
              </w:rPr>
              <w:t>1</w:t>
            </w:r>
          </w:p>
        </w:tc>
      </w:tr>
    </w:tbl>
    <w:p w14:paraId="24BE3272" w14:textId="5C72083E" w:rsidR="004134FD" w:rsidRPr="005774A1" w:rsidRDefault="00CE0648" w:rsidP="001F2D1E">
      <w:pPr>
        <w:pStyle w:val="Legenda"/>
        <w:spacing w:before="80" w:after="120" w:line="276" w:lineRule="auto"/>
        <w:rPr>
          <w:rFonts w:asciiTheme="minorHAnsi" w:hAnsiTheme="minorHAnsi" w:cstheme="minorHAnsi"/>
          <w:b w:val="0"/>
          <w:i/>
          <w:sz w:val="20"/>
          <w:szCs w:val="24"/>
        </w:rPr>
      </w:pPr>
      <w:r w:rsidRPr="005774A1">
        <w:rPr>
          <w:rFonts w:asciiTheme="minorHAnsi" w:hAnsiTheme="minorHAnsi" w:cstheme="minorHAnsi"/>
          <w:b w:val="0"/>
          <w:i/>
          <w:sz w:val="20"/>
          <w:szCs w:val="24"/>
        </w:rPr>
        <w:t xml:space="preserve">Źródło: </w:t>
      </w:r>
      <w:r w:rsidR="00C014A8" w:rsidRPr="005774A1">
        <w:rPr>
          <w:rFonts w:asciiTheme="minorHAnsi" w:hAnsiTheme="minorHAnsi" w:cstheme="minorHAnsi"/>
          <w:b w:val="0"/>
          <w:i/>
          <w:sz w:val="20"/>
          <w:szCs w:val="24"/>
        </w:rPr>
        <w:t>Ocena Zasobów Pomocy Społecznej za 202</w:t>
      </w:r>
      <w:r w:rsidR="005774A1" w:rsidRPr="005774A1">
        <w:rPr>
          <w:rFonts w:asciiTheme="minorHAnsi" w:hAnsiTheme="minorHAnsi" w:cstheme="minorHAnsi"/>
          <w:b w:val="0"/>
          <w:i/>
          <w:sz w:val="20"/>
          <w:szCs w:val="24"/>
        </w:rPr>
        <w:t>4</w:t>
      </w:r>
      <w:r w:rsidR="00C014A8" w:rsidRPr="005774A1">
        <w:rPr>
          <w:rFonts w:asciiTheme="minorHAnsi" w:hAnsiTheme="minorHAnsi" w:cstheme="minorHAnsi"/>
          <w:b w:val="0"/>
          <w:i/>
          <w:sz w:val="20"/>
          <w:szCs w:val="24"/>
        </w:rPr>
        <w:t xml:space="preserve"> rok</w:t>
      </w:r>
    </w:p>
    <w:p w14:paraId="52CED746" w14:textId="0E237F61" w:rsidR="00CE0648" w:rsidRPr="00A76384" w:rsidRDefault="00CE0648" w:rsidP="00F372C5">
      <w:pPr>
        <w:spacing w:before="240" w:after="120" w:line="360" w:lineRule="auto"/>
        <w:jc w:val="both"/>
        <w:rPr>
          <w:rFonts w:cstheme="minorHAnsi"/>
          <w:sz w:val="24"/>
        </w:rPr>
      </w:pPr>
      <w:r w:rsidRPr="00A76384">
        <w:rPr>
          <w:rFonts w:cstheme="minorHAnsi"/>
          <w:sz w:val="24"/>
        </w:rPr>
        <w:t xml:space="preserve">W analizowanym okresie w </w:t>
      </w:r>
      <w:r w:rsidR="00832070" w:rsidRPr="00A76384">
        <w:rPr>
          <w:rFonts w:cstheme="minorHAnsi"/>
          <w:sz w:val="24"/>
        </w:rPr>
        <w:t>g</w:t>
      </w:r>
      <w:r w:rsidR="00F04F21" w:rsidRPr="00A76384">
        <w:rPr>
          <w:rFonts w:cstheme="minorHAnsi"/>
          <w:sz w:val="24"/>
        </w:rPr>
        <w:t xml:space="preserve">minie </w:t>
      </w:r>
      <w:r w:rsidR="00A76384" w:rsidRPr="00A76384">
        <w:rPr>
          <w:rFonts w:cstheme="minorHAnsi"/>
          <w:sz w:val="24"/>
        </w:rPr>
        <w:t>Mrozy</w:t>
      </w:r>
      <w:r w:rsidRPr="00A76384">
        <w:rPr>
          <w:rFonts w:cstheme="minorHAnsi"/>
          <w:sz w:val="24"/>
        </w:rPr>
        <w:t xml:space="preserve"> nie funkcjonowały rodziny wspierające</w:t>
      </w:r>
      <w:r w:rsidR="00760BC4" w:rsidRPr="00A76384">
        <w:rPr>
          <w:rFonts w:cstheme="minorHAnsi"/>
          <w:sz w:val="24"/>
        </w:rPr>
        <w:t xml:space="preserve"> </w:t>
      </w:r>
      <w:r w:rsidR="0005673F" w:rsidRPr="00A76384">
        <w:rPr>
          <w:rFonts w:cstheme="minorHAnsi"/>
          <w:sz w:val="24"/>
        </w:rPr>
        <w:br/>
      </w:r>
      <w:r w:rsidRPr="00A76384">
        <w:rPr>
          <w:rFonts w:cstheme="minorHAnsi"/>
          <w:sz w:val="24"/>
        </w:rPr>
        <w:t>to znaczy takie, któr</w:t>
      </w:r>
      <w:r w:rsidR="00FD5D66" w:rsidRPr="00A76384">
        <w:rPr>
          <w:rFonts w:cstheme="minorHAnsi"/>
          <w:sz w:val="24"/>
        </w:rPr>
        <w:t>ych</w:t>
      </w:r>
      <w:r w:rsidRPr="00A76384">
        <w:rPr>
          <w:rFonts w:cstheme="minorHAnsi"/>
          <w:sz w:val="24"/>
        </w:rPr>
        <w:t xml:space="preserve"> zadanie</w:t>
      </w:r>
      <w:r w:rsidR="00FD5D66" w:rsidRPr="00A76384">
        <w:rPr>
          <w:rFonts w:cstheme="minorHAnsi"/>
          <w:sz w:val="24"/>
        </w:rPr>
        <w:t>m jest udzielanie</w:t>
      </w:r>
      <w:r w:rsidRPr="00A76384">
        <w:rPr>
          <w:rFonts w:cstheme="minorHAnsi"/>
          <w:sz w:val="24"/>
        </w:rPr>
        <w:t xml:space="preserve"> pom</w:t>
      </w:r>
      <w:r w:rsidR="00FD5D66" w:rsidRPr="00A76384">
        <w:rPr>
          <w:rFonts w:cstheme="minorHAnsi"/>
          <w:sz w:val="24"/>
        </w:rPr>
        <w:t>ocy</w:t>
      </w:r>
      <w:r w:rsidRPr="00A76384">
        <w:rPr>
          <w:rFonts w:cstheme="minorHAnsi"/>
          <w:sz w:val="24"/>
        </w:rPr>
        <w:t xml:space="preserve"> rodzinie w przezwyciężaniu trudnych sytuacji życiowych, m.in. poprzez udzielanie wskazówek dotyczących sprawowania opieki</w:t>
      </w:r>
      <w:r w:rsidR="00F82D2E" w:rsidRPr="00A76384">
        <w:rPr>
          <w:rFonts w:cstheme="minorHAnsi"/>
          <w:sz w:val="24"/>
        </w:rPr>
        <w:t xml:space="preserve"> </w:t>
      </w:r>
      <w:r w:rsidRPr="00A76384">
        <w:rPr>
          <w:rFonts w:cstheme="minorHAnsi"/>
          <w:sz w:val="24"/>
        </w:rPr>
        <w:t>i</w:t>
      </w:r>
      <w:r w:rsidR="004134FD" w:rsidRPr="00A76384">
        <w:rPr>
          <w:rFonts w:cstheme="minorHAnsi"/>
          <w:sz w:val="24"/>
        </w:rPr>
        <w:t> </w:t>
      </w:r>
      <w:r w:rsidRPr="00A76384">
        <w:rPr>
          <w:rFonts w:cstheme="minorHAnsi"/>
          <w:sz w:val="24"/>
        </w:rPr>
        <w:t xml:space="preserve">wychowania dzieci, kształtowania i wypełniania podstawowych ról społecznych, organizacji </w:t>
      </w:r>
      <w:r w:rsidRPr="00A76384">
        <w:rPr>
          <w:rFonts w:cstheme="minorHAnsi"/>
          <w:sz w:val="24"/>
        </w:rPr>
        <w:lastRenderedPageBreak/>
        <w:t>czasu rodziny, pomocy w nauce, racjonalnego prowadzenia budżetu domowego oraz</w:t>
      </w:r>
      <w:r w:rsidR="009838BE" w:rsidRPr="00A76384">
        <w:rPr>
          <w:rFonts w:cstheme="minorHAnsi"/>
          <w:sz w:val="24"/>
        </w:rPr>
        <w:t xml:space="preserve"> </w:t>
      </w:r>
      <w:r w:rsidRPr="00A76384">
        <w:rPr>
          <w:rFonts w:cstheme="minorHAnsi"/>
          <w:sz w:val="24"/>
        </w:rPr>
        <w:t xml:space="preserve">prowadzenia gospodarstwa domowego. </w:t>
      </w:r>
    </w:p>
    <w:p w14:paraId="52E5E766" w14:textId="4A035823" w:rsidR="00877447" w:rsidRPr="00F85221" w:rsidRDefault="00CE0648" w:rsidP="00541FBF">
      <w:pPr>
        <w:spacing w:before="120" w:after="120" w:line="360" w:lineRule="auto"/>
        <w:jc w:val="both"/>
        <w:rPr>
          <w:rFonts w:cstheme="minorHAnsi"/>
          <w:color w:val="FF0000"/>
          <w:sz w:val="24"/>
          <w:szCs w:val="24"/>
        </w:rPr>
      </w:pPr>
      <w:r w:rsidRPr="000433D3">
        <w:rPr>
          <w:rFonts w:cstheme="minorHAnsi"/>
          <w:sz w:val="24"/>
          <w:szCs w:val="24"/>
        </w:rPr>
        <w:t>W przypadku, gdy jeden z rodziców uchyla się od</w:t>
      </w:r>
      <w:r w:rsidR="00BD3B22" w:rsidRPr="000433D3">
        <w:rPr>
          <w:rFonts w:cstheme="minorHAnsi"/>
          <w:sz w:val="24"/>
          <w:szCs w:val="24"/>
        </w:rPr>
        <w:t xml:space="preserve"> </w:t>
      </w:r>
      <w:r w:rsidRPr="000433D3">
        <w:rPr>
          <w:rFonts w:cstheme="minorHAnsi"/>
          <w:sz w:val="24"/>
          <w:szCs w:val="24"/>
        </w:rPr>
        <w:t>płacenia alimentów na rzecz</w:t>
      </w:r>
      <w:r w:rsidR="0005673F" w:rsidRPr="000433D3">
        <w:rPr>
          <w:rFonts w:cstheme="minorHAnsi"/>
          <w:sz w:val="24"/>
          <w:szCs w:val="24"/>
        </w:rPr>
        <w:t xml:space="preserve"> dzieci</w:t>
      </w:r>
      <w:r w:rsidRPr="000433D3">
        <w:rPr>
          <w:rFonts w:cstheme="minorHAnsi"/>
          <w:sz w:val="24"/>
          <w:szCs w:val="24"/>
        </w:rPr>
        <w:t>, obowiązek ten jest realizowany z funduszu</w:t>
      </w:r>
      <w:r w:rsidR="009838BE" w:rsidRPr="000433D3">
        <w:rPr>
          <w:rFonts w:cstheme="minorHAnsi"/>
          <w:sz w:val="24"/>
          <w:szCs w:val="24"/>
        </w:rPr>
        <w:t xml:space="preserve"> </w:t>
      </w:r>
      <w:r w:rsidRPr="000433D3">
        <w:rPr>
          <w:rFonts w:cstheme="minorHAnsi"/>
          <w:sz w:val="24"/>
          <w:szCs w:val="24"/>
        </w:rPr>
        <w:t xml:space="preserve">alimentacyjnego. W </w:t>
      </w:r>
      <w:r w:rsidR="00BD3B22" w:rsidRPr="000433D3">
        <w:rPr>
          <w:rFonts w:cstheme="minorHAnsi"/>
          <w:sz w:val="24"/>
          <w:szCs w:val="24"/>
        </w:rPr>
        <w:t>202</w:t>
      </w:r>
      <w:r w:rsidR="001B2A0B" w:rsidRPr="000433D3">
        <w:rPr>
          <w:rFonts w:cstheme="minorHAnsi"/>
          <w:sz w:val="24"/>
          <w:szCs w:val="24"/>
        </w:rPr>
        <w:t>4</w:t>
      </w:r>
      <w:r w:rsidR="008A3206" w:rsidRPr="000433D3">
        <w:rPr>
          <w:rFonts w:cstheme="minorHAnsi"/>
          <w:sz w:val="24"/>
          <w:szCs w:val="24"/>
        </w:rPr>
        <w:t xml:space="preserve"> roku</w:t>
      </w:r>
      <w:r w:rsidRPr="000433D3">
        <w:rPr>
          <w:rFonts w:cstheme="minorHAnsi"/>
          <w:sz w:val="24"/>
          <w:szCs w:val="24"/>
        </w:rPr>
        <w:t xml:space="preserve"> z omawianych świadczeń skorzystał</w:t>
      </w:r>
      <w:r w:rsidR="00831298" w:rsidRPr="000433D3">
        <w:rPr>
          <w:rFonts w:cstheme="minorHAnsi"/>
          <w:sz w:val="24"/>
          <w:szCs w:val="24"/>
        </w:rPr>
        <w:t>o</w:t>
      </w:r>
      <w:r w:rsidR="00F364CA" w:rsidRPr="000433D3">
        <w:rPr>
          <w:rFonts w:cstheme="minorHAnsi"/>
          <w:sz w:val="24"/>
          <w:szCs w:val="24"/>
        </w:rPr>
        <w:t xml:space="preserve"> </w:t>
      </w:r>
      <w:r w:rsidR="000433D3" w:rsidRPr="000433D3">
        <w:rPr>
          <w:rFonts w:cstheme="minorHAnsi"/>
          <w:sz w:val="24"/>
          <w:szCs w:val="24"/>
        </w:rPr>
        <w:t>56</w:t>
      </w:r>
      <w:r w:rsidR="00F364CA" w:rsidRPr="000433D3">
        <w:rPr>
          <w:rFonts w:cstheme="minorHAnsi"/>
          <w:sz w:val="24"/>
          <w:szCs w:val="24"/>
        </w:rPr>
        <w:t xml:space="preserve"> os</w:t>
      </w:r>
      <w:r w:rsidR="00831298" w:rsidRPr="000433D3">
        <w:rPr>
          <w:rFonts w:cstheme="minorHAnsi"/>
          <w:sz w:val="24"/>
          <w:szCs w:val="24"/>
        </w:rPr>
        <w:t>ób</w:t>
      </w:r>
      <w:r w:rsidRPr="000433D3">
        <w:rPr>
          <w:rFonts w:cstheme="minorHAnsi"/>
          <w:sz w:val="24"/>
          <w:szCs w:val="24"/>
        </w:rPr>
        <w:t xml:space="preserve"> z </w:t>
      </w:r>
      <w:r w:rsidR="007448C2" w:rsidRPr="000433D3">
        <w:rPr>
          <w:rFonts w:cstheme="minorHAnsi"/>
          <w:sz w:val="24"/>
          <w:szCs w:val="24"/>
        </w:rPr>
        <w:t>2</w:t>
      </w:r>
      <w:r w:rsidR="000433D3" w:rsidRPr="000433D3">
        <w:rPr>
          <w:rFonts w:cstheme="minorHAnsi"/>
          <w:sz w:val="24"/>
          <w:szCs w:val="24"/>
        </w:rPr>
        <w:t>9</w:t>
      </w:r>
      <w:r w:rsidRPr="000433D3">
        <w:rPr>
          <w:rFonts w:cstheme="minorHAnsi"/>
          <w:sz w:val="24"/>
          <w:szCs w:val="24"/>
        </w:rPr>
        <w:t xml:space="preserve"> rodzin, a</w:t>
      </w:r>
      <w:r w:rsidR="009838BE" w:rsidRPr="000433D3">
        <w:rPr>
          <w:rFonts w:cstheme="minorHAnsi"/>
          <w:sz w:val="24"/>
          <w:szCs w:val="24"/>
        </w:rPr>
        <w:t xml:space="preserve"> </w:t>
      </w:r>
      <w:r w:rsidRPr="000433D3">
        <w:rPr>
          <w:rFonts w:cstheme="minorHAnsi"/>
          <w:sz w:val="24"/>
          <w:szCs w:val="24"/>
        </w:rPr>
        <w:t xml:space="preserve">na ten cel przeznaczono </w:t>
      </w:r>
      <w:r w:rsidR="007448C2" w:rsidRPr="000433D3">
        <w:rPr>
          <w:rFonts w:cstheme="minorHAnsi"/>
          <w:sz w:val="24"/>
          <w:szCs w:val="24"/>
        </w:rPr>
        <w:t>2</w:t>
      </w:r>
      <w:r w:rsidR="000433D3" w:rsidRPr="000433D3">
        <w:rPr>
          <w:rFonts w:cstheme="minorHAnsi"/>
          <w:sz w:val="24"/>
          <w:szCs w:val="24"/>
        </w:rPr>
        <w:t>95</w:t>
      </w:r>
      <w:r w:rsidR="007448C2" w:rsidRPr="000433D3">
        <w:rPr>
          <w:rFonts w:cstheme="minorHAnsi"/>
          <w:sz w:val="24"/>
          <w:szCs w:val="24"/>
        </w:rPr>
        <w:t xml:space="preserve"> </w:t>
      </w:r>
      <w:r w:rsidR="000433D3" w:rsidRPr="000433D3">
        <w:rPr>
          <w:rFonts w:cstheme="minorHAnsi"/>
          <w:sz w:val="24"/>
          <w:szCs w:val="24"/>
        </w:rPr>
        <w:t>836</w:t>
      </w:r>
      <w:r w:rsidRPr="000433D3">
        <w:rPr>
          <w:rFonts w:cstheme="minorHAnsi"/>
          <w:sz w:val="24"/>
          <w:szCs w:val="24"/>
        </w:rPr>
        <w:t xml:space="preserve"> zł. </w:t>
      </w:r>
      <w:r w:rsidR="00ED0085" w:rsidRPr="000433D3">
        <w:rPr>
          <w:rFonts w:cstheme="minorHAnsi"/>
          <w:sz w:val="24"/>
          <w:szCs w:val="24"/>
        </w:rPr>
        <w:t xml:space="preserve">W </w:t>
      </w:r>
      <w:r w:rsidR="00BE0586" w:rsidRPr="000433D3">
        <w:rPr>
          <w:rFonts w:cstheme="minorHAnsi"/>
          <w:sz w:val="24"/>
          <w:szCs w:val="24"/>
        </w:rPr>
        <w:t>202</w:t>
      </w:r>
      <w:r w:rsidR="000433D3" w:rsidRPr="000433D3">
        <w:rPr>
          <w:rFonts w:cstheme="minorHAnsi"/>
          <w:sz w:val="24"/>
          <w:szCs w:val="24"/>
        </w:rPr>
        <w:t>4</w:t>
      </w:r>
      <w:r w:rsidRPr="000433D3">
        <w:rPr>
          <w:rFonts w:cstheme="minorHAnsi"/>
          <w:sz w:val="24"/>
          <w:szCs w:val="24"/>
        </w:rPr>
        <w:t xml:space="preserve"> </w:t>
      </w:r>
      <w:r w:rsidR="00ED0085" w:rsidRPr="000433D3">
        <w:rPr>
          <w:rFonts w:cstheme="minorHAnsi"/>
          <w:sz w:val="24"/>
          <w:szCs w:val="24"/>
        </w:rPr>
        <w:t xml:space="preserve">roku w stosunku </w:t>
      </w:r>
      <w:r w:rsidR="00B17741" w:rsidRPr="000433D3">
        <w:rPr>
          <w:rFonts w:cstheme="minorHAnsi"/>
          <w:sz w:val="24"/>
          <w:szCs w:val="24"/>
        </w:rPr>
        <w:t xml:space="preserve">do </w:t>
      </w:r>
      <w:r w:rsidR="00F364CA" w:rsidRPr="000433D3">
        <w:rPr>
          <w:rFonts w:cstheme="minorHAnsi"/>
          <w:sz w:val="24"/>
          <w:szCs w:val="24"/>
        </w:rPr>
        <w:t>202</w:t>
      </w:r>
      <w:r w:rsidR="000433D3" w:rsidRPr="000433D3">
        <w:rPr>
          <w:rFonts w:cstheme="minorHAnsi"/>
          <w:sz w:val="24"/>
          <w:szCs w:val="24"/>
        </w:rPr>
        <w:t>2</w:t>
      </w:r>
      <w:r w:rsidR="00F364CA" w:rsidRPr="000433D3">
        <w:rPr>
          <w:rFonts w:cstheme="minorHAnsi"/>
          <w:sz w:val="24"/>
          <w:szCs w:val="24"/>
        </w:rPr>
        <w:t xml:space="preserve"> roku</w:t>
      </w:r>
      <w:r w:rsidR="00ED0085" w:rsidRPr="000433D3">
        <w:rPr>
          <w:rFonts w:cstheme="minorHAnsi"/>
          <w:sz w:val="24"/>
          <w:szCs w:val="24"/>
        </w:rPr>
        <w:t xml:space="preserve"> </w:t>
      </w:r>
      <w:r w:rsidRPr="000433D3">
        <w:rPr>
          <w:rFonts w:cstheme="minorHAnsi"/>
          <w:sz w:val="24"/>
          <w:szCs w:val="24"/>
        </w:rPr>
        <w:t xml:space="preserve">odnotowano </w:t>
      </w:r>
      <w:r w:rsidR="00F364CA" w:rsidRPr="000433D3">
        <w:rPr>
          <w:rFonts w:cstheme="minorHAnsi"/>
          <w:sz w:val="24"/>
          <w:szCs w:val="24"/>
        </w:rPr>
        <w:t>spadek</w:t>
      </w:r>
      <w:r w:rsidR="00BD3B22" w:rsidRPr="000433D3">
        <w:rPr>
          <w:rFonts w:cstheme="minorHAnsi"/>
          <w:sz w:val="24"/>
          <w:szCs w:val="24"/>
        </w:rPr>
        <w:t xml:space="preserve"> </w:t>
      </w:r>
      <w:r w:rsidRPr="000433D3">
        <w:rPr>
          <w:rFonts w:cstheme="minorHAnsi"/>
          <w:sz w:val="24"/>
          <w:szCs w:val="24"/>
        </w:rPr>
        <w:t xml:space="preserve">w zakresie liczby osób </w:t>
      </w:r>
      <w:r w:rsidR="002B7423" w:rsidRPr="000433D3">
        <w:rPr>
          <w:rFonts w:cstheme="minorHAnsi"/>
          <w:sz w:val="24"/>
          <w:szCs w:val="24"/>
        </w:rPr>
        <w:t>i rodzin korzystających ze świadczenia alimentacyjnego</w:t>
      </w:r>
      <w:r w:rsidR="00762F5F" w:rsidRPr="000433D3">
        <w:rPr>
          <w:rFonts w:cstheme="minorHAnsi"/>
          <w:sz w:val="24"/>
          <w:szCs w:val="24"/>
        </w:rPr>
        <w:t xml:space="preserve">. Kwota przeznaczona na ten cel </w:t>
      </w:r>
      <w:r w:rsidR="000433D3" w:rsidRPr="000433D3">
        <w:rPr>
          <w:rFonts w:cstheme="minorHAnsi"/>
          <w:sz w:val="24"/>
          <w:szCs w:val="24"/>
        </w:rPr>
        <w:t>rosła</w:t>
      </w:r>
      <w:r w:rsidR="00831298" w:rsidRPr="000433D3">
        <w:rPr>
          <w:rFonts w:cstheme="minorHAnsi"/>
          <w:sz w:val="24"/>
          <w:szCs w:val="24"/>
        </w:rPr>
        <w:t xml:space="preserve"> i </w:t>
      </w:r>
      <w:r w:rsidR="00F364CA" w:rsidRPr="000433D3">
        <w:rPr>
          <w:rFonts w:cstheme="minorHAnsi"/>
          <w:sz w:val="24"/>
          <w:szCs w:val="24"/>
        </w:rPr>
        <w:t>ostatecznie w 202</w:t>
      </w:r>
      <w:r w:rsidR="000433D3" w:rsidRPr="000433D3">
        <w:rPr>
          <w:rFonts w:cstheme="minorHAnsi"/>
          <w:sz w:val="24"/>
          <w:szCs w:val="24"/>
        </w:rPr>
        <w:t>4</w:t>
      </w:r>
      <w:r w:rsidR="00F364CA" w:rsidRPr="000433D3">
        <w:rPr>
          <w:rFonts w:cstheme="minorHAnsi"/>
          <w:sz w:val="24"/>
          <w:szCs w:val="24"/>
        </w:rPr>
        <w:t xml:space="preserve"> roku przyjęła naj</w:t>
      </w:r>
      <w:r w:rsidR="000433D3" w:rsidRPr="000433D3">
        <w:rPr>
          <w:rFonts w:cstheme="minorHAnsi"/>
          <w:sz w:val="24"/>
          <w:szCs w:val="24"/>
        </w:rPr>
        <w:t>wy</w:t>
      </w:r>
      <w:r w:rsidR="00F364CA" w:rsidRPr="000433D3">
        <w:rPr>
          <w:rFonts w:cstheme="minorHAnsi"/>
          <w:sz w:val="24"/>
          <w:szCs w:val="24"/>
        </w:rPr>
        <w:t>ższą wartość</w:t>
      </w:r>
      <w:r w:rsidR="00762F5F" w:rsidRPr="000433D3">
        <w:rPr>
          <w:rFonts w:cstheme="minorHAnsi"/>
          <w:sz w:val="24"/>
          <w:szCs w:val="24"/>
        </w:rPr>
        <w:t xml:space="preserve">. </w:t>
      </w:r>
      <w:r w:rsidRPr="000433D3">
        <w:rPr>
          <w:rFonts w:cstheme="minorHAnsi"/>
          <w:sz w:val="24"/>
          <w:szCs w:val="24"/>
        </w:rPr>
        <w:t>Szczegółowe dane w</w:t>
      </w:r>
      <w:r w:rsidR="007448C2" w:rsidRPr="000433D3">
        <w:rPr>
          <w:rFonts w:cstheme="minorHAnsi"/>
          <w:sz w:val="24"/>
          <w:szCs w:val="24"/>
        </w:rPr>
        <w:t> </w:t>
      </w:r>
      <w:r w:rsidRPr="000433D3">
        <w:rPr>
          <w:rFonts w:cstheme="minorHAnsi"/>
          <w:sz w:val="24"/>
          <w:szCs w:val="24"/>
        </w:rPr>
        <w:t xml:space="preserve">tym zakresie zostały przedstawione </w:t>
      </w:r>
      <w:r w:rsidR="00430DD9" w:rsidRPr="000433D3">
        <w:rPr>
          <w:rFonts w:cstheme="minorHAnsi"/>
          <w:sz w:val="24"/>
          <w:szCs w:val="24"/>
        </w:rPr>
        <w:t>w</w:t>
      </w:r>
      <w:r w:rsidR="000433D3" w:rsidRPr="000433D3">
        <w:rPr>
          <w:rFonts w:cstheme="minorHAnsi"/>
          <w:sz w:val="24"/>
          <w:szCs w:val="24"/>
        </w:rPr>
        <w:t> </w:t>
      </w:r>
      <w:r w:rsidR="00430DD9" w:rsidRPr="000433D3">
        <w:rPr>
          <w:rFonts w:cstheme="minorHAnsi"/>
          <w:sz w:val="24"/>
          <w:szCs w:val="24"/>
        </w:rPr>
        <w:t>poniższej tabeli.</w:t>
      </w:r>
    </w:p>
    <w:p w14:paraId="0C0DADB3" w14:textId="42E991DE" w:rsidR="00CE0648" w:rsidRPr="005774A1" w:rsidRDefault="00CE0648" w:rsidP="004134FD">
      <w:pPr>
        <w:pStyle w:val="Legenda"/>
        <w:keepNext/>
        <w:spacing w:after="0"/>
        <w:jc w:val="both"/>
        <w:rPr>
          <w:rFonts w:asciiTheme="minorHAnsi" w:hAnsiTheme="minorHAnsi" w:cstheme="minorHAnsi"/>
          <w:color w:val="000000" w:themeColor="text1"/>
          <w:sz w:val="20"/>
          <w:szCs w:val="14"/>
        </w:rPr>
      </w:pPr>
      <w:bookmarkStart w:id="31" w:name="_Toc197973346"/>
      <w:r w:rsidRPr="005774A1">
        <w:rPr>
          <w:rFonts w:asciiTheme="minorHAnsi" w:hAnsiTheme="minorHAnsi" w:cstheme="minorHAnsi"/>
          <w:color w:val="000000" w:themeColor="text1"/>
          <w:sz w:val="20"/>
          <w:szCs w:val="14"/>
        </w:rPr>
        <w:t xml:space="preserve">Tabela </w:t>
      </w:r>
      <w:r w:rsidRPr="005774A1">
        <w:rPr>
          <w:rFonts w:asciiTheme="minorHAnsi" w:hAnsiTheme="minorHAnsi" w:cstheme="minorHAnsi"/>
          <w:color w:val="000000" w:themeColor="text1"/>
          <w:sz w:val="20"/>
          <w:szCs w:val="14"/>
        </w:rPr>
        <w:fldChar w:fldCharType="begin"/>
      </w:r>
      <w:r w:rsidRPr="005774A1">
        <w:rPr>
          <w:rFonts w:asciiTheme="minorHAnsi" w:hAnsiTheme="minorHAnsi" w:cstheme="minorHAnsi"/>
          <w:color w:val="000000" w:themeColor="text1"/>
          <w:sz w:val="20"/>
          <w:szCs w:val="14"/>
        </w:rPr>
        <w:instrText xml:space="preserve"> SEQ Tabela \* ARABIC </w:instrText>
      </w:r>
      <w:r w:rsidRPr="005774A1">
        <w:rPr>
          <w:rFonts w:asciiTheme="minorHAnsi" w:hAnsiTheme="minorHAnsi" w:cstheme="minorHAnsi"/>
          <w:color w:val="000000" w:themeColor="text1"/>
          <w:sz w:val="20"/>
          <w:szCs w:val="14"/>
        </w:rPr>
        <w:fldChar w:fldCharType="separate"/>
      </w:r>
      <w:r w:rsidR="00E14E2D">
        <w:rPr>
          <w:rFonts w:asciiTheme="minorHAnsi" w:hAnsiTheme="minorHAnsi" w:cstheme="minorHAnsi"/>
          <w:noProof/>
          <w:color w:val="000000" w:themeColor="text1"/>
          <w:sz w:val="20"/>
          <w:szCs w:val="14"/>
        </w:rPr>
        <w:t>3</w:t>
      </w:r>
      <w:r w:rsidRPr="005774A1">
        <w:rPr>
          <w:rFonts w:asciiTheme="minorHAnsi" w:hAnsiTheme="minorHAnsi" w:cstheme="minorHAnsi"/>
          <w:color w:val="000000" w:themeColor="text1"/>
          <w:sz w:val="20"/>
          <w:szCs w:val="14"/>
        </w:rPr>
        <w:fldChar w:fldCharType="end"/>
      </w:r>
      <w:r w:rsidRPr="005774A1">
        <w:rPr>
          <w:rFonts w:asciiTheme="minorHAnsi" w:hAnsiTheme="minorHAnsi" w:cstheme="minorHAnsi"/>
          <w:color w:val="000000" w:themeColor="text1"/>
          <w:sz w:val="20"/>
          <w:szCs w:val="14"/>
        </w:rPr>
        <w:t>. Liczba rodzin i osób korzystających ze świadczenia alimentacyjnego oraz kwota świadczeń w latach 20</w:t>
      </w:r>
      <w:r w:rsidR="00760BC4" w:rsidRPr="005774A1">
        <w:rPr>
          <w:rFonts w:asciiTheme="minorHAnsi" w:hAnsiTheme="minorHAnsi" w:cstheme="minorHAnsi"/>
          <w:color w:val="000000" w:themeColor="text1"/>
          <w:sz w:val="20"/>
          <w:szCs w:val="14"/>
        </w:rPr>
        <w:t>2</w:t>
      </w:r>
      <w:r w:rsidR="005774A1" w:rsidRPr="005774A1">
        <w:rPr>
          <w:rFonts w:asciiTheme="minorHAnsi" w:hAnsiTheme="minorHAnsi" w:cstheme="minorHAnsi"/>
          <w:color w:val="000000" w:themeColor="text1"/>
          <w:sz w:val="20"/>
          <w:szCs w:val="14"/>
        </w:rPr>
        <w:t>2</w:t>
      </w:r>
      <w:r w:rsidRPr="005774A1">
        <w:rPr>
          <w:rFonts w:asciiTheme="minorHAnsi" w:hAnsiTheme="minorHAnsi" w:cstheme="minorHAnsi"/>
          <w:color w:val="000000" w:themeColor="text1"/>
          <w:sz w:val="20"/>
          <w:szCs w:val="14"/>
        </w:rPr>
        <w:t>-202</w:t>
      </w:r>
      <w:r w:rsidR="005774A1" w:rsidRPr="005774A1">
        <w:rPr>
          <w:rFonts w:asciiTheme="minorHAnsi" w:hAnsiTheme="minorHAnsi" w:cstheme="minorHAnsi"/>
          <w:color w:val="000000" w:themeColor="text1"/>
          <w:sz w:val="20"/>
          <w:szCs w:val="14"/>
        </w:rPr>
        <w:t>4</w:t>
      </w:r>
      <w:bookmarkEnd w:id="31"/>
    </w:p>
    <w:tbl>
      <w:tblPr>
        <w:tblStyle w:val="Tabelasiatki4akcent2"/>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241"/>
        <w:gridCol w:w="1607"/>
        <w:gridCol w:w="1607"/>
        <w:gridCol w:w="1607"/>
      </w:tblGrid>
      <w:tr w:rsidR="00F85221" w:rsidRPr="00F85221" w14:paraId="7A5B46BF" w14:textId="77777777" w:rsidTr="005774A1">
        <w:trPr>
          <w:cnfStyle w:val="100000000000" w:firstRow="1" w:lastRow="0" w:firstColumn="0" w:lastColumn="0" w:oddVBand="0" w:evenVBand="0" w:oddHBand="0"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258" w:type="dxa"/>
            <w:tcBorders>
              <w:bottom w:val="single" w:sz="4" w:space="0" w:color="3A64A9"/>
            </w:tcBorders>
            <w:shd w:val="clear" w:color="auto" w:fill="3A64A9"/>
            <w:vAlign w:val="center"/>
          </w:tcPr>
          <w:p w14:paraId="03CD57CA" w14:textId="77777777" w:rsidR="00CE0648" w:rsidRPr="005774A1" w:rsidRDefault="00CE0648" w:rsidP="004134FD">
            <w:pPr>
              <w:pStyle w:val="Bezodstpw"/>
              <w:spacing w:line="276" w:lineRule="auto"/>
              <w:jc w:val="center"/>
              <w:rPr>
                <w:rFonts w:cstheme="minorHAnsi"/>
                <w:b w:val="0"/>
                <w:bCs w:val="0"/>
                <w:i/>
                <w:iCs/>
                <w:sz w:val="24"/>
                <w:szCs w:val="24"/>
              </w:rPr>
            </w:pPr>
            <w:r w:rsidRPr="005774A1">
              <w:rPr>
                <w:rFonts w:cstheme="minorHAnsi"/>
                <w:sz w:val="24"/>
                <w:szCs w:val="24"/>
              </w:rPr>
              <w:t>wyszczególnienie</w:t>
            </w:r>
          </w:p>
        </w:tc>
        <w:tc>
          <w:tcPr>
            <w:tcW w:w="1613" w:type="dxa"/>
            <w:tcBorders>
              <w:bottom w:val="single" w:sz="4" w:space="0" w:color="3A64A9"/>
            </w:tcBorders>
            <w:shd w:val="clear" w:color="auto" w:fill="3A64A9"/>
            <w:vAlign w:val="center"/>
          </w:tcPr>
          <w:p w14:paraId="77AD96DA" w14:textId="2F043E27" w:rsidR="00CE0648" w:rsidRPr="005774A1" w:rsidRDefault="00CE0648" w:rsidP="004134FD">
            <w:pPr>
              <w:pStyle w:val="Legenda"/>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i/>
                <w:iCs/>
                <w:sz w:val="24"/>
                <w:szCs w:val="24"/>
              </w:rPr>
            </w:pPr>
            <w:r w:rsidRPr="005774A1">
              <w:rPr>
                <w:rFonts w:asciiTheme="minorHAnsi" w:hAnsiTheme="minorHAnsi" w:cstheme="minorHAnsi"/>
                <w:b/>
                <w:bCs/>
                <w:sz w:val="24"/>
                <w:szCs w:val="24"/>
              </w:rPr>
              <w:t>20</w:t>
            </w:r>
            <w:r w:rsidR="00760BC4" w:rsidRPr="005774A1">
              <w:rPr>
                <w:rFonts w:asciiTheme="minorHAnsi" w:hAnsiTheme="minorHAnsi" w:cstheme="minorHAnsi"/>
                <w:b/>
                <w:bCs/>
                <w:sz w:val="24"/>
                <w:szCs w:val="24"/>
              </w:rPr>
              <w:t>2</w:t>
            </w:r>
            <w:r w:rsidR="005774A1">
              <w:rPr>
                <w:rFonts w:asciiTheme="minorHAnsi" w:hAnsiTheme="minorHAnsi" w:cstheme="minorHAnsi"/>
                <w:b/>
                <w:bCs/>
                <w:sz w:val="24"/>
                <w:szCs w:val="24"/>
              </w:rPr>
              <w:t>2</w:t>
            </w:r>
          </w:p>
        </w:tc>
        <w:tc>
          <w:tcPr>
            <w:tcW w:w="1613" w:type="dxa"/>
            <w:tcBorders>
              <w:bottom w:val="single" w:sz="4" w:space="0" w:color="3A64A9"/>
            </w:tcBorders>
            <w:shd w:val="clear" w:color="auto" w:fill="3A64A9"/>
            <w:vAlign w:val="center"/>
          </w:tcPr>
          <w:p w14:paraId="59812B6B" w14:textId="55BAA0D3" w:rsidR="00CE0648" w:rsidRPr="005774A1" w:rsidRDefault="00760BC4" w:rsidP="004134FD">
            <w:pPr>
              <w:pStyle w:val="Legenda"/>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i/>
                <w:iCs/>
                <w:sz w:val="24"/>
                <w:szCs w:val="24"/>
              </w:rPr>
            </w:pPr>
            <w:r w:rsidRPr="005774A1">
              <w:rPr>
                <w:rFonts w:asciiTheme="minorHAnsi" w:hAnsiTheme="minorHAnsi" w:cstheme="minorHAnsi"/>
                <w:b/>
                <w:bCs/>
                <w:sz w:val="24"/>
                <w:szCs w:val="24"/>
              </w:rPr>
              <w:t>202</w:t>
            </w:r>
            <w:r w:rsidR="005774A1">
              <w:rPr>
                <w:rFonts w:asciiTheme="minorHAnsi" w:hAnsiTheme="minorHAnsi" w:cstheme="minorHAnsi"/>
                <w:b/>
                <w:bCs/>
                <w:sz w:val="24"/>
                <w:szCs w:val="24"/>
              </w:rPr>
              <w:t>3</w:t>
            </w:r>
          </w:p>
        </w:tc>
        <w:tc>
          <w:tcPr>
            <w:tcW w:w="1613" w:type="dxa"/>
            <w:tcBorders>
              <w:bottom w:val="single" w:sz="4" w:space="0" w:color="3A64A9"/>
            </w:tcBorders>
            <w:shd w:val="clear" w:color="auto" w:fill="3A64A9"/>
            <w:vAlign w:val="center"/>
          </w:tcPr>
          <w:p w14:paraId="4B6B9C62" w14:textId="4E6E6024" w:rsidR="00CE0648" w:rsidRPr="005774A1" w:rsidRDefault="00760BC4" w:rsidP="004134FD">
            <w:pPr>
              <w:pStyle w:val="Legenda"/>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i/>
                <w:iCs/>
                <w:sz w:val="24"/>
                <w:szCs w:val="24"/>
              </w:rPr>
            </w:pPr>
            <w:r w:rsidRPr="005774A1">
              <w:rPr>
                <w:rFonts w:asciiTheme="minorHAnsi" w:hAnsiTheme="minorHAnsi" w:cstheme="minorHAnsi"/>
                <w:b/>
                <w:bCs/>
                <w:sz w:val="24"/>
                <w:szCs w:val="24"/>
              </w:rPr>
              <w:t>202</w:t>
            </w:r>
            <w:r w:rsidR="005774A1">
              <w:rPr>
                <w:rFonts w:asciiTheme="minorHAnsi" w:hAnsiTheme="minorHAnsi" w:cstheme="minorHAnsi"/>
                <w:b/>
                <w:bCs/>
                <w:sz w:val="24"/>
                <w:szCs w:val="24"/>
              </w:rPr>
              <w:t>4</w:t>
            </w:r>
          </w:p>
        </w:tc>
      </w:tr>
      <w:tr w:rsidR="00F85221" w:rsidRPr="00F85221" w14:paraId="7A6C1A35" w14:textId="77777777" w:rsidTr="005774A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258" w:type="dxa"/>
            <w:tcBorders>
              <w:top w:val="single" w:sz="4" w:space="0" w:color="3A64A9"/>
              <w:left w:val="single" w:sz="4" w:space="0" w:color="3A64A9"/>
              <w:bottom w:val="single" w:sz="4" w:space="0" w:color="3A64A9"/>
              <w:right w:val="single" w:sz="4" w:space="0" w:color="3A64A9"/>
            </w:tcBorders>
            <w:shd w:val="clear" w:color="auto" w:fill="FFFFFF" w:themeFill="background1"/>
            <w:vAlign w:val="center"/>
          </w:tcPr>
          <w:p w14:paraId="1AB603DA" w14:textId="77777777" w:rsidR="00CE0648" w:rsidRPr="005774A1" w:rsidRDefault="00CE0648" w:rsidP="004134FD">
            <w:pPr>
              <w:spacing w:line="276" w:lineRule="auto"/>
              <w:rPr>
                <w:rFonts w:cstheme="minorHAnsi"/>
                <w:b w:val="0"/>
                <w:bCs w:val="0"/>
                <w:i/>
                <w:iCs/>
                <w:sz w:val="24"/>
                <w:szCs w:val="24"/>
              </w:rPr>
            </w:pPr>
            <w:r w:rsidRPr="005774A1">
              <w:rPr>
                <w:rFonts w:cstheme="minorHAnsi"/>
                <w:b w:val="0"/>
                <w:bCs w:val="0"/>
                <w:sz w:val="24"/>
                <w:szCs w:val="24"/>
              </w:rPr>
              <w:t>liczba osób</w:t>
            </w:r>
          </w:p>
        </w:tc>
        <w:tc>
          <w:tcPr>
            <w:tcW w:w="1613" w:type="dxa"/>
            <w:tcBorders>
              <w:top w:val="single" w:sz="4" w:space="0" w:color="3A64A9"/>
              <w:left w:val="single" w:sz="4" w:space="0" w:color="3A64A9"/>
              <w:bottom w:val="single" w:sz="4" w:space="0" w:color="3A64A9"/>
              <w:right w:val="single" w:sz="4" w:space="0" w:color="3A64A9"/>
            </w:tcBorders>
            <w:shd w:val="clear" w:color="auto" w:fill="FFFFFF" w:themeFill="background1"/>
            <w:vAlign w:val="center"/>
          </w:tcPr>
          <w:p w14:paraId="53BE7C6A" w14:textId="1B77A28E" w:rsidR="00CE0648" w:rsidRPr="005774A1" w:rsidRDefault="001B2A0B" w:rsidP="004134FD">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59</w:t>
            </w:r>
          </w:p>
        </w:tc>
        <w:tc>
          <w:tcPr>
            <w:tcW w:w="1613" w:type="dxa"/>
            <w:tcBorders>
              <w:top w:val="single" w:sz="4" w:space="0" w:color="3A64A9"/>
              <w:left w:val="single" w:sz="4" w:space="0" w:color="3A64A9"/>
              <w:bottom w:val="single" w:sz="4" w:space="0" w:color="3A64A9"/>
              <w:right w:val="single" w:sz="4" w:space="0" w:color="3A64A9"/>
            </w:tcBorders>
            <w:shd w:val="clear" w:color="auto" w:fill="FFFFFF" w:themeFill="background1"/>
            <w:vAlign w:val="center"/>
          </w:tcPr>
          <w:p w14:paraId="4DB7CD84" w14:textId="3584D8FF" w:rsidR="00C014A8" w:rsidRPr="005774A1" w:rsidRDefault="001B2A0B" w:rsidP="004134FD">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58</w:t>
            </w:r>
          </w:p>
        </w:tc>
        <w:tc>
          <w:tcPr>
            <w:tcW w:w="1613" w:type="dxa"/>
            <w:tcBorders>
              <w:top w:val="single" w:sz="4" w:space="0" w:color="3A64A9"/>
              <w:left w:val="single" w:sz="4" w:space="0" w:color="3A64A9"/>
              <w:bottom w:val="single" w:sz="4" w:space="0" w:color="3A64A9"/>
              <w:right w:val="single" w:sz="4" w:space="0" w:color="3A64A9"/>
            </w:tcBorders>
            <w:shd w:val="clear" w:color="auto" w:fill="FFFFFF" w:themeFill="background1"/>
            <w:vAlign w:val="center"/>
          </w:tcPr>
          <w:p w14:paraId="1F542715" w14:textId="3C0A4B92" w:rsidR="00CE0648" w:rsidRPr="005774A1" w:rsidRDefault="001B2A0B" w:rsidP="004134FD">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56</w:t>
            </w:r>
          </w:p>
        </w:tc>
      </w:tr>
      <w:tr w:rsidR="00F85221" w:rsidRPr="00F85221" w14:paraId="1CDCFF9B" w14:textId="77777777" w:rsidTr="005774A1">
        <w:trPr>
          <w:trHeight w:val="283"/>
        </w:trPr>
        <w:tc>
          <w:tcPr>
            <w:cnfStyle w:val="001000000000" w:firstRow="0" w:lastRow="0" w:firstColumn="1" w:lastColumn="0" w:oddVBand="0" w:evenVBand="0" w:oddHBand="0" w:evenHBand="0" w:firstRowFirstColumn="0" w:firstRowLastColumn="0" w:lastRowFirstColumn="0" w:lastRowLastColumn="0"/>
            <w:tcW w:w="4258" w:type="dxa"/>
            <w:tcBorders>
              <w:top w:val="single" w:sz="4" w:space="0" w:color="3A64A9"/>
              <w:left w:val="single" w:sz="4" w:space="0" w:color="3A64A9"/>
              <w:bottom w:val="single" w:sz="4" w:space="0" w:color="3A64A9"/>
              <w:right w:val="single" w:sz="4" w:space="0" w:color="3A64A9"/>
            </w:tcBorders>
            <w:shd w:val="clear" w:color="auto" w:fill="FFFFFF" w:themeFill="background1"/>
            <w:vAlign w:val="center"/>
          </w:tcPr>
          <w:p w14:paraId="20364B55" w14:textId="77777777" w:rsidR="00CE0648" w:rsidRPr="005774A1" w:rsidRDefault="00CE0648" w:rsidP="004134FD">
            <w:pPr>
              <w:spacing w:line="276" w:lineRule="auto"/>
              <w:rPr>
                <w:rFonts w:cstheme="minorHAnsi"/>
                <w:b w:val="0"/>
                <w:bCs w:val="0"/>
                <w:i/>
                <w:iCs/>
                <w:sz w:val="24"/>
                <w:szCs w:val="24"/>
              </w:rPr>
            </w:pPr>
            <w:r w:rsidRPr="005774A1">
              <w:rPr>
                <w:rFonts w:cstheme="minorHAnsi"/>
                <w:b w:val="0"/>
                <w:bCs w:val="0"/>
                <w:sz w:val="24"/>
                <w:szCs w:val="24"/>
              </w:rPr>
              <w:t>liczba rodzin</w:t>
            </w:r>
          </w:p>
        </w:tc>
        <w:tc>
          <w:tcPr>
            <w:tcW w:w="1613" w:type="dxa"/>
            <w:tcBorders>
              <w:top w:val="single" w:sz="4" w:space="0" w:color="3A64A9"/>
              <w:left w:val="single" w:sz="4" w:space="0" w:color="3A64A9"/>
              <w:bottom w:val="single" w:sz="4" w:space="0" w:color="3A64A9"/>
              <w:right w:val="single" w:sz="4" w:space="0" w:color="3A64A9"/>
            </w:tcBorders>
            <w:shd w:val="clear" w:color="auto" w:fill="FFFFFF" w:themeFill="background1"/>
            <w:vAlign w:val="center"/>
          </w:tcPr>
          <w:p w14:paraId="5DF4BAE4" w14:textId="14D0E8E7" w:rsidR="00CE0648" w:rsidRPr="005774A1" w:rsidRDefault="001B2A0B" w:rsidP="004134FD">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32</w:t>
            </w:r>
          </w:p>
        </w:tc>
        <w:tc>
          <w:tcPr>
            <w:tcW w:w="1613" w:type="dxa"/>
            <w:tcBorders>
              <w:top w:val="single" w:sz="4" w:space="0" w:color="3A64A9"/>
              <w:left w:val="single" w:sz="4" w:space="0" w:color="3A64A9"/>
              <w:bottom w:val="single" w:sz="4" w:space="0" w:color="3A64A9"/>
              <w:right w:val="single" w:sz="4" w:space="0" w:color="3A64A9"/>
            </w:tcBorders>
            <w:shd w:val="clear" w:color="auto" w:fill="FFFFFF" w:themeFill="background1"/>
            <w:vAlign w:val="center"/>
          </w:tcPr>
          <w:p w14:paraId="10B2B3D1" w14:textId="633F081F" w:rsidR="00CE0648" w:rsidRPr="005774A1" w:rsidRDefault="001B2A0B" w:rsidP="004134FD">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30</w:t>
            </w:r>
          </w:p>
        </w:tc>
        <w:tc>
          <w:tcPr>
            <w:tcW w:w="1613" w:type="dxa"/>
            <w:tcBorders>
              <w:top w:val="single" w:sz="4" w:space="0" w:color="3A64A9"/>
              <w:left w:val="single" w:sz="4" w:space="0" w:color="3A64A9"/>
              <w:bottom w:val="single" w:sz="4" w:space="0" w:color="3A64A9"/>
              <w:right w:val="single" w:sz="4" w:space="0" w:color="3A64A9"/>
            </w:tcBorders>
            <w:shd w:val="clear" w:color="auto" w:fill="FFFFFF" w:themeFill="background1"/>
            <w:vAlign w:val="center"/>
          </w:tcPr>
          <w:p w14:paraId="32A91D7C" w14:textId="27D398F4" w:rsidR="00CE0648" w:rsidRPr="005774A1" w:rsidRDefault="001B2A0B" w:rsidP="004134FD">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29</w:t>
            </w:r>
          </w:p>
        </w:tc>
      </w:tr>
      <w:tr w:rsidR="00F85221" w:rsidRPr="00F85221" w14:paraId="1C671186" w14:textId="77777777" w:rsidTr="005774A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258" w:type="dxa"/>
            <w:tcBorders>
              <w:top w:val="single" w:sz="4" w:space="0" w:color="3A64A9"/>
              <w:left w:val="single" w:sz="4" w:space="0" w:color="3A64A9"/>
              <w:bottom w:val="single" w:sz="4" w:space="0" w:color="3A64A9"/>
              <w:right w:val="single" w:sz="4" w:space="0" w:color="3A64A9"/>
            </w:tcBorders>
            <w:shd w:val="clear" w:color="auto" w:fill="FFFFFF" w:themeFill="background1"/>
            <w:vAlign w:val="center"/>
          </w:tcPr>
          <w:p w14:paraId="6546A3D0" w14:textId="77777777" w:rsidR="00CE0648" w:rsidRPr="005774A1" w:rsidRDefault="00CE0648" w:rsidP="004134FD">
            <w:pPr>
              <w:spacing w:line="276" w:lineRule="auto"/>
              <w:rPr>
                <w:rFonts w:cstheme="minorHAnsi"/>
                <w:b w:val="0"/>
                <w:bCs w:val="0"/>
                <w:i/>
                <w:iCs/>
                <w:sz w:val="24"/>
                <w:szCs w:val="24"/>
              </w:rPr>
            </w:pPr>
            <w:r w:rsidRPr="005774A1">
              <w:rPr>
                <w:rFonts w:cstheme="minorHAnsi"/>
                <w:b w:val="0"/>
                <w:bCs w:val="0"/>
                <w:sz w:val="24"/>
                <w:szCs w:val="24"/>
              </w:rPr>
              <w:t>kwota świadczeń (zł)</w:t>
            </w:r>
          </w:p>
        </w:tc>
        <w:tc>
          <w:tcPr>
            <w:tcW w:w="1613" w:type="dxa"/>
            <w:tcBorders>
              <w:top w:val="single" w:sz="4" w:space="0" w:color="3A64A9"/>
              <w:left w:val="single" w:sz="4" w:space="0" w:color="3A64A9"/>
              <w:bottom w:val="single" w:sz="4" w:space="0" w:color="3A64A9"/>
              <w:right w:val="single" w:sz="4" w:space="0" w:color="3A64A9"/>
            </w:tcBorders>
            <w:shd w:val="clear" w:color="auto" w:fill="FFFFFF" w:themeFill="background1"/>
            <w:vAlign w:val="center"/>
          </w:tcPr>
          <w:p w14:paraId="62075FD7" w14:textId="4B7A6A46" w:rsidR="00CE0648" w:rsidRPr="005774A1" w:rsidRDefault="001B2A0B" w:rsidP="004134FD">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293 008</w:t>
            </w:r>
          </w:p>
        </w:tc>
        <w:tc>
          <w:tcPr>
            <w:tcW w:w="1613" w:type="dxa"/>
            <w:tcBorders>
              <w:top w:val="single" w:sz="4" w:space="0" w:color="3A64A9"/>
              <w:left w:val="single" w:sz="4" w:space="0" w:color="3A64A9"/>
              <w:bottom w:val="single" w:sz="4" w:space="0" w:color="3A64A9"/>
              <w:right w:val="single" w:sz="4" w:space="0" w:color="3A64A9"/>
            </w:tcBorders>
            <w:shd w:val="clear" w:color="auto" w:fill="FFFFFF" w:themeFill="background1"/>
            <w:vAlign w:val="center"/>
          </w:tcPr>
          <w:p w14:paraId="4FF4AFEB" w14:textId="59A97E71" w:rsidR="00CE0648" w:rsidRPr="005774A1" w:rsidRDefault="001B2A0B" w:rsidP="004134FD">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293 124</w:t>
            </w:r>
          </w:p>
        </w:tc>
        <w:tc>
          <w:tcPr>
            <w:tcW w:w="1613" w:type="dxa"/>
            <w:tcBorders>
              <w:top w:val="single" w:sz="4" w:space="0" w:color="3A64A9"/>
              <w:left w:val="single" w:sz="4" w:space="0" w:color="3A64A9"/>
              <w:bottom w:val="single" w:sz="4" w:space="0" w:color="3A64A9"/>
              <w:right w:val="single" w:sz="4" w:space="0" w:color="3A64A9"/>
            </w:tcBorders>
            <w:shd w:val="clear" w:color="auto" w:fill="FFFFFF" w:themeFill="background1"/>
            <w:vAlign w:val="center"/>
          </w:tcPr>
          <w:p w14:paraId="790DAB07" w14:textId="09100F32" w:rsidR="00CE0648" w:rsidRPr="005774A1" w:rsidRDefault="001B2A0B" w:rsidP="004134FD">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295 836</w:t>
            </w:r>
          </w:p>
        </w:tc>
      </w:tr>
    </w:tbl>
    <w:p w14:paraId="2FA11C35" w14:textId="1E70EA21" w:rsidR="00BD3B22" w:rsidRPr="005774A1" w:rsidRDefault="00CE0648" w:rsidP="00361DC3">
      <w:pPr>
        <w:pStyle w:val="Legenda"/>
        <w:spacing w:after="120" w:line="360" w:lineRule="auto"/>
        <w:rPr>
          <w:rFonts w:asciiTheme="minorHAnsi" w:hAnsiTheme="minorHAnsi" w:cstheme="minorHAnsi"/>
          <w:b w:val="0"/>
          <w:i/>
          <w:color w:val="000000" w:themeColor="text1"/>
          <w:sz w:val="20"/>
          <w:szCs w:val="24"/>
        </w:rPr>
      </w:pPr>
      <w:r w:rsidRPr="005774A1">
        <w:rPr>
          <w:rFonts w:asciiTheme="minorHAnsi" w:hAnsiTheme="minorHAnsi" w:cstheme="minorHAnsi"/>
          <w:b w:val="0"/>
          <w:i/>
          <w:color w:val="000000" w:themeColor="text1"/>
          <w:sz w:val="20"/>
          <w:szCs w:val="24"/>
        </w:rPr>
        <w:t>Źródło: Ocena Zasobów Pomocy Społecznej za 20</w:t>
      </w:r>
      <w:r w:rsidR="00DA30AB" w:rsidRPr="005774A1">
        <w:rPr>
          <w:rFonts w:asciiTheme="minorHAnsi" w:hAnsiTheme="minorHAnsi" w:cstheme="minorHAnsi"/>
          <w:b w:val="0"/>
          <w:i/>
          <w:color w:val="000000" w:themeColor="text1"/>
          <w:sz w:val="20"/>
          <w:szCs w:val="24"/>
        </w:rPr>
        <w:t>2</w:t>
      </w:r>
      <w:r w:rsidR="005774A1" w:rsidRPr="005774A1">
        <w:rPr>
          <w:rFonts w:asciiTheme="minorHAnsi" w:hAnsiTheme="minorHAnsi" w:cstheme="minorHAnsi"/>
          <w:b w:val="0"/>
          <w:i/>
          <w:color w:val="000000" w:themeColor="text1"/>
          <w:sz w:val="20"/>
          <w:szCs w:val="24"/>
        </w:rPr>
        <w:t>4</w:t>
      </w:r>
      <w:r w:rsidRPr="005774A1">
        <w:rPr>
          <w:rFonts w:asciiTheme="minorHAnsi" w:hAnsiTheme="minorHAnsi" w:cstheme="minorHAnsi"/>
          <w:b w:val="0"/>
          <w:i/>
          <w:color w:val="000000" w:themeColor="text1"/>
          <w:sz w:val="20"/>
          <w:szCs w:val="24"/>
        </w:rPr>
        <w:t xml:space="preserve"> rok</w:t>
      </w:r>
    </w:p>
    <w:p w14:paraId="1844B517" w14:textId="12ED8AAF" w:rsidR="00F364CA" w:rsidRPr="009E13F9" w:rsidRDefault="00DB1DAE" w:rsidP="00541FBF">
      <w:pPr>
        <w:spacing w:before="120" w:after="120" w:line="360" w:lineRule="auto"/>
        <w:jc w:val="both"/>
        <w:rPr>
          <w:rFonts w:cstheme="minorHAnsi"/>
          <w:sz w:val="24"/>
          <w:szCs w:val="24"/>
        </w:rPr>
      </w:pPr>
      <w:r w:rsidRPr="009E13F9">
        <w:rPr>
          <w:rFonts w:cstheme="minorHAnsi"/>
          <w:sz w:val="24"/>
          <w:szCs w:val="24"/>
        </w:rPr>
        <w:t xml:space="preserve">Gminny </w:t>
      </w:r>
      <w:r w:rsidR="00713125" w:rsidRPr="009E13F9">
        <w:rPr>
          <w:rFonts w:cstheme="minorHAnsi"/>
          <w:sz w:val="24"/>
          <w:szCs w:val="24"/>
        </w:rPr>
        <w:t xml:space="preserve">Ośrodek Pomocy Społecznej </w:t>
      </w:r>
      <w:r w:rsidR="00BE0586" w:rsidRPr="009E13F9">
        <w:rPr>
          <w:rFonts w:cstheme="minorHAnsi"/>
          <w:sz w:val="24"/>
          <w:szCs w:val="24"/>
        </w:rPr>
        <w:t xml:space="preserve">w </w:t>
      </w:r>
      <w:r w:rsidR="00CF7622" w:rsidRPr="009E13F9">
        <w:rPr>
          <w:rFonts w:cstheme="minorHAnsi"/>
          <w:sz w:val="24"/>
          <w:szCs w:val="24"/>
        </w:rPr>
        <w:t>Mrozach</w:t>
      </w:r>
      <w:r w:rsidR="00BE0586" w:rsidRPr="009E13F9">
        <w:rPr>
          <w:rFonts w:cstheme="minorHAnsi"/>
          <w:sz w:val="24"/>
          <w:szCs w:val="24"/>
        </w:rPr>
        <w:t xml:space="preserve"> ponosi także</w:t>
      </w:r>
      <w:r w:rsidR="00FB5089" w:rsidRPr="009E13F9">
        <w:rPr>
          <w:rFonts w:cstheme="minorHAnsi"/>
          <w:sz w:val="24"/>
          <w:szCs w:val="24"/>
        </w:rPr>
        <w:t xml:space="preserve"> wydatki związane</w:t>
      </w:r>
      <w:r w:rsidR="002B66AC" w:rsidRPr="009E13F9">
        <w:rPr>
          <w:rFonts w:cstheme="minorHAnsi"/>
          <w:sz w:val="24"/>
          <w:szCs w:val="24"/>
        </w:rPr>
        <w:t xml:space="preserve"> </w:t>
      </w:r>
      <w:r w:rsidR="00713125" w:rsidRPr="009E13F9">
        <w:rPr>
          <w:rFonts w:cstheme="minorHAnsi"/>
          <w:sz w:val="24"/>
          <w:szCs w:val="24"/>
        </w:rPr>
        <w:t>z</w:t>
      </w:r>
      <w:r w:rsidRPr="009E13F9">
        <w:rPr>
          <w:rFonts w:cstheme="minorHAnsi"/>
          <w:sz w:val="24"/>
          <w:szCs w:val="24"/>
        </w:rPr>
        <w:t> </w:t>
      </w:r>
      <w:r w:rsidR="00713125" w:rsidRPr="009E13F9">
        <w:rPr>
          <w:rFonts w:cstheme="minorHAnsi"/>
          <w:sz w:val="24"/>
          <w:szCs w:val="24"/>
        </w:rPr>
        <w:t xml:space="preserve">odpłatnością za pobyt dzieci w </w:t>
      </w:r>
      <w:r w:rsidR="002B66AC" w:rsidRPr="009E13F9">
        <w:rPr>
          <w:rFonts w:cstheme="minorHAnsi"/>
          <w:sz w:val="24"/>
          <w:szCs w:val="24"/>
        </w:rPr>
        <w:t>rodzinnej i instytucjonalnej pieczy zastępczej</w:t>
      </w:r>
      <w:r w:rsidR="00BE0586" w:rsidRPr="009E13F9">
        <w:rPr>
          <w:rFonts w:cstheme="minorHAnsi"/>
          <w:sz w:val="24"/>
          <w:szCs w:val="24"/>
        </w:rPr>
        <w:t>.</w:t>
      </w:r>
      <w:r w:rsidR="00F83397" w:rsidRPr="009E13F9">
        <w:rPr>
          <w:rFonts w:cstheme="minorHAnsi"/>
          <w:sz w:val="24"/>
          <w:szCs w:val="24"/>
        </w:rPr>
        <w:t xml:space="preserve"> </w:t>
      </w:r>
      <w:r w:rsidR="00F364CA" w:rsidRPr="009E13F9">
        <w:rPr>
          <w:rFonts w:cstheme="minorHAnsi"/>
          <w:sz w:val="24"/>
          <w:szCs w:val="24"/>
        </w:rPr>
        <w:t>W 202</w:t>
      </w:r>
      <w:r w:rsidR="00CF7622" w:rsidRPr="009E13F9">
        <w:rPr>
          <w:rFonts w:cstheme="minorHAnsi"/>
          <w:sz w:val="24"/>
          <w:szCs w:val="24"/>
        </w:rPr>
        <w:t>4</w:t>
      </w:r>
      <w:r w:rsidR="00F364CA" w:rsidRPr="009E13F9">
        <w:rPr>
          <w:rFonts w:cstheme="minorHAnsi"/>
          <w:sz w:val="24"/>
          <w:szCs w:val="24"/>
        </w:rPr>
        <w:t xml:space="preserve"> roku </w:t>
      </w:r>
      <w:r w:rsidRPr="009E13F9">
        <w:rPr>
          <w:rFonts w:cstheme="minorHAnsi"/>
          <w:sz w:val="24"/>
          <w:szCs w:val="24"/>
        </w:rPr>
        <w:t>G</w:t>
      </w:r>
      <w:r w:rsidR="00F364CA" w:rsidRPr="009E13F9">
        <w:rPr>
          <w:rFonts w:cstheme="minorHAnsi"/>
          <w:sz w:val="24"/>
          <w:szCs w:val="24"/>
        </w:rPr>
        <w:t xml:space="preserve">OPS poniósł wydatki </w:t>
      </w:r>
      <w:r w:rsidR="00F364CA" w:rsidRPr="003D24F4">
        <w:rPr>
          <w:rFonts w:cstheme="minorHAnsi"/>
          <w:sz w:val="24"/>
          <w:szCs w:val="24"/>
        </w:rPr>
        <w:t xml:space="preserve">związane z odpłatnością za pobyt </w:t>
      </w:r>
      <w:r w:rsidR="003D24F4" w:rsidRPr="003D24F4">
        <w:rPr>
          <w:rFonts w:cstheme="minorHAnsi"/>
          <w:sz w:val="24"/>
          <w:szCs w:val="24"/>
        </w:rPr>
        <w:t>4</w:t>
      </w:r>
      <w:r w:rsidR="00F364CA" w:rsidRPr="003D24F4">
        <w:rPr>
          <w:rFonts w:cstheme="minorHAnsi"/>
          <w:sz w:val="24"/>
          <w:szCs w:val="24"/>
        </w:rPr>
        <w:t xml:space="preserve"> dzieci w </w:t>
      </w:r>
      <w:r w:rsidR="00781E3C" w:rsidRPr="003D24F4">
        <w:rPr>
          <w:rFonts w:cstheme="minorHAnsi"/>
          <w:sz w:val="24"/>
          <w:szCs w:val="24"/>
        </w:rPr>
        <w:t>pieczy zastępczej</w:t>
      </w:r>
      <w:r w:rsidR="00831298" w:rsidRPr="003D24F4">
        <w:rPr>
          <w:rFonts w:cstheme="minorHAnsi"/>
          <w:sz w:val="24"/>
          <w:szCs w:val="24"/>
        </w:rPr>
        <w:t xml:space="preserve"> </w:t>
      </w:r>
      <w:r w:rsidR="00F364CA" w:rsidRPr="003D24F4">
        <w:rPr>
          <w:rFonts w:cstheme="minorHAnsi"/>
          <w:sz w:val="24"/>
          <w:szCs w:val="24"/>
        </w:rPr>
        <w:t xml:space="preserve">na </w:t>
      </w:r>
      <w:r w:rsidR="00831298" w:rsidRPr="003D24F4">
        <w:rPr>
          <w:rFonts w:cstheme="minorHAnsi"/>
          <w:sz w:val="24"/>
          <w:szCs w:val="24"/>
        </w:rPr>
        <w:t xml:space="preserve">łączną </w:t>
      </w:r>
      <w:r w:rsidR="00F364CA" w:rsidRPr="003D24F4">
        <w:rPr>
          <w:rFonts w:cstheme="minorHAnsi"/>
          <w:sz w:val="24"/>
          <w:szCs w:val="24"/>
        </w:rPr>
        <w:t xml:space="preserve">kwotę </w:t>
      </w:r>
      <w:r w:rsidR="009E13F9" w:rsidRPr="003D24F4">
        <w:rPr>
          <w:rFonts w:cstheme="minorHAnsi"/>
          <w:sz w:val="24"/>
          <w:szCs w:val="24"/>
        </w:rPr>
        <w:t>79 698 </w:t>
      </w:r>
      <w:r w:rsidR="00F364CA" w:rsidRPr="003D24F4">
        <w:rPr>
          <w:rFonts w:cstheme="minorHAnsi"/>
          <w:sz w:val="24"/>
          <w:szCs w:val="24"/>
        </w:rPr>
        <w:t xml:space="preserve">zł. Na </w:t>
      </w:r>
      <w:r w:rsidR="00F364CA" w:rsidRPr="004C491E">
        <w:rPr>
          <w:rFonts w:cstheme="minorHAnsi"/>
          <w:sz w:val="24"/>
          <w:szCs w:val="24"/>
        </w:rPr>
        <w:t>przestrzeni analizowanych lat liczba dzieci umieszczonych w pieczy zastępczej uleg</w:t>
      </w:r>
      <w:r w:rsidR="00781E3C" w:rsidRPr="004C491E">
        <w:rPr>
          <w:rFonts w:cstheme="minorHAnsi"/>
          <w:sz w:val="24"/>
          <w:szCs w:val="24"/>
        </w:rPr>
        <w:t>a</w:t>
      </w:r>
      <w:r w:rsidR="00F364CA" w:rsidRPr="004C491E">
        <w:rPr>
          <w:rFonts w:cstheme="minorHAnsi"/>
          <w:sz w:val="24"/>
          <w:szCs w:val="24"/>
        </w:rPr>
        <w:t xml:space="preserve">ła </w:t>
      </w:r>
      <w:r w:rsidR="00781E3C" w:rsidRPr="004C491E">
        <w:rPr>
          <w:rFonts w:cstheme="minorHAnsi"/>
          <w:sz w:val="24"/>
          <w:szCs w:val="24"/>
        </w:rPr>
        <w:t>wahaniom</w:t>
      </w:r>
      <w:r w:rsidR="00F364CA" w:rsidRPr="004C491E">
        <w:rPr>
          <w:rFonts w:cstheme="minorHAnsi"/>
          <w:sz w:val="24"/>
          <w:szCs w:val="24"/>
        </w:rPr>
        <w:t xml:space="preserve">, </w:t>
      </w:r>
      <w:r w:rsidR="00831298" w:rsidRPr="004C491E">
        <w:rPr>
          <w:rFonts w:cstheme="minorHAnsi"/>
          <w:sz w:val="24"/>
          <w:szCs w:val="24"/>
        </w:rPr>
        <w:t xml:space="preserve">podobnie </w:t>
      </w:r>
      <w:r w:rsidR="00831298" w:rsidRPr="009E13F9">
        <w:rPr>
          <w:rFonts w:cstheme="minorHAnsi"/>
          <w:sz w:val="24"/>
          <w:szCs w:val="24"/>
        </w:rPr>
        <w:t>jak</w:t>
      </w:r>
      <w:r w:rsidR="00F364CA" w:rsidRPr="009E13F9">
        <w:rPr>
          <w:rFonts w:cstheme="minorHAnsi"/>
          <w:sz w:val="24"/>
          <w:szCs w:val="24"/>
        </w:rPr>
        <w:t xml:space="preserve"> kwota odpłatności za ich pobyt.</w:t>
      </w:r>
      <w:r w:rsidR="00871C69">
        <w:rPr>
          <w:rFonts w:cstheme="minorHAnsi"/>
          <w:sz w:val="24"/>
          <w:szCs w:val="24"/>
        </w:rPr>
        <w:t xml:space="preserve"> W przypadku dzieci przebywających w domu dziecka kwota ta na przestrzeni analizowanych lat drastycznie zmalała, mimo, że liczba dzieci umieszczonych w placówce </w:t>
      </w:r>
      <w:r w:rsidR="00641533">
        <w:rPr>
          <w:rFonts w:cstheme="minorHAnsi"/>
          <w:sz w:val="24"/>
          <w:szCs w:val="24"/>
        </w:rPr>
        <w:t>w</w:t>
      </w:r>
      <w:r w:rsidR="00871C69">
        <w:rPr>
          <w:rFonts w:cstheme="minorHAnsi"/>
          <w:sz w:val="24"/>
          <w:szCs w:val="24"/>
        </w:rPr>
        <w:t xml:space="preserve"> 2024 roku była wyższa niż w roku bazowym.</w:t>
      </w:r>
      <w:r w:rsidR="00F364CA" w:rsidRPr="009E13F9">
        <w:rPr>
          <w:rFonts w:cstheme="minorHAnsi"/>
          <w:sz w:val="24"/>
          <w:szCs w:val="24"/>
        </w:rPr>
        <w:t xml:space="preserve"> Szczegółowe informacje przedstawia następna tabela.</w:t>
      </w:r>
    </w:p>
    <w:p w14:paraId="1C086466" w14:textId="1B208D80" w:rsidR="00F364CA" w:rsidRPr="005774A1" w:rsidRDefault="00F364CA" w:rsidP="005774A1">
      <w:pPr>
        <w:spacing w:after="40" w:line="240" w:lineRule="auto"/>
        <w:rPr>
          <w:rFonts w:cstheme="minorHAnsi"/>
          <w:b/>
          <w:bCs/>
          <w:sz w:val="20"/>
          <w:szCs w:val="20"/>
        </w:rPr>
      </w:pPr>
      <w:bookmarkStart w:id="32" w:name="_Toc181904996"/>
      <w:bookmarkStart w:id="33" w:name="_Toc197973347"/>
      <w:r w:rsidRPr="005774A1">
        <w:rPr>
          <w:rFonts w:cstheme="minorHAnsi"/>
          <w:b/>
          <w:bCs/>
          <w:sz w:val="20"/>
          <w:szCs w:val="20"/>
        </w:rPr>
        <w:t xml:space="preserve">Tabela </w:t>
      </w:r>
      <w:r w:rsidRPr="005774A1">
        <w:rPr>
          <w:rFonts w:cstheme="minorHAnsi"/>
          <w:b/>
          <w:bCs/>
          <w:sz w:val="20"/>
          <w:szCs w:val="20"/>
        </w:rPr>
        <w:fldChar w:fldCharType="begin"/>
      </w:r>
      <w:r w:rsidRPr="005774A1">
        <w:rPr>
          <w:rFonts w:cstheme="minorHAnsi"/>
          <w:b/>
          <w:bCs/>
          <w:sz w:val="20"/>
          <w:szCs w:val="20"/>
        </w:rPr>
        <w:instrText xml:space="preserve"> SEQ Tabela \* ARABIC </w:instrText>
      </w:r>
      <w:r w:rsidRPr="005774A1">
        <w:rPr>
          <w:rFonts w:cstheme="minorHAnsi"/>
          <w:b/>
          <w:bCs/>
          <w:sz w:val="20"/>
          <w:szCs w:val="20"/>
        </w:rPr>
        <w:fldChar w:fldCharType="separate"/>
      </w:r>
      <w:r w:rsidR="00E14E2D">
        <w:rPr>
          <w:rFonts w:cstheme="minorHAnsi"/>
          <w:b/>
          <w:bCs/>
          <w:noProof/>
          <w:sz w:val="20"/>
          <w:szCs w:val="20"/>
        </w:rPr>
        <w:t>4</w:t>
      </w:r>
      <w:r w:rsidRPr="005774A1">
        <w:rPr>
          <w:rFonts w:cstheme="minorHAnsi"/>
          <w:b/>
          <w:bCs/>
          <w:noProof/>
          <w:sz w:val="20"/>
          <w:szCs w:val="20"/>
        </w:rPr>
        <w:fldChar w:fldCharType="end"/>
      </w:r>
      <w:r w:rsidRPr="005774A1">
        <w:rPr>
          <w:rFonts w:cstheme="minorHAnsi"/>
          <w:b/>
          <w:bCs/>
          <w:sz w:val="20"/>
          <w:szCs w:val="20"/>
        </w:rPr>
        <w:t>. Liczba dzieci umieszczonych w pieczy zastępczej oraz kwota odpłatności za lata</w:t>
      </w:r>
      <w:r w:rsidR="00DB1DAE" w:rsidRPr="005774A1">
        <w:rPr>
          <w:rFonts w:cstheme="minorHAnsi"/>
          <w:b/>
          <w:bCs/>
          <w:sz w:val="20"/>
          <w:szCs w:val="20"/>
        </w:rPr>
        <w:t xml:space="preserve"> </w:t>
      </w:r>
      <w:r w:rsidRPr="005774A1">
        <w:rPr>
          <w:rFonts w:cstheme="minorHAnsi"/>
          <w:b/>
          <w:bCs/>
          <w:sz w:val="20"/>
          <w:szCs w:val="20"/>
        </w:rPr>
        <w:t>202</w:t>
      </w:r>
      <w:r w:rsidR="005774A1" w:rsidRPr="005774A1">
        <w:rPr>
          <w:rFonts w:cstheme="minorHAnsi"/>
          <w:b/>
          <w:bCs/>
          <w:sz w:val="20"/>
          <w:szCs w:val="20"/>
        </w:rPr>
        <w:t>2</w:t>
      </w:r>
      <w:r w:rsidRPr="005774A1">
        <w:rPr>
          <w:rFonts w:cstheme="minorHAnsi"/>
          <w:b/>
          <w:bCs/>
          <w:sz w:val="20"/>
          <w:szCs w:val="20"/>
        </w:rPr>
        <w:t>-20</w:t>
      </w:r>
      <w:bookmarkEnd w:id="32"/>
      <w:r w:rsidR="005774A1" w:rsidRPr="005774A1">
        <w:rPr>
          <w:rFonts w:cstheme="minorHAnsi"/>
          <w:b/>
          <w:bCs/>
          <w:sz w:val="20"/>
          <w:szCs w:val="20"/>
        </w:rPr>
        <w:t>24</w:t>
      </w:r>
      <w:bookmarkEnd w:id="33"/>
    </w:p>
    <w:tbl>
      <w:tblPr>
        <w:tblStyle w:val="Tabelasiatki4akcent2"/>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4385"/>
        <w:gridCol w:w="1559"/>
        <w:gridCol w:w="1417"/>
        <w:gridCol w:w="1652"/>
      </w:tblGrid>
      <w:tr w:rsidR="00F85221" w:rsidRPr="00F85221" w14:paraId="38482140" w14:textId="77777777" w:rsidTr="004C41A4">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385" w:type="dxa"/>
            <w:tcBorders>
              <w:bottom w:val="single" w:sz="4" w:space="0" w:color="3A64A9"/>
            </w:tcBorders>
            <w:shd w:val="clear" w:color="auto" w:fill="3A64A9"/>
            <w:vAlign w:val="center"/>
          </w:tcPr>
          <w:p w14:paraId="09006AAF" w14:textId="2F87D4AC" w:rsidR="00F364CA" w:rsidRPr="005774A1" w:rsidRDefault="00F364CA" w:rsidP="00DB1DAE">
            <w:pPr>
              <w:pStyle w:val="Legenda"/>
              <w:jc w:val="center"/>
              <w:rPr>
                <w:rFonts w:asciiTheme="minorHAnsi" w:hAnsiTheme="minorHAnsi" w:cstheme="minorHAnsi"/>
                <w:b/>
                <w:sz w:val="24"/>
                <w:szCs w:val="28"/>
              </w:rPr>
            </w:pPr>
            <w:r w:rsidRPr="005774A1">
              <w:rPr>
                <w:rFonts w:asciiTheme="minorHAnsi" w:hAnsiTheme="minorHAnsi" w:cstheme="minorHAnsi"/>
                <w:b/>
                <w:sz w:val="24"/>
                <w:szCs w:val="28"/>
              </w:rPr>
              <w:t>wyszczególnienie</w:t>
            </w:r>
          </w:p>
        </w:tc>
        <w:tc>
          <w:tcPr>
            <w:tcW w:w="1559" w:type="dxa"/>
            <w:tcBorders>
              <w:bottom w:val="single" w:sz="4" w:space="0" w:color="3A64A9"/>
            </w:tcBorders>
            <w:shd w:val="clear" w:color="auto" w:fill="3A64A9"/>
            <w:vAlign w:val="center"/>
          </w:tcPr>
          <w:p w14:paraId="700975F1" w14:textId="4DBA4F6B" w:rsidR="00F364CA" w:rsidRPr="005774A1" w:rsidRDefault="00F364CA" w:rsidP="00DB1DAE">
            <w:pPr>
              <w:pStyle w:val="Legenda"/>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24"/>
                <w:szCs w:val="28"/>
              </w:rPr>
            </w:pPr>
            <w:r w:rsidRPr="005774A1">
              <w:rPr>
                <w:rFonts w:asciiTheme="minorHAnsi" w:hAnsiTheme="minorHAnsi" w:cstheme="minorHAnsi"/>
                <w:b/>
                <w:sz w:val="24"/>
                <w:szCs w:val="28"/>
              </w:rPr>
              <w:t>202</w:t>
            </w:r>
            <w:r w:rsidR="005774A1">
              <w:rPr>
                <w:rFonts w:asciiTheme="minorHAnsi" w:hAnsiTheme="minorHAnsi" w:cstheme="minorHAnsi"/>
                <w:b/>
                <w:sz w:val="24"/>
                <w:szCs w:val="28"/>
              </w:rPr>
              <w:t>2</w:t>
            </w:r>
          </w:p>
        </w:tc>
        <w:tc>
          <w:tcPr>
            <w:tcW w:w="1417" w:type="dxa"/>
            <w:tcBorders>
              <w:bottom w:val="single" w:sz="4" w:space="0" w:color="3A64A9"/>
            </w:tcBorders>
            <w:shd w:val="clear" w:color="auto" w:fill="3A64A9"/>
            <w:vAlign w:val="center"/>
          </w:tcPr>
          <w:p w14:paraId="35FE8B7F" w14:textId="4B3209E7" w:rsidR="00F364CA" w:rsidRPr="005774A1" w:rsidRDefault="00F364CA" w:rsidP="00DB1DAE">
            <w:pPr>
              <w:pStyle w:val="Legenda"/>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24"/>
                <w:szCs w:val="28"/>
              </w:rPr>
            </w:pPr>
            <w:r w:rsidRPr="005774A1">
              <w:rPr>
                <w:rFonts w:asciiTheme="minorHAnsi" w:hAnsiTheme="minorHAnsi" w:cstheme="minorHAnsi"/>
                <w:b/>
                <w:sz w:val="24"/>
                <w:szCs w:val="28"/>
              </w:rPr>
              <w:t>202</w:t>
            </w:r>
            <w:r w:rsidR="005774A1">
              <w:rPr>
                <w:rFonts w:asciiTheme="minorHAnsi" w:hAnsiTheme="minorHAnsi" w:cstheme="minorHAnsi"/>
                <w:b/>
                <w:sz w:val="24"/>
                <w:szCs w:val="28"/>
              </w:rPr>
              <w:t>3</w:t>
            </w:r>
          </w:p>
        </w:tc>
        <w:tc>
          <w:tcPr>
            <w:tcW w:w="1652" w:type="dxa"/>
            <w:tcBorders>
              <w:bottom w:val="single" w:sz="4" w:space="0" w:color="3A64A9"/>
            </w:tcBorders>
            <w:shd w:val="clear" w:color="auto" w:fill="3A64A9"/>
            <w:vAlign w:val="center"/>
          </w:tcPr>
          <w:p w14:paraId="013A652D" w14:textId="60F3A8C6" w:rsidR="00F364CA" w:rsidRPr="005774A1" w:rsidRDefault="00F364CA" w:rsidP="00DB1DAE">
            <w:pPr>
              <w:pStyle w:val="Legenda"/>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24"/>
                <w:szCs w:val="28"/>
              </w:rPr>
            </w:pPr>
            <w:r w:rsidRPr="005774A1">
              <w:rPr>
                <w:rFonts w:asciiTheme="minorHAnsi" w:hAnsiTheme="minorHAnsi" w:cstheme="minorHAnsi"/>
                <w:b/>
                <w:sz w:val="24"/>
                <w:szCs w:val="28"/>
              </w:rPr>
              <w:t>202</w:t>
            </w:r>
            <w:r w:rsidR="005774A1">
              <w:rPr>
                <w:rFonts w:asciiTheme="minorHAnsi" w:hAnsiTheme="minorHAnsi" w:cstheme="minorHAnsi"/>
                <w:b/>
                <w:sz w:val="24"/>
                <w:szCs w:val="28"/>
              </w:rPr>
              <w:t>4</w:t>
            </w:r>
          </w:p>
        </w:tc>
      </w:tr>
      <w:tr w:rsidR="00F85221" w:rsidRPr="00F85221" w14:paraId="38599855" w14:textId="77777777" w:rsidTr="005774A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385" w:type="dxa"/>
            <w:tcBorders>
              <w:top w:val="single" w:sz="4" w:space="0" w:color="3A64A9"/>
              <w:left w:val="single" w:sz="4" w:space="0" w:color="3A64A9"/>
              <w:bottom w:val="single" w:sz="4" w:space="0" w:color="3A64A9"/>
              <w:right w:val="single" w:sz="4" w:space="0" w:color="3A64A9"/>
            </w:tcBorders>
            <w:shd w:val="clear" w:color="auto" w:fill="FFFFFF" w:themeFill="background1"/>
            <w:vAlign w:val="center"/>
          </w:tcPr>
          <w:p w14:paraId="42306D0B" w14:textId="3529C29B" w:rsidR="00F364CA" w:rsidRPr="005774A1" w:rsidRDefault="00F364CA" w:rsidP="00DB1DAE">
            <w:pPr>
              <w:pStyle w:val="Legenda"/>
              <w:rPr>
                <w:rFonts w:asciiTheme="minorHAnsi" w:hAnsiTheme="minorHAnsi" w:cstheme="minorHAnsi"/>
                <w:sz w:val="24"/>
                <w:szCs w:val="28"/>
              </w:rPr>
            </w:pPr>
            <w:r w:rsidRPr="005774A1">
              <w:rPr>
                <w:rFonts w:asciiTheme="minorHAnsi" w:hAnsiTheme="minorHAnsi" w:cstheme="minorHAnsi"/>
                <w:sz w:val="24"/>
                <w:szCs w:val="28"/>
              </w:rPr>
              <w:t xml:space="preserve">kwota odpłatności za pobyt w pieczy zastępczej </w:t>
            </w:r>
            <w:r w:rsidR="00DB1DAE" w:rsidRPr="005774A1">
              <w:rPr>
                <w:rFonts w:asciiTheme="minorHAnsi" w:hAnsiTheme="minorHAnsi" w:cstheme="minorHAnsi"/>
                <w:sz w:val="24"/>
                <w:szCs w:val="28"/>
              </w:rPr>
              <w:t>(</w:t>
            </w:r>
            <w:r w:rsidRPr="005774A1">
              <w:rPr>
                <w:rFonts w:asciiTheme="minorHAnsi" w:hAnsiTheme="minorHAnsi" w:cstheme="minorHAnsi"/>
                <w:sz w:val="24"/>
                <w:szCs w:val="28"/>
              </w:rPr>
              <w:t>zł</w:t>
            </w:r>
            <w:r w:rsidR="00DB1DAE" w:rsidRPr="005774A1">
              <w:rPr>
                <w:rFonts w:asciiTheme="minorHAnsi" w:hAnsiTheme="minorHAnsi" w:cstheme="minorHAnsi"/>
                <w:sz w:val="24"/>
                <w:szCs w:val="28"/>
              </w:rPr>
              <w:t>)</w:t>
            </w:r>
          </w:p>
        </w:tc>
        <w:tc>
          <w:tcPr>
            <w:tcW w:w="1559" w:type="dxa"/>
            <w:tcBorders>
              <w:top w:val="single" w:sz="4" w:space="0" w:color="3A64A9"/>
              <w:left w:val="single" w:sz="4" w:space="0" w:color="3A64A9"/>
              <w:bottom w:val="single" w:sz="4" w:space="0" w:color="3A64A9"/>
              <w:right w:val="single" w:sz="4" w:space="0" w:color="3A64A9"/>
            </w:tcBorders>
            <w:shd w:val="clear" w:color="auto" w:fill="FFFFFF" w:themeFill="background1"/>
            <w:vAlign w:val="center"/>
          </w:tcPr>
          <w:p w14:paraId="56D4074D" w14:textId="52BE7CC9" w:rsidR="00F364CA" w:rsidRPr="00FF5465" w:rsidRDefault="00FF5465" w:rsidP="00DB1DAE">
            <w:pPr>
              <w:pStyle w:val="Legenda"/>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FF0000"/>
                <w:sz w:val="24"/>
                <w:szCs w:val="28"/>
              </w:rPr>
            </w:pPr>
            <w:r w:rsidRPr="009E13F9">
              <w:rPr>
                <w:rFonts w:asciiTheme="minorHAnsi" w:hAnsiTheme="minorHAnsi" w:cstheme="minorHAnsi"/>
                <w:b w:val="0"/>
                <w:sz w:val="24"/>
                <w:szCs w:val="28"/>
              </w:rPr>
              <w:t>72 330</w:t>
            </w:r>
          </w:p>
        </w:tc>
        <w:tc>
          <w:tcPr>
            <w:tcW w:w="1417" w:type="dxa"/>
            <w:tcBorders>
              <w:top w:val="single" w:sz="4" w:space="0" w:color="3A64A9"/>
              <w:left w:val="single" w:sz="4" w:space="0" w:color="3A64A9"/>
              <w:bottom w:val="single" w:sz="4" w:space="0" w:color="3A64A9"/>
              <w:right w:val="single" w:sz="4" w:space="0" w:color="3A64A9"/>
            </w:tcBorders>
            <w:shd w:val="clear" w:color="auto" w:fill="FFFFFF" w:themeFill="background1"/>
            <w:vAlign w:val="center"/>
          </w:tcPr>
          <w:p w14:paraId="1F28F9AE" w14:textId="5B82FF0D" w:rsidR="00F364CA" w:rsidRPr="005774A1" w:rsidRDefault="006223B4" w:rsidP="00DB1DAE">
            <w:pPr>
              <w:pStyle w:val="Legenda"/>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sz w:val="24"/>
                <w:szCs w:val="28"/>
              </w:rPr>
            </w:pPr>
            <w:r>
              <w:rPr>
                <w:rFonts w:asciiTheme="minorHAnsi" w:hAnsiTheme="minorHAnsi" w:cstheme="minorHAnsi"/>
                <w:b w:val="0"/>
                <w:sz w:val="24"/>
                <w:szCs w:val="28"/>
              </w:rPr>
              <w:t>139 434</w:t>
            </w:r>
          </w:p>
        </w:tc>
        <w:tc>
          <w:tcPr>
            <w:tcW w:w="1652" w:type="dxa"/>
            <w:tcBorders>
              <w:top w:val="single" w:sz="4" w:space="0" w:color="3A64A9"/>
              <w:left w:val="single" w:sz="4" w:space="0" w:color="3A64A9"/>
              <w:bottom w:val="single" w:sz="4" w:space="0" w:color="3A64A9"/>
              <w:right w:val="single" w:sz="4" w:space="0" w:color="3A64A9"/>
            </w:tcBorders>
            <w:shd w:val="clear" w:color="auto" w:fill="FFFFFF" w:themeFill="background1"/>
            <w:vAlign w:val="center"/>
          </w:tcPr>
          <w:p w14:paraId="01FF407C" w14:textId="0CC263A1" w:rsidR="00F364CA" w:rsidRPr="005774A1" w:rsidRDefault="006223B4" w:rsidP="00DB1DAE">
            <w:pPr>
              <w:pStyle w:val="Legenda"/>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sz w:val="24"/>
                <w:szCs w:val="28"/>
              </w:rPr>
            </w:pPr>
            <w:r>
              <w:rPr>
                <w:rFonts w:asciiTheme="minorHAnsi" w:hAnsiTheme="minorHAnsi" w:cstheme="minorHAnsi"/>
                <w:b w:val="0"/>
                <w:sz w:val="24"/>
                <w:szCs w:val="28"/>
              </w:rPr>
              <w:t>79 698</w:t>
            </w:r>
          </w:p>
        </w:tc>
      </w:tr>
      <w:tr w:rsidR="00F85221" w:rsidRPr="00F85221" w14:paraId="3A6314A5" w14:textId="77777777" w:rsidTr="005774A1">
        <w:trPr>
          <w:trHeight w:val="227"/>
        </w:trPr>
        <w:tc>
          <w:tcPr>
            <w:cnfStyle w:val="001000000000" w:firstRow="0" w:lastRow="0" w:firstColumn="1" w:lastColumn="0" w:oddVBand="0" w:evenVBand="0" w:oddHBand="0" w:evenHBand="0" w:firstRowFirstColumn="0" w:firstRowLastColumn="0" w:lastRowFirstColumn="0" w:lastRowLastColumn="0"/>
            <w:tcW w:w="4385" w:type="dxa"/>
            <w:tcBorders>
              <w:top w:val="single" w:sz="4" w:space="0" w:color="3A64A9"/>
              <w:left w:val="single" w:sz="4" w:space="0" w:color="3A64A9"/>
              <w:bottom w:val="single" w:sz="4" w:space="0" w:color="3A64A9"/>
              <w:right w:val="single" w:sz="4" w:space="0" w:color="3A64A9"/>
            </w:tcBorders>
            <w:shd w:val="clear" w:color="auto" w:fill="FFFFFF" w:themeFill="background1"/>
            <w:vAlign w:val="center"/>
          </w:tcPr>
          <w:p w14:paraId="6035D311" w14:textId="323C684E" w:rsidR="00F364CA" w:rsidRPr="005774A1" w:rsidRDefault="00F364CA" w:rsidP="00DB1DAE">
            <w:pPr>
              <w:pStyle w:val="Legenda"/>
              <w:rPr>
                <w:rFonts w:asciiTheme="minorHAnsi" w:hAnsiTheme="minorHAnsi" w:cstheme="minorHAnsi"/>
                <w:sz w:val="24"/>
                <w:szCs w:val="28"/>
              </w:rPr>
            </w:pPr>
            <w:r w:rsidRPr="005774A1">
              <w:rPr>
                <w:rFonts w:asciiTheme="minorHAnsi" w:hAnsiTheme="minorHAnsi" w:cstheme="minorHAnsi"/>
                <w:sz w:val="24"/>
                <w:szCs w:val="28"/>
              </w:rPr>
              <w:t xml:space="preserve">liczba dzieci umieszczonych w </w:t>
            </w:r>
            <w:r w:rsidR="00781E3C" w:rsidRPr="005774A1">
              <w:rPr>
                <w:rFonts w:asciiTheme="minorHAnsi" w:hAnsiTheme="minorHAnsi" w:cstheme="minorHAnsi"/>
                <w:sz w:val="24"/>
                <w:szCs w:val="28"/>
              </w:rPr>
              <w:t>pieczy zastępczej</w:t>
            </w:r>
          </w:p>
        </w:tc>
        <w:tc>
          <w:tcPr>
            <w:tcW w:w="1559" w:type="dxa"/>
            <w:tcBorders>
              <w:top w:val="single" w:sz="4" w:space="0" w:color="3A64A9"/>
              <w:left w:val="single" w:sz="4" w:space="0" w:color="3A64A9"/>
              <w:bottom w:val="single" w:sz="4" w:space="0" w:color="3A64A9"/>
              <w:right w:val="single" w:sz="4" w:space="0" w:color="3A64A9"/>
            </w:tcBorders>
            <w:shd w:val="clear" w:color="auto" w:fill="FFFFFF" w:themeFill="background1"/>
            <w:vAlign w:val="center"/>
          </w:tcPr>
          <w:p w14:paraId="0BEF0A05" w14:textId="0CCB6848" w:rsidR="00F364CA" w:rsidRPr="00871C69" w:rsidRDefault="00E01CA4" w:rsidP="00DB1DAE">
            <w:pPr>
              <w:pStyle w:val="Legenda"/>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sz w:val="24"/>
                <w:szCs w:val="28"/>
              </w:rPr>
            </w:pPr>
            <w:r w:rsidRPr="00871C69">
              <w:rPr>
                <w:rFonts w:asciiTheme="minorHAnsi" w:hAnsiTheme="minorHAnsi" w:cstheme="minorHAnsi"/>
                <w:b w:val="0"/>
                <w:sz w:val="24"/>
                <w:szCs w:val="28"/>
              </w:rPr>
              <w:t>8</w:t>
            </w:r>
          </w:p>
        </w:tc>
        <w:tc>
          <w:tcPr>
            <w:tcW w:w="1417" w:type="dxa"/>
            <w:tcBorders>
              <w:top w:val="single" w:sz="4" w:space="0" w:color="3A64A9"/>
              <w:left w:val="single" w:sz="4" w:space="0" w:color="3A64A9"/>
              <w:bottom w:val="single" w:sz="4" w:space="0" w:color="3A64A9"/>
              <w:right w:val="single" w:sz="4" w:space="0" w:color="3A64A9"/>
            </w:tcBorders>
            <w:shd w:val="clear" w:color="auto" w:fill="FFFFFF" w:themeFill="background1"/>
            <w:vAlign w:val="center"/>
          </w:tcPr>
          <w:p w14:paraId="6C60294C" w14:textId="72ACA0F9" w:rsidR="00F364CA" w:rsidRPr="00871C69" w:rsidRDefault="00E01CA4" w:rsidP="00DB1DAE">
            <w:pPr>
              <w:pStyle w:val="Legenda"/>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sz w:val="24"/>
                <w:szCs w:val="28"/>
              </w:rPr>
            </w:pPr>
            <w:r w:rsidRPr="00871C69">
              <w:rPr>
                <w:rFonts w:asciiTheme="minorHAnsi" w:hAnsiTheme="minorHAnsi" w:cstheme="minorHAnsi"/>
                <w:b w:val="0"/>
                <w:sz w:val="24"/>
                <w:szCs w:val="28"/>
              </w:rPr>
              <w:t>10</w:t>
            </w:r>
          </w:p>
        </w:tc>
        <w:tc>
          <w:tcPr>
            <w:tcW w:w="1652" w:type="dxa"/>
            <w:tcBorders>
              <w:top w:val="single" w:sz="4" w:space="0" w:color="3A64A9"/>
              <w:left w:val="single" w:sz="4" w:space="0" w:color="3A64A9"/>
              <w:bottom w:val="single" w:sz="4" w:space="0" w:color="3A64A9"/>
              <w:right w:val="single" w:sz="4" w:space="0" w:color="3A64A9"/>
            </w:tcBorders>
            <w:shd w:val="clear" w:color="auto" w:fill="FFFFFF" w:themeFill="background1"/>
            <w:vAlign w:val="center"/>
          </w:tcPr>
          <w:p w14:paraId="401D2D63" w14:textId="2F88FBD3" w:rsidR="00F364CA" w:rsidRPr="00871C69" w:rsidRDefault="003D24F4" w:rsidP="00DB1DAE">
            <w:pPr>
              <w:pStyle w:val="Legenda"/>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sz w:val="24"/>
                <w:szCs w:val="28"/>
              </w:rPr>
            </w:pPr>
            <w:r w:rsidRPr="00871C69">
              <w:rPr>
                <w:rFonts w:asciiTheme="minorHAnsi" w:hAnsiTheme="minorHAnsi" w:cstheme="minorHAnsi"/>
                <w:b w:val="0"/>
                <w:sz w:val="24"/>
                <w:szCs w:val="28"/>
              </w:rPr>
              <w:t>4</w:t>
            </w:r>
          </w:p>
        </w:tc>
      </w:tr>
      <w:tr w:rsidR="00E51C55" w:rsidRPr="00F85221" w14:paraId="34E06D33" w14:textId="77777777" w:rsidTr="005774A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385" w:type="dxa"/>
            <w:tcBorders>
              <w:top w:val="single" w:sz="4" w:space="0" w:color="3A64A9"/>
              <w:left w:val="single" w:sz="4" w:space="0" w:color="3A64A9"/>
              <w:bottom w:val="single" w:sz="4" w:space="0" w:color="3A64A9"/>
              <w:right w:val="single" w:sz="4" w:space="0" w:color="3A64A9"/>
            </w:tcBorders>
            <w:shd w:val="clear" w:color="auto" w:fill="FFFFFF" w:themeFill="background1"/>
            <w:vAlign w:val="center"/>
          </w:tcPr>
          <w:p w14:paraId="3E4B6E34" w14:textId="70AF143D" w:rsidR="00E51C55" w:rsidRPr="005774A1" w:rsidRDefault="00E51C55" w:rsidP="00E51C55">
            <w:pPr>
              <w:pStyle w:val="Legenda"/>
              <w:rPr>
                <w:rFonts w:asciiTheme="minorHAnsi" w:hAnsiTheme="minorHAnsi" w:cstheme="minorHAnsi"/>
                <w:sz w:val="24"/>
                <w:szCs w:val="28"/>
              </w:rPr>
            </w:pPr>
            <w:r w:rsidRPr="005774A1">
              <w:rPr>
                <w:rFonts w:asciiTheme="minorHAnsi" w:hAnsiTheme="minorHAnsi" w:cstheme="minorHAnsi"/>
                <w:sz w:val="24"/>
                <w:szCs w:val="28"/>
              </w:rPr>
              <w:t xml:space="preserve">kwota odpłatności za pobyt w </w:t>
            </w:r>
            <w:r>
              <w:rPr>
                <w:rFonts w:asciiTheme="minorHAnsi" w:hAnsiTheme="minorHAnsi" w:cstheme="minorHAnsi"/>
                <w:sz w:val="24"/>
                <w:szCs w:val="28"/>
              </w:rPr>
              <w:t xml:space="preserve">domu dziecka </w:t>
            </w:r>
            <w:r w:rsidRPr="005774A1">
              <w:rPr>
                <w:rFonts w:asciiTheme="minorHAnsi" w:hAnsiTheme="minorHAnsi" w:cstheme="minorHAnsi"/>
                <w:sz w:val="24"/>
                <w:szCs w:val="28"/>
              </w:rPr>
              <w:t>(zł)</w:t>
            </w:r>
          </w:p>
        </w:tc>
        <w:tc>
          <w:tcPr>
            <w:tcW w:w="1559" w:type="dxa"/>
            <w:tcBorders>
              <w:top w:val="single" w:sz="4" w:space="0" w:color="3A64A9"/>
              <w:left w:val="single" w:sz="4" w:space="0" w:color="3A64A9"/>
              <w:bottom w:val="single" w:sz="4" w:space="0" w:color="3A64A9"/>
              <w:right w:val="single" w:sz="4" w:space="0" w:color="3A64A9"/>
            </w:tcBorders>
            <w:shd w:val="clear" w:color="auto" w:fill="FFFFFF" w:themeFill="background1"/>
            <w:vAlign w:val="center"/>
          </w:tcPr>
          <w:p w14:paraId="6ECF8A8B" w14:textId="6CFD6549" w:rsidR="00E51C55" w:rsidRPr="00871C69" w:rsidRDefault="00871C69" w:rsidP="00E51C55">
            <w:pPr>
              <w:pStyle w:val="Legenda"/>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sz w:val="24"/>
                <w:szCs w:val="28"/>
              </w:rPr>
            </w:pPr>
            <w:r w:rsidRPr="00871C69">
              <w:rPr>
                <w:rFonts w:asciiTheme="minorHAnsi" w:hAnsiTheme="minorHAnsi" w:cstheme="minorHAnsi"/>
                <w:b w:val="0"/>
                <w:sz w:val="24"/>
                <w:szCs w:val="28"/>
              </w:rPr>
              <w:t>85 102</w:t>
            </w:r>
          </w:p>
        </w:tc>
        <w:tc>
          <w:tcPr>
            <w:tcW w:w="1417" w:type="dxa"/>
            <w:tcBorders>
              <w:top w:val="single" w:sz="4" w:space="0" w:color="3A64A9"/>
              <w:left w:val="single" w:sz="4" w:space="0" w:color="3A64A9"/>
              <w:bottom w:val="single" w:sz="4" w:space="0" w:color="3A64A9"/>
              <w:right w:val="single" w:sz="4" w:space="0" w:color="3A64A9"/>
            </w:tcBorders>
            <w:shd w:val="clear" w:color="auto" w:fill="FFFFFF" w:themeFill="background1"/>
            <w:vAlign w:val="center"/>
          </w:tcPr>
          <w:p w14:paraId="2B02E58B" w14:textId="209C798A" w:rsidR="00E51C55" w:rsidRPr="00871C69" w:rsidRDefault="00871C69" w:rsidP="00E51C55">
            <w:pPr>
              <w:pStyle w:val="Legenda"/>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sz w:val="24"/>
                <w:szCs w:val="28"/>
              </w:rPr>
            </w:pPr>
            <w:r w:rsidRPr="00871C69">
              <w:rPr>
                <w:rFonts w:asciiTheme="minorHAnsi" w:hAnsiTheme="minorHAnsi" w:cstheme="minorHAnsi"/>
                <w:b w:val="0"/>
                <w:sz w:val="24"/>
                <w:szCs w:val="28"/>
              </w:rPr>
              <w:t>76 574</w:t>
            </w:r>
          </w:p>
        </w:tc>
        <w:tc>
          <w:tcPr>
            <w:tcW w:w="1652" w:type="dxa"/>
            <w:tcBorders>
              <w:top w:val="single" w:sz="4" w:space="0" w:color="3A64A9"/>
              <w:left w:val="single" w:sz="4" w:space="0" w:color="3A64A9"/>
              <w:bottom w:val="single" w:sz="4" w:space="0" w:color="3A64A9"/>
              <w:right w:val="single" w:sz="4" w:space="0" w:color="3A64A9"/>
            </w:tcBorders>
            <w:shd w:val="clear" w:color="auto" w:fill="FFFFFF" w:themeFill="background1"/>
            <w:vAlign w:val="center"/>
          </w:tcPr>
          <w:p w14:paraId="292CC077" w14:textId="47B95A0B" w:rsidR="00E51C55" w:rsidRPr="00871C69" w:rsidRDefault="00E51C55" w:rsidP="00E51C55">
            <w:pPr>
              <w:pStyle w:val="Legenda"/>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sz w:val="24"/>
                <w:szCs w:val="28"/>
              </w:rPr>
            </w:pPr>
            <w:r w:rsidRPr="00871C69">
              <w:rPr>
                <w:rFonts w:asciiTheme="minorHAnsi" w:hAnsiTheme="minorHAnsi" w:cstheme="minorHAnsi"/>
                <w:b w:val="0"/>
                <w:sz w:val="24"/>
                <w:szCs w:val="28"/>
              </w:rPr>
              <w:t>2 492</w:t>
            </w:r>
          </w:p>
        </w:tc>
      </w:tr>
      <w:tr w:rsidR="00E51C55" w:rsidRPr="00F85221" w14:paraId="0FC520B4" w14:textId="77777777" w:rsidTr="005774A1">
        <w:trPr>
          <w:trHeight w:val="227"/>
        </w:trPr>
        <w:tc>
          <w:tcPr>
            <w:cnfStyle w:val="001000000000" w:firstRow="0" w:lastRow="0" w:firstColumn="1" w:lastColumn="0" w:oddVBand="0" w:evenVBand="0" w:oddHBand="0" w:evenHBand="0" w:firstRowFirstColumn="0" w:firstRowLastColumn="0" w:lastRowFirstColumn="0" w:lastRowLastColumn="0"/>
            <w:tcW w:w="4385" w:type="dxa"/>
            <w:tcBorders>
              <w:top w:val="single" w:sz="4" w:space="0" w:color="3A64A9"/>
              <w:left w:val="single" w:sz="4" w:space="0" w:color="3A64A9"/>
              <w:bottom w:val="single" w:sz="4" w:space="0" w:color="3A64A9"/>
              <w:right w:val="single" w:sz="4" w:space="0" w:color="3A64A9"/>
            </w:tcBorders>
            <w:shd w:val="clear" w:color="auto" w:fill="FFFFFF" w:themeFill="background1"/>
            <w:vAlign w:val="center"/>
          </w:tcPr>
          <w:p w14:paraId="48E0BFF5" w14:textId="2D10A0A2" w:rsidR="00E51C55" w:rsidRPr="005774A1" w:rsidRDefault="00E51C55" w:rsidP="00E51C55">
            <w:pPr>
              <w:pStyle w:val="Legenda"/>
              <w:rPr>
                <w:rFonts w:asciiTheme="minorHAnsi" w:hAnsiTheme="minorHAnsi" w:cstheme="minorHAnsi"/>
                <w:sz w:val="24"/>
                <w:szCs w:val="28"/>
              </w:rPr>
            </w:pPr>
            <w:r w:rsidRPr="005774A1">
              <w:rPr>
                <w:rFonts w:asciiTheme="minorHAnsi" w:hAnsiTheme="minorHAnsi" w:cstheme="minorHAnsi"/>
                <w:sz w:val="24"/>
                <w:szCs w:val="28"/>
              </w:rPr>
              <w:t xml:space="preserve">liczba dzieci umieszczonych w </w:t>
            </w:r>
            <w:r>
              <w:rPr>
                <w:rFonts w:asciiTheme="minorHAnsi" w:hAnsiTheme="minorHAnsi" w:cstheme="minorHAnsi"/>
                <w:sz w:val="24"/>
                <w:szCs w:val="28"/>
              </w:rPr>
              <w:t>domu dziecka</w:t>
            </w:r>
          </w:p>
        </w:tc>
        <w:tc>
          <w:tcPr>
            <w:tcW w:w="1559" w:type="dxa"/>
            <w:tcBorders>
              <w:top w:val="single" w:sz="4" w:space="0" w:color="3A64A9"/>
              <w:left w:val="single" w:sz="4" w:space="0" w:color="3A64A9"/>
              <w:bottom w:val="single" w:sz="4" w:space="0" w:color="3A64A9"/>
              <w:right w:val="single" w:sz="4" w:space="0" w:color="3A64A9"/>
            </w:tcBorders>
            <w:shd w:val="clear" w:color="auto" w:fill="FFFFFF" w:themeFill="background1"/>
            <w:vAlign w:val="center"/>
          </w:tcPr>
          <w:p w14:paraId="7131006E" w14:textId="45416E8D" w:rsidR="00E51C55" w:rsidRPr="004C491E" w:rsidRDefault="00E01CA4" w:rsidP="00E51C55">
            <w:pPr>
              <w:pStyle w:val="Legenda"/>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FF0000"/>
                <w:sz w:val="24"/>
                <w:szCs w:val="28"/>
              </w:rPr>
            </w:pPr>
            <w:r w:rsidRPr="00A81CD9">
              <w:rPr>
                <w:rFonts w:asciiTheme="minorHAnsi" w:hAnsiTheme="minorHAnsi" w:cstheme="minorHAnsi"/>
                <w:b w:val="0"/>
                <w:sz w:val="24"/>
                <w:szCs w:val="28"/>
              </w:rPr>
              <w:t>1</w:t>
            </w:r>
          </w:p>
        </w:tc>
        <w:tc>
          <w:tcPr>
            <w:tcW w:w="1417" w:type="dxa"/>
            <w:tcBorders>
              <w:top w:val="single" w:sz="4" w:space="0" w:color="3A64A9"/>
              <w:left w:val="single" w:sz="4" w:space="0" w:color="3A64A9"/>
              <w:bottom w:val="single" w:sz="4" w:space="0" w:color="3A64A9"/>
              <w:right w:val="single" w:sz="4" w:space="0" w:color="3A64A9"/>
            </w:tcBorders>
            <w:shd w:val="clear" w:color="auto" w:fill="FFFFFF" w:themeFill="background1"/>
            <w:vAlign w:val="center"/>
          </w:tcPr>
          <w:p w14:paraId="7FEA6169" w14:textId="49F82FF0" w:rsidR="00E51C55" w:rsidRPr="004C491E" w:rsidRDefault="00E01CA4" w:rsidP="00E51C55">
            <w:pPr>
              <w:pStyle w:val="Legenda"/>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FF0000"/>
                <w:sz w:val="24"/>
                <w:szCs w:val="28"/>
              </w:rPr>
            </w:pPr>
            <w:r w:rsidRPr="00CC26BB">
              <w:rPr>
                <w:rFonts w:asciiTheme="minorHAnsi" w:hAnsiTheme="minorHAnsi" w:cstheme="minorHAnsi"/>
                <w:b w:val="0"/>
                <w:sz w:val="24"/>
                <w:szCs w:val="28"/>
              </w:rPr>
              <w:t>6</w:t>
            </w:r>
          </w:p>
        </w:tc>
        <w:tc>
          <w:tcPr>
            <w:tcW w:w="1652" w:type="dxa"/>
            <w:tcBorders>
              <w:top w:val="single" w:sz="4" w:space="0" w:color="3A64A9"/>
              <w:left w:val="single" w:sz="4" w:space="0" w:color="3A64A9"/>
              <w:bottom w:val="single" w:sz="4" w:space="0" w:color="3A64A9"/>
              <w:right w:val="single" w:sz="4" w:space="0" w:color="3A64A9"/>
            </w:tcBorders>
            <w:shd w:val="clear" w:color="auto" w:fill="FFFFFF" w:themeFill="background1"/>
            <w:vAlign w:val="center"/>
          </w:tcPr>
          <w:p w14:paraId="5DA7F73F" w14:textId="680BB94E" w:rsidR="00E51C55" w:rsidRPr="004C491E" w:rsidRDefault="00E51C55" w:rsidP="00E51C55">
            <w:pPr>
              <w:pStyle w:val="Legenda"/>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FF0000"/>
                <w:sz w:val="24"/>
                <w:szCs w:val="28"/>
              </w:rPr>
            </w:pPr>
            <w:r w:rsidRPr="00CC26BB">
              <w:rPr>
                <w:rFonts w:asciiTheme="minorHAnsi" w:hAnsiTheme="minorHAnsi" w:cstheme="minorHAnsi"/>
                <w:b w:val="0"/>
                <w:sz w:val="24"/>
                <w:szCs w:val="28"/>
              </w:rPr>
              <w:t>3</w:t>
            </w:r>
          </w:p>
        </w:tc>
      </w:tr>
    </w:tbl>
    <w:p w14:paraId="061BC414" w14:textId="16FC2936" w:rsidR="00F364CA" w:rsidRPr="00F85221" w:rsidRDefault="00F364CA" w:rsidP="00E07127">
      <w:pPr>
        <w:pStyle w:val="Legenda"/>
        <w:spacing w:after="240"/>
        <w:rPr>
          <w:rFonts w:asciiTheme="minorHAnsi" w:hAnsiTheme="minorHAnsi" w:cstheme="minorHAnsi"/>
          <w:b w:val="0"/>
          <w:i/>
          <w:color w:val="FF0000"/>
          <w:sz w:val="20"/>
          <w:szCs w:val="24"/>
        </w:rPr>
      </w:pPr>
      <w:r w:rsidRPr="00FF5465">
        <w:rPr>
          <w:rFonts w:asciiTheme="minorHAnsi" w:hAnsiTheme="minorHAnsi" w:cstheme="minorHAnsi"/>
          <w:b w:val="0"/>
          <w:bCs w:val="0"/>
          <w:i/>
          <w:sz w:val="20"/>
          <w:szCs w:val="20"/>
        </w:rPr>
        <w:t xml:space="preserve">Źródło: </w:t>
      </w:r>
      <w:r w:rsidR="001F14E3" w:rsidRPr="00FF5465">
        <w:rPr>
          <w:rFonts w:asciiTheme="minorHAnsi" w:hAnsiTheme="minorHAnsi" w:cstheme="minorHAnsi"/>
          <w:b w:val="0"/>
          <w:bCs w:val="0"/>
          <w:i/>
          <w:sz w:val="20"/>
          <w:szCs w:val="20"/>
        </w:rPr>
        <w:t xml:space="preserve">Ocena Zasobów Pomocy Społecznej </w:t>
      </w:r>
      <w:r w:rsidR="001F14E3" w:rsidRPr="00C630BA">
        <w:rPr>
          <w:rFonts w:asciiTheme="minorHAnsi" w:hAnsiTheme="minorHAnsi" w:cstheme="minorHAnsi"/>
          <w:b w:val="0"/>
          <w:bCs w:val="0"/>
          <w:i/>
          <w:sz w:val="20"/>
          <w:szCs w:val="20"/>
        </w:rPr>
        <w:t>za 202</w:t>
      </w:r>
      <w:r w:rsidR="006223B4" w:rsidRPr="00C630BA">
        <w:rPr>
          <w:rFonts w:asciiTheme="minorHAnsi" w:hAnsiTheme="minorHAnsi" w:cstheme="minorHAnsi"/>
          <w:b w:val="0"/>
          <w:bCs w:val="0"/>
          <w:i/>
          <w:sz w:val="20"/>
          <w:szCs w:val="20"/>
        </w:rPr>
        <w:t>3</w:t>
      </w:r>
      <w:r w:rsidR="001F14E3" w:rsidRPr="00C630BA">
        <w:rPr>
          <w:rFonts w:asciiTheme="minorHAnsi" w:hAnsiTheme="minorHAnsi" w:cstheme="minorHAnsi"/>
          <w:b w:val="0"/>
          <w:bCs w:val="0"/>
          <w:i/>
          <w:sz w:val="20"/>
          <w:szCs w:val="20"/>
        </w:rPr>
        <w:t xml:space="preserve"> i 202</w:t>
      </w:r>
      <w:r w:rsidR="006223B4" w:rsidRPr="00C630BA">
        <w:rPr>
          <w:rFonts w:asciiTheme="minorHAnsi" w:hAnsiTheme="minorHAnsi" w:cstheme="minorHAnsi"/>
          <w:b w:val="0"/>
          <w:bCs w:val="0"/>
          <w:i/>
          <w:sz w:val="20"/>
          <w:szCs w:val="20"/>
        </w:rPr>
        <w:t>4</w:t>
      </w:r>
      <w:r w:rsidR="001F14E3" w:rsidRPr="00C630BA">
        <w:rPr>
          <w:rFonts w:asciiTheme="minorHAnsi" w:hAnsiTheme="minorHAnsi" w:cstheme="minorHAnsi"/>
          <w:b w:val="0"/>
          <w:bCs w:val="0"/>
          <w:i/>
          <w:sz w:val="20"/>
          <w:szCs w:val="20"/>
        </w:rPr>
        <w:t xml:space="preserve"> rok</w:t>
      </w:r>
      <w:r w:rsidR="00E07127" w:rsidRPr="00C630BA">
        <w:rPr>
          <w:rFonts w:asciiTheme="minorHAnsi" w:hAnsiTheme="minorHAnsi" w:cstheme="minorHAnsi"/>
          <w:b w:val="0"/>
          <w:bCs w:val="0"/>
          <w:i/>
          <w:sz w:val="20"/>
          <w:szCs w:val="20"/>
        </w:rPr>
        <w:t xml:space="preserve"> oraz</w:t>
      </w:r>
      <w:r w:rsidR="006A69F5">
        <w:rPr>
          <w:rFonts w:asciiTheme="minorHAnsi" w:hAnsiTheme="minorHAnsi" w:cstheme="minorHAnsi"/>
          <w:b w:val="0"/>
          <w:bCs w:val="0"/>
          <w:i/>
          <w:sz w:val="20"/>
          <w:szCs w:val="20"/>
        </w:rPr>
        <w:t xml:space="preserve"> Sprawozdanie z</w:t>
      </w:r>
      <w:r w:rsidR="00E07127" w:rsidRPr="00C630BA">
        <w:rPr>
          <w:rFonts w:asciiTheme="minorHAnsi" w:hAnsiTheme="minorHAnsi" w:cstheme="minorHAnsi"/>
          <w:b w:val="0"/>
          <w:bCs w:val="0"/>
          <w:i/>
          <w:sz w:val="20"/>
          <w:szCs w:val="20"/>
        </w:rPr>
        <w:t xml:space="preserve"> </w:t>
      </w:r>
      <w:r w:rsidR="00C630BA" w:rsidRPr="00C630BA">
        <w:rPr>
          <w:rFonts w:asciiTheme="minorHAnsi" w:hAnsiTheme="minorHAnsi" w:cstheme="minorHAnsi"/>
          <w:b w:val="0"/>
          <w:i/>
          <w:sz w:val="20"/>
          <w:szCs w:val="24"/>
        </w:rPr>
        <w:t>działalności Gminnego Ośrodka Pomocy Społecznej w Mrozach</w:t>
      </w:r>
      <w:r w:rsidR="00E07127" w:rsidRPr="00C630BA">
        <w:rPr>
          <w:rFonts w:asciiTheme="minorHAnsi" w:hAnsiTheme="minorHAnsi" w:cstheme="minorHAnsi"/>
          <w:b w:val="0"/>
          <w:i/>
          <w:sz w:val="20"/>
          <w:szCs w:val="24"/>
        </w:rPr>
        <w:t xml:space="preserve"> za 2022</w:t>
      </w:r>
      <w:r w:rsidR="00C630BA" w:rsidRPr="00C630BA">
        <w:rPr>
          <w:rFonts w:asciiTheme="minorHAnsi" w:hAnsiTheme="minorHAnsi" w:cstheme="minorHAnsi"/>
          <w:b w:val="0"/>
          <w:i/>
          <w:sz w:val="20"/>
          <w:szCs w:val="24"/>
        </w:rPr>
        <w:t>,</w:t>
      </w:r>
      <w:r w:rsidR="00E07127" w:rsidRPr="00C630BA">
        <w:rPr>
          <w:rFonts w:asciiTheme="minorHAnsi" w:hAnsiTheme="minorHAnsi" w:cstheme="minorHAnsi"/>
          <w:b w:val="0"/>
          <w:i/>
          <w:sz w:val="20"/>
          <w:szCs w:val="24"/>
        </w:rPr>
        <w:t xml:space="preserve"> 2023 </w:t>
      </w:r>
      <w:r w:rsidR="00C630BA" w:rsidRPr="00C630BA">
        <w:rPr>
          <w:rFonts w:asciiTheme="minorHAnsi" w:hAnsiTheme="minorHAnsi" w:cstheme="minorHAnsi"/>
          <w:b w:val="0"/>
          <w:i/>
          <w:sz w:val="20"/>
          <w:szCs w:val="24"/>
        </w:rPr>
        <w:t xml:space="preserve">i 2024 </w:t>
      </w:r>
      <w:r w:rsidR="00E07127" w:rsidRPr="00C630BA">
        <w:rPr>
          <w:rFonts w:asciiTheme="minorHAnsi" w:hAnsiTheme="minorHAnsi" w:cstheme="minorHAnsi"/>
          <w:b w:val="0"/>
          <w:i/>
          <w:sz w:val="20"/>
          <w:szCs w:val="24"/>
        </w:rPr>
        <w:t>rok</w:t>
      </w:r>
    </w:p>
    <w:p w14:paraId="46DAE4B0" w14:textId="5A95A250" w:rsidR="00155676" w:rsidRPr="00777C5C" w:rsidRDefault="00541FBF" w:rsidP="00541FBF">
      <w:pPr>
        <w:spacing w:before="120" w:after="120" w:line="360" w:lineRule="auto"/>
        <w:jc w:val="both"/>
        <w:rPr>
          <w:rFonts w:cstheme="minorHAnsi"/>
          <w:sz w:val="24"/>
          <w:szCs w:val="24"/>
        </w:rPr>
      </w:pPr>
      <w:r w:rsidRPr="00777C5C">
        <w:rPr>
          <w:rFonts w:cstheme="minorHAnsi"/>
          <w:sz w:val="24"/>
          <w:szCs w:val="24"/>
        </w:rPr>
        <w:lastRenderedPageBreak/>
        <w:t>G</w:t>
      </w:r>
      <w:r w:rsidR="003F5608" w:rsidRPr="00777C5C">
        <w:rPr>
          <w:rFonts w:cstheme="minorHAnsi"/>
          <w:sz w:val="24"/>
          <w:szCs w:val="24"/>
        </w:rPr>
        <w:t xml:space="preserve">OPS w </w:t>
      </w:r>
      <w:r w:rsidR="00FF5465" w:rsidRPr="00777C5C">
        <w:rPr>
          <w:rFonts w:cstheme="minorHAnsi"/>
          <w:sz w:val="24"/>
          <w:szCs w:val="24"/>
        </w:rPr>
        <w:t>Mrozach</w:t>
      </w:r>
      <w:r w:rsidR="003F5608" w:rsidRPr="00777C5C">
        <w:rPr>
          <w:rFonts w:cstheme="minorHAnsi"/>
          <w:sz w:val="24"/>
          <w:szCs w:val="24"/>
        </w:rPr>
        <w:t xml:space="preserve"> realizuje również program rządowy „</w:t>
      </w:r>
      <w:r w:rsidR="00155676" w:rsidRPr="00777C5C">
        <w:rPr>
          <w:rFonts w:cstheme="minorHAnsi"/>
          <w:sz w:val="24"/>
          <w:szCs w:val="24"/>
        </w:rPr>
        <w:t xml:space="preserve">Za </w:t>
      </w:r>
      <w:r w:rsidR="003F5608" w:rsidRPr="00777C5C">
        <w:rPr>
          <w:rFonts w:cstheme="minorHAnsi"/>
          <w:sz w:val="24"/>
          <w:szCs w:val="24"/>
        </w:rPr>
        <w:t>Ż</w:t>
      </w:r>
      <w:r w:rsidR="00155676" w:rsidRPr="00777C5C">
        <w:rPr>
          <w:rFonts w:cstheme="minorHAnsi"/>
          <w:sz w:val="24"/>
          <w:szCs w:val="24"/>
        </w:rPr>
        <w:t>yciem</w:t>
      </w:r>
      <w:r w:rsidR="003F5608" w:rsidRPr="00777C5C">
        <w:rPr>
          <w:rFonts w:cstheme="minorHAnsi"/>
          <w:sz w:val="24"/>
          <w:szCs w:val="24"/>
        </w:rPr>
        <w:t>”, którego celem jest wsparcie kobiet w ciąży i rodzin, w szczególności kobiet w ciąży powikłanej oraz w sytuacji niepowodzeń położniczych, a także dzieci, u których zdiagnozowano ciężkie i nieodwracalne upośledzenie albo nieuleczalną chorobę zagrażającą ich życiu.</w:t>
      </w:r>
      <w:r w:rsidR="00161EDC" w:rsidRPr="00777C5C">
        <w:rPr>
          <w:rFonts w:cstheme="minorHAnsi"/>
          <w:sz w:val="24"/>
          <w:szCs w:val="24"/>
        </w:rPr>
        <w:t xml:space="preserve"> </w:t>
      </w:r>
      <w:r w:rsidR="000B74CA" w:rsidRPr="00777C5C">
        <w:rPr>
          <w:rFonts w:cstheme="minorHAnsi"/>
          <w:sz w:val="24"/>
          <w:szCs w:val="24"/>
        </w:rPr>
        <w:t>W 202</w:t>
      </w:r>
      <w:r w:rsidR="00777C5C" w:rsidRPr="00777C5C">
        <w:rPr>
          <w:rFonts w:cstheme="minorHAnsi"/>
          <w:sz w:val="24"/>
          <w:szCs w:val="24"/>
        </w:rPr>
        <w:t>4</w:t>
      </w:r>
      <w:r w:rsidR="000B74CA" w:rsidRPr="00777C5C">
        <w:rPr>
          <w:rFonts w:cstheme="minorHAnsi"/>
          <w:sz w:val="24"/>
          <w:szCs w:val="24"/>
        </w:rPr>
        <w:t xml:space="preserve"> roku przyznano </w:t>
      </w:r>
      <w:r w:rsidR="00777C5C" w:rsidRPr="00777C5C">
        <w:rPr>
          <w:rFonts w:cstheme="minorHAnsi"/>
          <w:sz w:val="24"/>
          <w:szCs w:val="24"/>
        </w:rPr>
        <w:t>1</w:t>
      </w:r>
      <w:r w:rsidR="000B74CA" w:rsidRPr="00777C5C">
        <w:rPr>
          <w:rFonts w:cstheme="minorHAnsi"/>
          <w:sz w:val="24"/>
          <w:szCs w:val="24"/>
        </w:rPr>
        <w:t xml:space="preserve"> świadczeni</w:t>
      </w:r>
      <w:r w:rsidR="00777C5C" w:rsidRPr="00777C5C">
        <w:rPr>
          <w:rFonts w:cstheme="minorHAnsi"/>
          <w:sz w:val="24"/>
          <w:szCs w:val="24"/>
        </w:rPr>
        <w:t>e</w:t>
      </w:r>
      <w:r w:rsidR="000B74CA" w:rsidRPr="00777C5C">
        <w:rPr>
          <w:rFonts w:cstheme="minorHAnsi"/>
          <w:sz w:val="24"/>
          <w:szCs w:val="24"/>
        </w:rPr>
        <w:t xml:space="preserve"> z tego tytułu, </w:t>
      </w:r>
      <w:r w:rsidR="00AF158E" w:rsidRPr="00777C5C">
        <w:rPr>
          <w:rFonts w:cstheme="minorHAnsi"/>
          <w:sz w:val="24"/>
          <w:szCs w:val="24"/>
        </w:rPr>
        <w:t xml:space="preserve">na łączną kwotę </w:t>
      </w:r>
      <w:r w:rsidR="00777C5C" w:rsidRPr="00777C5C">
        <w:rPr>
          <w:rFonts w:cstheme="minorHAnsi"/>
          <w:sz w:val="24"/>
          <w:szCs w:val="24"/>
        </w:rPr>
        <w:t xml:space="preserve">4 </w:t>
      </w:r>
      <w:r w:rsidR="00127A84" w:rsidRPr="00777C5C">
        <w:rPr>
          <w:rFonts w:cstheme="minorHAnsi"/>
          <w:sz w:val="24"/>
          <w:szCs w:val="24"/>
        </w:rPr>
        <w:t>000</w:t>
      </w:r>
      <w:r w:rsidR="00AF158E" w:rsidRPr="00777C5C">
        <w:rPr>
          <w:rFonts w:cstheme="minorHAnsi"/>
          <w:sz w:val="24"/>
          <w:szCs w:val="24"/>
        </w:rPr>
        <w:t xml:space="preserve"> zł</w:t>
      </w:r>
      <w:r w:rsidR="00AF158E" w:rsidRPr="00777C5C">
        <w:rPr>
          <w:rStyle w:val="Odwoanieprzypisudolnego"/>
          <w:rFonts w:cstheme="minorHAnsi"/>
          <w:sz w:val="24"/>
          <w:szCs w:val="24"/>
        </w:rPr>
        <w:footnoteReference w:id="5"/>
      </w:r>
      <w:r w:rsidR="00127A84" w:rsidRPr="00777C5C">
        <w:rPr>
          <w:rFonts w:cstheme="minorHAnsi"/>
          <w:sz w:val="24"/>
          <w:szCs w:val="24"/>
        </w:rPr>
        <w:t>.</w:t>
      </w:r>
    </w:p>
    <w:p w14:paraId="30E38FA3" w14:textId="49EE71F4" w:rsidR="00713125" w:rsidRPr="00FF5465" w:rsidRDefault="00713125" w:rsidP="00541FBF">
      <w:pPr>
        <w:spacing w:before="120" w:after="120" w:line="360" w:lineRule="auto"/>
        <w:jc w:val="both"/>
        <w:rPr>
          <w:rFonts w:cstheme="minorHAnsi"/>
          <w:sz w:val="24"/>
          <w:szCs w:val="24"/>
        </w:rPr>
      </w:pPr>
      <w:r w:rsidRPr="00FF5465">
        <w:rPr>
          <w:rFonts w:cstheme="minorHAnsi"/>
          <w:sz w:val="24"/>
          <w:szCs w:val="24"/>
        </w:rPr>
        <w:t>Wsparcie rodzin przeżywających trud</w:t>
      </w:r>
      <w:r w:rsidR="0082267E" w:rsidRPr="00FF5465">
        <w:rPr>
          <w:rFonts w:cstheme="minorHAnsi"/>
          <w:sz w:val="24"/>
          <w:szCs w:val="24"/>
        </w:rPr>
        <w:t>ności o charakterze materialnym</w:t>
      </w:r>
      <w:r w:rsidR="005D3B59" w:rsidRPr="00FF5465">
        <w:rPr>
          <w:rFonts w:cstheme="minorHAnsi"/>
          <w:sz w:val="24"/>
          <w:szCs w:val="24"/>
        </w:rPr>
        <w:t xml:space="preserve"> </w:t>
      </w:r>
      <w:r w:rsidR="0082267E" w:rsidRPr="00FF5465">
        <w:rPr>
          <w:rFonts w:cstheme="minorHAnsi"/>
          <w:sz w:val="24"/>
          <w:szCs w:val="24"/>
        </w:rPr>
        <w:t xml:space="preserve">odbywa się </w:t>
      </w:r>
      <w:r w:rsidR="005D3B59" w:rsidRPr="00FF5465">
        <w:rPr>
          <w:rFonts w:cstheme="minorHAnsi"/>
          <w:sz w:val="24"/>
          <w:szCs w:val="24"/>
        </w:rPr>
        <w:br/>
      </w:r>
      <w:r w:rsidR="0082267E" w:rsidRPr="00FF5465">
        <w:rPr>
          <w:rFonts w:cstheme="minorHAnsi"/>
          <w:sz w:val="24"/>
          <w:szCs w:val="24"/>
        </w:rPr>
        <w:t xml:space="preserve">w </w:t>
      </w:r>
      <w:r w:rsidR="002B66AC" w:rsidRPr="00FF5465">
        <w:rPr>
          <w:rFonts w:cstheme="minorHAnsi"/>
          <w:sz w:val="24"/>
          <w:szCs w:val="24"/>
        </w:rPr>
        <w:t>g</w:t>
      </w:r>
      <w:r w:rsidR="0082267E" w:rsidRPr="00FF5465">
        <w:rPr>
          <w:rFonts w:cstheme="minorHAnsi"/>
          <w:sz w:val="24"/>
          <w:szCs w:val="24"/>
        </w:rPr>
        <w:t xml:space="preserve">minie </w:t>
      </w:r>
      <w:r w:rsidR="00FF5465" w:rsidRPr="00FF5465">
        <w:rPr>
          <w:rFonts w:cstheme="minorHAnsi"/>
          <w:sz w:val="24"/>
          <w:szCs w:val="24"/>
        </w:rPr>
        <w:t>Mrozy</w:t>
      </w:r>
      <w:r w:rsidR="002B66AC" w:rsidRPr="00FF5465">
        <w:rPr>
          <w:rFonts w:cstheme="minorHAnsi"/>
          <w:sz w:val="24"/>
          <w:szCs w:val="24"/>
        </w:rPr>
        <w:t>,</w:t>
      </w:r>
      <w:r w:rsidR="0082267E" w:rsidRPr="00FF5465">
        <w:rPr>
          <w:rFonts w:cstheme="minorHAnsi"/>
          <w:sz w:val="24"/>
          <w:szCs w:val="24"/>
        </w:rPr>
        <w:t xml:space="preserve"> </w:t>
      </w:r>
      <w:r w:rsidRPr="00FF5465">
        <w:rPr>
          <w:rFonts w:cstheme="minorHAnsi"/>
          <w:sz w:val="24"/>
          <w:szCs w:val="24"/>
        </w:rPr>
        <w:t xml:space="preserve">także poprzez realizację rządowego wieloletniego programu „Posiłek </w:t>
      </w:r>
      <w:r w:rsidR="005D3B59" w:rsidRPr="00FF5465">
        <w:rPr>
          <w:rFonts w:cstheme="minorHAnsi"/>
          <w:sz w:val="24"/>
          <w:szCs w:val="24"/>
        </w:rPr>
        <w:br/>
      </w:r>
      <w:r w:rsidRPr="00FF5465">
        <w:rPr>
          <w:rFonts w:cstheme="minorHAnsi"/>
          <w:sz w:val="24"/>
          <w:szCs w:val="24"/>
        </w:rPr>
        <w:t>w szkole i w domu”, który ma na celu ograniczenie zjawiska niedożywienia w społeczeństwie, w szczególności wśród dzieci i uczniów, osób znajdujących się w trudnej sytuacji</w:t>
      </w:r>
      <w:r w:rsidR="005D3B59" w:rsidRPr="00FF5465">
        <w:rPr>
          <w:rFonts w:cstheme="minorHAnsi"/>
          <w:sz w:val="24"/>
          <w:szCs w:val="24"/>
        </w:rPr>
        <w:t xml:space="preserve"> </w:t>
      </w:r>
      <w:r w:rsidRPr="00FF5465">
        <w:rPr>
          <w:rFonts w:cstheme="minorHAnsi"/>
          <w:sz w:val="24"/>
          <w:szCs w:val="24"/>
        </w:rPr>
        <w:t>ekonomicznej, ale także wymagających wsparcia</w:t>
      </w:r>
      <w:r w:rsidR="002B66AC" w:rsidRPr="00FF5465">
        <w:rPr>
          <w:rFonts w:cstheme="minorHAnsi"/>
          <w:sz w:val="24"/>
          <w:szCs w:val="24"/>
        </w:rPr>
        <w:t xml:space="preserve"> </w:t>
      </w:r>
      <w:r w:rsidRPr="00FF5465">
        <w:rPr>
          <w:rFonts w:cstheme="minorHAnsi"/>
          <w:sz w:val="24"/>
          <w:szCs w:val="24"/>
        </w:rPr>
        <w:t>w życiu codziennym, tj. osób starszych, samotnych i</w:t>
      </w:r>
      <w:r w:rsidR="001F14E3" w:rsidRPr="00FF5465">
        <w:rPr>
          <w:rFonts w:cstheme="minorHAnsi"/>
          <w:sz w:val="24"/>
          <w:szCs w:val="24"/>
        </w:rPr>
        <w:t> </w:t>
      </w:r>
      <w:r w:rsidRPr="00FF5465">
        <w:rPr>
          <w:rFonts w:cstheme="minorHAnsi"/>
          <w:sz w:val="24"/>
          <w:szCs w:val="24"/>
        </w:rPr>
        <w:t>z</w:t>
      </w:r>
      <w:r w:rsidR="001F14E3" w:rsidRPr="00FF5465">
        <w:rPr>
          <w:rFonts w:cstheme="minorHAnsi"/>
          <w:sz w:val="24"/>
          <w:szCs w:val="24"/>
        </w:rPr>
        <w:t> </w:t>
      </w:r>
      <w:r w:rsidRPr="00FF5465">
        <w:rPr>
          <w:rFonts w:cstheme="minorHAnsi"/>
          <w:sz w:val="24"/>
          <w:szCs w:val="24"/>
        </w:rPr>
        <w:t>niepełnosprawnościami, czy też zmagający</w:t>
      </w:r>
      <w:r w:rsidR="0005673F" w:rsidRPr="00FF5465">
        <w:rPr>
          <w:rFonts w:cstheme="minorHAnsi"/>
          <w:sz w:val="24"/>
          <w:szCs w:val="24"/>
        </w:rPr>
        <w:t>ch</w:t>
      </w:r>
      <w:r w:rsidRPr="00FF5465">
        <w:rPr>
          <w:rFonts w:cstheme="minorHAnsi"/>
          <w:sz w:val="24"/>
          <w:szCs w:val="24"/>
        </w:rPr>
        <w:t xml:space="preserve"> się z chorobą lub innymi</w:t>
      </w:r>
      <w:r w:rsidR="005D3B59" w:rsidRPr="00FF5465">
        <w:rPr>
          <w:rFonts w:cstheme="minorHAnsi"/>
          <w:sz w:val="24"/>
          <w:szCs w:val="24"/>
        </w:rPr>
        <w:t xml:space="preserve"> </w:t>
      </w:r>
      <w:r w:rsidRPr="00FF5465">
        <w:rPr>
          <w:rFonts w:cstheme="minorHAnsi"/>
          <w:sz w:val="24"/>
          <w:szCs w:val="24"/>
        </w:rPr>
        <w:t>problemami</w:t>
      </w:r>
      <w:r w:rsidR="00F92505" w:rsidRPr="00FF5465">
        <w:rPr>
          <w:rFonts w:cstheme="minorHAnsi"/>
          <w:sz w:val="24"/>
          <w:szCs w:val="24"/>
        </w:rPr>
        <w:t xml:space="preserve"> ograniczającymi niezależne życie</w:t>
      </w:r>
      <w:r w:rsidRPr="00FF5465">
        <w:rPr>
          <w:rFonts w:cstheme="minorHAnsi"/>
          <w:sz w:val="24"/>
          <w:szCs w:val="24"/>
        </w:rPr>
        <w:t xml:space="preserve">. Program obejmuje trzy moduły, w ramach których </w:t>
      </w:r>
      <w:r w:rsidR="0005673F" w:rsidRPr="00FF5465">
        <w:rPr>
          <w:rFonts w:cstheme="minorHAnsi"/>
          <w:sz w:val="24"/>
          <w:szCs w:val="24"/>
        </w:rPr>
        <w:t>g</w:t>
      </w:r>
      <w:r w:rsidRPr="00FF5465">
        <w:rPr>
          <w:rFonts w:cstheme="minorHAnsi"/>
          <w:sz w:val="24"/>
          <w:szCs w:val="24"/>
        </w:rPr>
        <w:t xml:space="preserve">miny zostają dysponentami środków rządowych i pośredniczą w udzieleniu pomocy w formie posiłku, świadczenia pieniężnego w postaci zasiłku celowego na zakup posiłku </w:t>
      </w:r>
      <w:r w:rsidR="00C014A8" w:rsidRPr="00FF5465">
        <w:rPr>
          <w:rFonts w:cstheme="minorHAnsi"/>
          <w:sz w:val="24"/>
          <w:szCs w:val="24"/>
        </w:rPr>
        <w:br/>
      </w:r>
      <w:r w:rsidRPr="00FF5465">
        <w:rPr>
          <w:rFonts w:cstheme="minorHAnsi"/>
          <w:sz w:val="24"/>
          <w:szCs w:val="24"/>
        </w:rPr>
        <w:t>lub żywności oraz świadczenia rzeczowego w postaci produktów żywnościowych. Wsparcie żywnościowe realizowane jest poprzez wydawanie posiłków w stołówkach lub dowoż</w:t>
      </w:r>
      <w:r w:rsidR="003E0990" w:rsidRPr="00FF5465">
        <w:rPr>
          <w:rFonts w:cstheme="minorHAnsi"/>
          <w:sz w:val="24"/>
          <w:szCs w:val="24"/>
        </w:rPr>
        <w:t xml:space="preserve">enie </w:t>
      </w:r>
      <w:r w:rsidR="00C014A8" w:rsidRPr="00FF5465">
        <w:rPr>
          <w:rFonts w:cstheme="minorHAnsi"/>
          <w:sz w:val="24"/>
          <w:szCs w:val="24"/>
        </w:rPr>
        <w:br/>
      </w:r>
      <w:r w:rsidR="003E0990" w:rsidRPr="00FF5465">
        <w:rPr>
          <w:rFonts w:cstheme="minorHAnsi"/>
          <w:sz w:val="24"/>
          <w:szCs w:val="24"/>
        </w:rPr>
        <w:t>ich</w:t>
      </w:r>
      <w:r w:rsidRPr="00FF5465">
        <w:rPr>
          <w:rFonts w:cstheme="minorHAnsi"/>
          <w:sz w:val="24"/>
          <w:szCs w:val="24"/>
        </w:rPr>
        <w:t xml:space="preserve"> osobom dorosłym, w tym niewychodzącym z domu (np. ze względu na podeszły wiek </w:t>
      </w:r>
      <w:r w:rsidR="00C014A8" w:rsidRPr="00FF5465">
        <w:rPr>
          <w:rFonts w:cstheme="minorHAnsi"/>
          <w:sz w:val="24"/>
          <w:szCs w:val="24"/>
        </w:rPr>
        <w:br/>
      </w:r>
      <w:r w:rsidRPr="00FF5465">
        <w:rPr>
          <w:rFonts w:cstheme="minorHAnsi"/>
          <w:sz w:val="24"/>
          <w:szCs w:val="24"/>
        </w:rPr>
        <w:t>czy niepełnosprawność), które nie mają możliwości samodzielnego przygotowania dla siebie gorącego posiłku.</w:t>
      </w:r>
    </w:p>
    <w:p w14:paraId="71D4695B" w14:textId="7B1C7F67" w:rsidR="00D02DAE" w:rsidRDefault="00713125" w:rsidP="004F54E6">
      <w:pPr>
        <w:spacing w:before="120" w:after="120" w:line="360" w:lineRule="auto"/>
        <w:jc w:val="both"/>
        <w:rPr>
          <w:rFonts w:cstheme="minorHAnsi"/>
          <w:color w:val="FF0000"/>
          <w:sz w:val="24"/>
          <w:szCs w:val="24"/>
        </w:rPr>
      </w:pPr>
      <w:r w:rsidRPr="003B5AC7">
        <w:rPr>
          <w:rFonts w:cstheme="minorHAnsi"/>
          <w:sz w:val="24"/>
          <w:szCs w:val="24"/>
        </w:rPr>
        <w:t xml:space="preserve">Na przestrzeni </w:t>
      </w:r>
      <w:r w:rsidR="00320B8B" w:rsidRPr="003B5AC7">
        <w:rPr>
          <w:rFonts w:cstheme="minorHAnsi"/>
          <w:sz w:val="24"/>
          <w:szCs w:val="24"/>
        </w:rPr>
        <w:t>omawianych</w:t>
      </w:r>
      <w:r w:rsidRPr="003B5AC7">
        <w:rPr>
          <w:rFonts w:cstheme="minorHAnsi"/>
          <w:sz w:val="24"/>
          <w:szCs w:val="24"/>
        </w:rPr>
        <w:t xml:space="preserve"> lat liczba </w:t>
      </w:r>
      <w:r w:rsidR="00F92505" w:rsidRPr="003B5AC7">
        <w:rPr>
          <w:rFonts w:cstheme="minorHAnsi"/>
          <w:sz w:val="24"/>
          <w:szCs w:val="24"/>
        </w:rPr>
        <w:t>osób korzystających z</w:t>
      </w:r>
      <w:r w:rsidR="00FD5D66" w:rsidRPr="003B5AC7">
        <w:rPr>
          <w:rFonts w:cstheme="minorHAnsi"/>
          <w:sz w:val="24"/>
          <w:szCs w:val="24"/>
        </w:rPr>
        <w:t xml:space="preserve">e świadczeń </w:t>
      </w:r>
      <w:r w:rsidR="00C014A8" w:rsidRPr="003B5AC7">
        <w:rPr>
          <w:rFonts w:cstheme="minorHAnsi"/>
          <w:sz w:val="24"/>
          <w:szCs w:val="24"/>
        </w:rPr>
        <w:t xml:space="preserve">w formie posiłku </w:t>
      </w:r>
      <w:r w:rsidRPr="003B5AC7">
        <w:rPr>
          <w:rFonts w:cstheme="minorHAnsi"/>
          <w:sz w:val="24"/>
          <w:szCs w:val="24"/>
        </w:rPr>
        <w:t>w</w:t>
      </w:r>
      <w:r w:rsidR="001F14E3" w:rsidRPr="003B5AC7">
        <w:rPr>
          <w:rFonts w:cstheme="minorHAnsi"/>
          <w:sz w:val="24"/>
          <w:szCs w:val="24"/>
        </w:rPr>
        <w:t> </w:t>
      </w:r>
      <w:r w:rsidRPr="003B5AC7">
        <w:rPr>
          <w:rFonts w:cstheme="minorHAnsi"/>
          <w:sz w:val="24"/>
          <w:szCs w:val="24"/>
        </w:rPr>
        <w:t>ramach rządowego</w:t>
      </w:r>
      <w:r w:rsidR="00320B8B" w:rsidRPr="003B5AC7">
        <w:rPr>
          <w:rFonts w:cstheme="minorHAnsi"/>
          <w:sz w:val="24"/>
          <w:szCs w:val="24"/>
        </w:rPr>
        <w:t xml:space="preserve"> </w:t>
      </w:r>
      <w:r w:rsidRPr="003B5AC7">
        <w:rPr>
          <w:rFonts w:cstheme="minorHAnsi"/>
          <w:sz w:val="24"/>
          <w:szCs w:val="24"/>
        </w:rPr>
        <w:t xml:space="preserve">wieloletniego programu „Posiłek w szkole i w domu” </w:t>
      </w:r>
      <w:r w:rsidR="00F92505" w:rsidRPr="003B5AC7">
        <w:rPr>
          <w:rFonts w:cstheme="minorHAnsi"/>
          <w:sz w:val="24"/>
          <w:szCs w:val="24"/>
        </w:rPr>
        <w:t>uleg</w:t>
      </w:r>
      <w:r w:rsidR="00641533">
        <w:rPr>
          <w:rFonts w:cstheme="minorHAnsi"/>
          <w:sz w:val="24"/>
          <w:szCs w:val="24"/>
        </w:rPr>
        <w:t>a</w:t>
      </w:r>
      <w:r w:rsidR="00F92505" w:rsidRPr="003B5AC7">
        <w:rPr>
          <w:rFonts w:cstheme="minorHAnsi"/>
          <w:sz w:val="24"/>
          <w:szCs w:val="24"/>
        </w:rPr>
        <w:t xml:space="preserve">ła </w:t>
      </w:r>
      <w:r w:rsidR="000A58A7" w:rsidRPr="003B5AC7">
        <w:rPr>
          <w:rFonts w:cstheme="minorHAnsi"/>
          <w:sz w:val="24"/>
          <w:szCs w:val="24"/>
        </w:rPr>
        <w:t>w</w:t>
      </w:r>
      <w:r w:rsidR="00641533">
        <w:rPr>
          <w:rFonts w:cstheme="minorHAnsi"/>
          <w:sz w:val="24"/>
          <w:szCs w:val="24"/>
        </w:rPr>
        <w:t>ahan</w:t>
      </w:r>
      <w:r w:rsidR="004B50E8" w:rsidRPr="003B5AC7">
        <w:rPr>
          <w:rFonts w:cstheme="minorHAnsi"/>
          <w:sz w:val="24"/>
          <w:szCs w:val="24"/>
        </w:rPr>
        <w:t>i</w:t>
      </w:r>
      <w:r w:rsidR="00641533">
        <w:rPr>
          <w:rFonts w:cstheme="minorHAnsi"/>
          <w:sz w:val="24"/>
          <w:szCs w:val="24"/>
        </w:rPr>
        <w:t xml:space="preserve">om i ostatecznie w </w:t>
      </w:r>
      <w:r w:rsidR="00320B8B" w:rsidRPr="00FF5465">
        <w:rPr>
          <w:rFonts w:cstheme="minorHAnsi"/>
          <w:sz w:val="24"/>
          <w:szCs w:val="24"/>
        </w:rPr>
        <w:t>202</w:t>
      </w:r>
      <w:r w:rsidR="00FF5465" w:rsidRPr="00FF5465">
        <w:rPr>
          <w:rFonts w:cstheme="minorHAnsi"/>
          <w:sz w:val="24"/>
          <w:szCs w:val="24"/>
        </w:rPr>
        <w:t>4</w:t>
      </w:r>
      <w:r w:rsidRPr="00FF5465">
        <w:rPr>
          <w:rFonts w:cstheme="minorHAnsi"/>
          <w:sz w:val="24"/>
          <w:szCs w:val="24"/>
        </w:rPr>
        <w:t xml:space="preserve"> roku </w:t>
      </w:r>
      <w:r w:rsidR="00641533">
        <w:rPr>
          <w:rFonts w:cstheme="minorHAnsi"/>
          <w:sz w:val="24"/>
          <w:szCs w:val="24"/>
        </w:rPr>
        <w:t>przyjęła najwyższą wartość wynoszącą</w:t>
      </w:r>
      <w:r w:rsidRPr="00FF5465">
        <w:rPr>
          <w:rFonts w:cstheme="minorHAnsi"/>
          <w:sz w:val="24"/>
          <w:szCs w:val="24"/>
        </w:rPr>
        <w:t xml:space="preserve"> </w:t>
      </w:r>
      <w:r w:rsidR="004B50E8" w:rsidRPr="00FF5465">
        <w:rPr>
          <w:rFonts w:cstheme="minorHAnsi"/>
          <w:sz w:val="24"/>
          <w:szCs w:val="24"/>
        </w:rPr>
        <w:t>1</w:t>
      </w:r>
      <w:r w:rsidR="00FF5465" w:rsidRPr="00FF5465">
        <w:rPr>
          <w:rFonts w:cstheme="minorHAnsi"/>
          <w:sz w:val="24"/>
          <w:szCs w:val="24"/>
        </w:rPr>
        <w:t>04</w:t>
      </w:r>
      <w:r w:rsidR="004B50E8" w:rsidRPr="00FF5465">
        <w:rPr>
          <w:rFonts w:cstheme="minorHAnsi"/>
          <w:sz w:val="24"/>
          <w:szCs w:val="24"/>
        </w:rPr>
        <w:t xml:space="preserve"> </w:t>
      </w:r>
      <w:r w:rsidR="000A58A7" w:rsidRPr="00FF5465">
        <w:rPr>
          <w:rFonts w:cstheme="minorHAnsi"/>
          <w:sz w:val="24"/>
          <w:szCs w:val="24"/>
        </w:rPr>
        <w:t>os</w:t>
      </w:r>
      <w:r w:rsidR="00FF5465" w:rsidRPr="00FF5465">
        <w:rPr>
          <w:rFonts w:cstheme="minorHAnsi"/>
          <w:sz w:val="24"/>
          <w:szCs w:val="24"/>
        </w:rPr>
        <w:t>oby</w:t>
      </w:r>
      <w:r w:rsidRPr="00FF5465">
        <w:rPr>
          <w:rFonts w:cstheme="minorHAnsi"/>
          <w:sz w:val="24"/>
          <w:szCs w:val="24"/>
        </w:rPr>
        <w:t>,</w:t>
      </w:r>
      <w:r w:rsidR="00320B8B" w:rsidRPr="00FF5465">
        <w:rPr>
          <w:rFonts w:cstheme="minorHAnsi"/>
          <w:sz w:val="24"/>
          <w:szCs w:val="24"/>
        </w:rPr>
        <w:t xml:space="preserve"> </w:t>
      </w:r>
      <w:r w:rsidRPr="00FF5465">
        <w:rPr>
          <w:rFonts w:cstheme="minorHAnsi"/>
          <w:sz w:val="24"/>
          <w:szCs w:val="24"/>
        </w:rPr>
        <w:t xml:space="preserve">a na ten cel przeznaczono </w:t>
      </w:r>
      <w:r w:rsidR="00FF5465" w:rsidRPr="00FF5465">
        <w:rPr>
          <w:rFonts w:cstheme="minorHAnsi"/>
          <w:sz w:val="24"/>
          <w:szCs w:val="24"/>
        </w:rPr>
        <w:t>72 156</w:t>
      </w:r>
      <w:r w:rsidR="003E0990" w:rsidRPr="00FF5465">
        <w:rPr>
          <w:rFonts w:cstheme="minorHAnsi"/>
          <w:sz w:val="24"/>
          <w:szCs w:val="24"/>
        </w:rPr>
        <w:t xml:space="preserve"> </w:t>
      </w:r>
      <w:r w:rsidRPr="00FF5465">
        <w:rPr>
          <w:rFonts w:cstheme="minorHAnsi"/>
          <w:sz w:val="24"/>
          <w:szCs w:val="24"/>
        </w:rPr>
        <w:t xml:space="preserve">zł. </w:t>
      </w:r>
      <w:r w:rsidR="00641533">
        <w:rPr>
          <w:rFonts w:cstheme="minorHAnsi"/>
          <w:sz w:val="24"/>
        </w:rPr>
        <w:t>Odbiorcami</w:t>
      </w:r>
      <w:r w:rsidR="00641533" w:rsidRPr="003B5AC7">
        <w:rPr>
          <w:rFonts w:cstheme="minorHAnsi"/>
          <w:sz w:val="24"/>
        </w:rPr>
        <w:t xml:space="preserve"> </w:t>
      </w:r>
      <w:r w:rsidR="00641533" w:rsidRPr="00FF5465">
        <w:rPr>
          <w:rFonts w:cstheme="minorHAnsi"/>
          <w:sz w:val="24"/>
        </w:rPr>
        <w:t>działań podejmowanych w ramach rządowego programu dożywiania są w szczególności dzieci i</w:t>
      </w:r>
      <w:r w:rsidR="00641533">
        <w:rPr>
          <w:rFonts w:cstheme="minorHAnsi"/>
          <w:sz w:val="24"/>
        </w:rPr>
        <w:t> </w:t>
      </w:r>
      <w:r w:rsidR="00641533" w:rsidRPr="00FF5465">
        <w:rPr>
          <w:rFonts w:cstheme="minorHAnsi"/>
          <w:sz w:val="24"/>
        </w:rPr>
        <w:t xml:space="preserve">młodzież do 18 roku życia, a pomoc w formie posiłków świadczona jest m.in. w ramach działalności stołówek szkolnych. W </w:t>
      </w:r>
      <w:r w:rsidR="00641533">
        <w:rPr>
          <w:rFonts w:cstheme="minorHAnsi"/>
          <w:sz w:val="24"/>
        </w:rPr>
        <w:t>2022 roku dzieci stanowiły 94,7% beneficjentów, w 2023 roku – 9</w:t>
      </w:r>
      <w:r w:rsidR="00EA4D01">
        <w:rPr>
          <w:rFonts w:cstheme="minorHAnsi"/>
          <w:sz w:val="24"/>
        </w:rPr>
        <w:t>7,6</w:t>
      </w:r>
      <w:r w:rsidR="00641533">
        <w:rPr>
          <w:rFonts w:cstheme="minorHAnsi"/>
          <w:sz w:val="24"/>
        </w:rPr>
        <w:t>%, natomiast w 2024 roku – 100,0%.</w:t>
      </w:r>
      <w:r w:rsidR="00641533" w:rsidRPr="00641533">
        <w:rPr>
          <w:rFonts w:cstheme="minorHAnsi"/>
          <w:sz w:val="24"/>
        </w:rPr>
        <w:t xml:space="preserve"> </w:t>
      </w:r>
      <w:r w:rsidR="00A42906">
        <w:rPr>
          <w:rFonts w:cstheme="minorHAnsi"/>
          <w:sz w:val="24"/>
        </w:rPr>
        <w:t>W 2024 roku p</w:t>
      </w:r>
      <w:r w:rsidRPr="003B5AC7">
        <w:rPr>
          <w:rFonts w:cstheme="minorHAnsi"/>
          <w:sz w:val="24"/>
          <w:szCs w:val="24"/>
        </w:rPr>
        <w:t xml:space="preserve">omoc </w:t>
      </w:r>
      <w:r w:rsidR="00F364CA" w:rsidRPr="003B5AC7">
        <w:rPr>
          <w:rFonts w:cstheme="minorHAnsi"/>
          <w:sz w:val="24"/>
          <w:szCs w:val="24"/>
        </w:rPr>
        <w:t>pieniężna</w:t>
      </w:r>
      <w:r w:rsidRPr="003B5AC7">
        <w:rPr>
          <w:rFonts w:cstheme="minorHAnsi"/>
          <w:sz w:val="24"/>
          <w:szCs w:val="24"/>
        </w:rPr>
        <w:t xml:space="preserve"> została udzielona </w:t>
      </w:r>
      <w:r w:rsidR="004B50E8" w:rsidRPr="003B5AC7">
        <w:rPr>
          <w:rFonts w:cstheme="minorHAnsi"/>
          <w:sz w:val="24"/>
          <w:szCs w:val="24"/>
        </w:rPr>
        <w:t>1</w:t>
      </w:r>
      <w:r w:rsidR="003B5AC7" w:rsidRPr="003B5AC7">
        <w:rPr>
          <w:rFonts w:cstheme="minorHAnsi"/>
          <w:sz w:val="24"/>
          <w:szCs w:val="24"/>
        </w:rPr>
        <w:t>0</w:t>
      </w:r>
      <w:r w:rsidR="00F92505" w:rsidRPr="003B5AC7">
        <w:rPr>
          <w:rFonts w:cstheme="minorHAnsi"/>
          <w:sz w:val="24"/>
          <w:szCs w:val="24"/>
        </w:rPr>
        <w:t xml:space="preserve"> mieszkańcom</w:t>
      </w:r>
      <w:r w:rsidR="004B50E8" w:rsidRPr="003B5AC7">
        <w:rPr>
          <w:rFonts w:cstheme="minorHAnsi"/>
          <w:sz w:val="24"/>
          <w:szCs w:val="24"/>
        </w:rPr>
        <w:t xml:space="preserve"> </w:t>
      </w:r>
      <w:r w:rsidRPr="003B5AC7">
        <w:rPr>
          <w:rFonts w:cstheme="minorHAnsi"/>
          <w:sz w:val="24"/>
          <w:szCs w:val="24"/>
        </w:rPr>
        <w:t>na</w:t>
      </w:r>
      <w:r w:rsidR="004B50E8" w:rsidRPr="003B5AC7">
        <w:rPr>
          <w:rFonts w:cstheme="minorHAnsi"/>
          <w:sz w:val="24"/>
          <w:szCs w:val="24"/>
        </w:rPr>
        <w:t xml:space="preserve"> </w:t>
      </w:r>
      <w:r w:rsidRPr="003B5AC7">
        <w:rPr>
          <w:rFonts w:cstheme="minorHAnsi"/>
          <w:sz w:val="24"/>
          <w:szCs w:val="24"/>
        </w:rPr>
        <w:t xml:space="preserve">łączną kwotę </w:t>
      </w:r>
      <w:r w:rsidR="003B5AC7" w:rsidRPr="003B5AC7">
        <w:rPr>
          <w:rFonts w:cstheme="minorHAnsi"/>
          <w:sz w:val="24"/>
          <w:szCs w:val="24"/>
        </w:rPr>
        <w:t>4 550</w:t>
      </w:r>
      <w:r w:rsidRPr="003B5AC7">
        <w:rPr>
          <w:rFonts w:cstheme="minorHAnsi"/>
          <w:sz w:val="24"/>
          <w:szCs w:val="24"/>
        </w:rPr>
        <w:t xml:space="preserve"> zł</w:t>
      </w:r>
      <w:r w:rsidR="004B50E8" w:rsidRPr="003B5AC7">
        <w:rPr>
          <w:rFonts w:cstheme="minorHAnsi"/>
          <w:sz w:val="24"/>
          <w:szCs w:val="24"/>
        </w:rPr>
        <w:t xml:space="preserve">, należy jednak zauważyć, że </w:t>
      </w:r>
      <w:r w:rsidR="003B5AC7" w:rsidRPr="003B5AC7">
        <w:rPr>
          <w:rFonts w:cstheme="minorHAnsi"/>
          <w:sz w:val="24"/>
          <w:szCs w:val="24"/>
        </w:rPr>
        <w:t>w</w:t>
      </w:r>
      <w:r w:rsidR="00641533">
        <w:rPr>
          <w:rFonts w:cstheme="minorHAnsi"/>
          <w:sz w:val="24"/>
          <w:szCs w:val="24"/>
        </w:rPr>
        <w:t xml:space="preserve"> </w:t>
      </w:r>
      <w:r w:rsidR="003B5AC7" w:rsidRPr="003B5AC7">
        <w:rPr>
          <w:rFonts w:cstheme="minorHAnsi"/>
          <w:sz w:val="24"/>
          <w:szCs w:val="24"/>
        </w:rPr>
        <w:t xml:space="preserve">przeciwieństwie do formy niepieniężnej w przypadku tych świadczeń </w:t>
      </w:r>
      <w:r w:rsidR="003B5AC7" w:rsidRPr="003B5AC7">
        <w:rPr>
          <w:rFonts w:cstheme="minorHAnsi"/>
          <w:sz w:val="24"/>
          <w:szCs w:val="24"/>
        </w:rPr>
        <w:lastRenderedPageBreak/>
        <w:t>odnotowywano stopniowy spadek liczby beneficjentów</w:t>
      </w:r>
      <w:r w:rsidR="000A58A7" w:rsidRPr="003B5AC7">
        <w:rPr>
          <w:rFonts w:cstheme="minorHAnsi"/>
          <w:sz w:val="24"/>
          <w:szCs w:val="24"/>
        </w:rPr>
        <w:t>.</w:t>
      </w:r>
      <w:r w:rsidR="003B5AC7">
        <w:rPr>
          <w:rFonts w:cstheme="minorHAnsi"/>
          <w:sz w:val="24"/>
          <w:szCs w:val="24"/>
        </w:rPr>
        <w:t xml:space="preserve"> </w:t>
      </w:r>
      <w:r w:rsidR="00112284" w:rsidRPr="00641533">
        <w:rPr>
          <w:rFonts w:cstheme="minorHAnsi"/>
          <w:sz w:val="24"/>
          <w:szCs w:val="24"/>
        </w:rPr>
        <w:t>Szczegółowe dane w</w:t>
      </w:r>
      <w:r w:rsidR="004B50E8" w:rsidRPr="00641533">
        <w:rPr>
          <w:rFonts w:cstheme="minorHAnsi"/>
          <w:sz w:val="24"/>
          <w:szCs w:val="24"/>
        </w:rPr>
        <w:t> </w:t>
      </w:r>
      <w:r w:rsidR="00112284" w:rsidRPr="00641533">
        <w:rPr>
          <w:rFonts w:cstheme="minorHAnsi"/>
          <w:sz w:val="24"/>
          <w:szCs w:val="24"/>
        </w:rPr>
        <w:t xml:space="preserve">tym zakresie prezentuje </w:t>
      </w:r>
      <w:r w:rsidR="001F14E3" w:rsidRPr="00641533">
        <w:rPr>
          <w:rFonts w:cstheme="minorHAnsi"/>
          <w:sz w:val="24"/>
          <w:szCs w:val="24"/>
        </w:rPr>
        <w:t>kolejna</w:t>
      </w:r>
      <w:r w:rsidR="003E0990" w:rsidRPr="00641533">
        <w:rPr>
          <w:rFonts w:cstheme="minorHAnsi"/>
          <w:sz w:val="24"/>
          <w:szCs w:val="24"/>
        </w:rPr>
        <w:t xml:space="preserve"> tabela.</w:t>
      </w:r>
    </w:p>
    <w:p w14:paraId="10572B51" w14:textId="3E6FE74F" w:rsidR="00713125" w:rsidRPr="00FF5465" w:rsidRDefault="00713125" w:rsidP="001F2D1E">
      <w:pPr>
        <w:pStyle w:val="Legenda"/>
        <w:keepNext/>
        <w:spacing w:after="0"/>
        <w:jc w:val="both"/>
        <w:rPr>
          <w:rFonts w:asciiTheme="minorHAnsi" w:hAnsiTheme="minorHAnsi" w:cstheme="minorHAnsi"/>
          <w:sz w:val="20"/>
          <w:szCs w:val="14"/>
        </w:rPr>
      </w:pPr>
      <w:bookmarkStart w:id="34" w:name="_Toc197973348"/>
      <w:r w:rsidRPr="00FF5465">
        <w:rPr>
          <w:rFonts w:asciiTheme="minorHAnsi" w:hAnsiTheme="minorHAnsi" w:cstheme="minorHAnsi"/>
          <w:sz w:val="20"/>
          <w:szCs w:val="14"/>
        </w:rPr>
        <w:t xml:space="preserve">Tabela </w:t>
      </w:r>
      <w:r w:rsidRPr="00FF5465">
        <w:rPr>
          <w:rFonts w:asciiTheme="minorHAnsi" w:hAnsiTheme="minorHAnsi" w:cstheme="minorHAnsi"/>
          <w:sz w:val="20"/>
          <w:szCs w:val="14"/>
        </w:rPr>
        <w:fldChar w:fldCharType="begin"/>
      </w:r>
      <w:r w:rsidRPr="00FF5465">
        <w:rPr>
          <w:rFonts w:asciiTheme="minorHAnsi" w:hAnsiTheme="minorHAnsi" w:cstheme="minorHAnsi"/>
          <w:sz w:val="20"/>
          <w:szCs w:val="14"/>
        </w:rPr>
        <w:instrText xml:space="preserve"> SEQ Tabela \* ARABIC </w:instrText>
      </w:r>
      <w:r w:rsidRPr="00FF5465">
        <w:rPr>
          <w:rFonts w:asciiTheme="minorHAnsi" w:hAnsiTheme="minorHAnsi" w:cstheme="minorHAnsi"/>
          <w:sz w:val="20"/>
          <w:szCs w:val="14"/>
        </w:rPr>
        <w:fldChar w:fldCharType="separate"/>
      </w:r>
      <w:r w:rsidR="00E14E2D">
        <w:rPr>
          <w:rFonts w:asciiTheme="minorHAnsi" w:hAnsiTheme="minorHAnsi" w:cstheme="minorHAnsi"/>
          <w:noProof/>
          <w:sz w:val="20"/>
          <w:szCs w:val="14"/>
        </w:rPr>
        <w:t>5</w:t>
      </w:r>
      <w:r w:rsidRPr="00FF5465">
        <w:rPr>
          <w:rFonts w:asciiTheme="minorHAnsi" w:hAnsiTheme="minorHAnsi" w:cstheme="minorHAnsi"/>
          <w:sz w:val="20"/>
          <w:szCs w:val="14"/>
        </w:rPr>
        <w:fldChar w:fldCharType="end"/>
      </w:r>
      <w:r w:rsidRPr="00FF5465">
        <w:rPr>
          <w:rFonts w:asciiTheme="minorHAnsi" w:hAnsiTheme="minorHAnsi" w:cstheme="minorHAnsi"/>
          <w:sz w:val="20"/>
          <w:szCs w:val="14"/>
        </w:rPr>
        <w:t xml:space="preserve">. Liczba osób, którym przyznano </w:t>
      </w:r>
      <w:r w:rsidR="004659D0" w:rsidRPr="00FF5465">
        <w:rPr>
          <w:rFonts w:asciiTheme="minorHAnsi" w:hAnsiTheme="minorHAnsi" w:cstheme="minorHAnsi"/>
          <w:sz w:val="20"/>
          <w:szCs w:val="14"/>
        </w:rPr>
        <w:t>wsparcie</w:t>
      </w:r>
      <w:r w:rsidRPr="00FF5465">
        <w:rPr>
          <w:rFonts w:asciiTheme="minorHAnsi" w:hAnsiTheme="minorHAnsi" w:cstheme="minorHAnsi"/>
          <w:sz w:val="20"/>
          <w:szCs w:val="14"/>
        </w:rPr>
        <w:t xml:space="preserve"> w ramach programu wieloletniego „Posiłek w szkole i</w:t>
      </w:r>
      <w:r w:rsidR="001F2D1E" w:rsidRPr="00FF5465">
        <w:rPr>
          <w:rFonts w:asciiTheme="minorHAnsi" w:hAnsiTheme="minorHAnsi" w:cstheme="minorHAnsi"/>
          <w:sz w:val="20"/>
          <w:szCs w:val="14"/>
        </w:rPr>
        <w:t> </w:t>
      </w:r>
      <w:r w:rsidRPr="00FF5465">
        <w:rPr>
          <w:rFonts w:asciiTheme="minorHAnsi" w:hAnsiTheme="minorHAnsi" w:cstheme="minorHAnsi"/>
          <w:sz w:val="20"/>
          <w:szCs w:val="14"/>
        </w:rPr>
        <w:t>w</w:t>
      </w:r>
      <w:r w:rsidR="004659D0" w:rsidRPr="00FF5465">
        <w:rPr>
          <w:rFonts w:asciiTheme="minorHAnsi" w:hAnsiTheme="minorHAnsi" w:cstheme="minorHAnsi"/>
          <w:sz w:val="20"/>
          <w:szCs w:val="14"/>
        </w:rPr>
        <w:t> </w:t>
      </w:r>
      <w:r w:rsidRPr="00FF5465">
        <w:rPr>
          <w:rFonts w:asciiTheme="minorHAnsi" w:hAnsiTheme="minorHAnsi" w:cstheme="minorHAnsi"/>
          <w:sz w:val="20"/>
          <w:szCs w:val="14"/>
        </w:rPr>
        <w:t xml:space="preserve">domu” </w:t>
      </w:r>
      <w:r w:rsidR="00CE1683" w:rsidRPr="00FF5465">
        <w:rPr>
          <w:rFonts w:asciiTheme="minorHAnsi" w:hAnsiTheme="minorHAnsi" w:cstheme="minorHAnsi"/>
          <w:sz w:val="20"/>
          <w:szCs w:val="14"/>
        </w:rPr>
        <w:t xml:space="preserve">oraz kwota świadczeń </w:t>
      </w:r>
      <w:r w:rsidRPr="00FF5465">
        <w:rPr>
          <w:rFonts w:asciiTheme="minorHAnsi" w:hAnsiTheme="minorHAnsi" w:cstheme="minorHAnsi"/>
          <w:sz w:val="20"/>
          <w:szCs w:val="14"/>
        </w:rPr>
        <w:t xml:space="preserve">w latach </w:t>
      </w:r>
      <w:r w:rsidR="006314A0" w:rsidRPr="00FF5465">
        <w:rPr>
          <w:rFonts w:asciiTheme="minorHAnsi" w:hAnsiTheme="minorHAnsi" w:cstheme="minorHAnsi"/>
          <w:sz w:val="20"/>
          <w:szCs w:val="14"/>
        </w:rPr>
        <w:t>202</w:t>
      </w:r>
      <w:r w:rsidR="00FF5465">
        <w:rPr>
          <w:rFonts w:asciiTheme="minorHAnsi" w:hAnsiTheme="minorHAnsi" w:cstheme="minorHAnsi"/>
          <w:sz w:val="20"/>
          <w:szCs w:val="14"/>
        </w:rPr>
        <w:t>2</w:t>
      </w:r>
      <w:r w:rsidR="006314A0" w:rsidRPr="00FF5465">
        <w:rPr>
          <w:rFonts w:asciiTheme="minorHAnsi" w:hAnsiTheme="minorHAnsi" w:cstheme="minorHAnsi"/>
          <w:sz w:val="20"/>
          <w:szCs w:val="14"/>
        </w:rPr>
        <w:t>-202</w:t>
      </w:r>
      <w:r w:rsidR="00FF5465">
        <w:rPr>
          <w:rFonts w:asciiTheme="minorHAnsi" w:hAnsiTheme="minorHAnsi" w:cstheme="minorHAnsi"/>
          <w:sz w:val="20"/>
          <w:szCs w:val="14"/>
        </w:rPr>
        <w:t>4</w:t>
      </w:r>
      <w:bookmarkEnd w:id="34"/>
    </w:p>
    <w:tbl>
      <w:tblPr>
        <w:tblStyle w:val="Tabelasiatki4akcent2"/>
        <w:tblW w:w="9493"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977"/>
        <w:gridCol w:w="846"/>
        <w:gridCol w:w="1680"/>
        <w:gridCol w:w="846"/>
        <w:gridCol w:w="1681"/>
        <w:gridCol w:w="764"/>
        <w:gridCol w:w="1699"/>
      </w:tblGrid>
      <w:tr w:rsidR="00F85221" w:rsidRPr="00F85221" w14:paraId="5518BBE1" w14:textId="77777777" w:rsidTr="00FF5465">
        <w:trPr>
          <w:cnfStyle w:val="100000000000" w:firstRow="1" w:lastRow="0" w:firstColumn="0" w:lastColumn="0" w:oddVBand="0" w:evenVBand="0" w:oddHBand="0" w:evenHBand="0" w:firstRowFirstColumn="0" w:firstRowLastColumn="0" w:lastRowFirstColumn="0" w:lastRowLastColumn="0"/>
          <w:trHeight w:val="313"/>
          <w:jc w:val="center"/>
        </w:trPr>
        <w:tc>
          <w:tcPr>
            <w:cnfStyle w:val="001000000000" w:firstRow="0" w:lastRow="0" w:firstColumn="1" w:lastColumn="0" w:oddVBand="0" w:evenVBand="0" w:oddHBand="0" w:evenHBand="0" w:firstRowFirstColumn="0" w:firstRowLastColumn="0" w:lastRowFirstColumn="0" w:lastRowLastColumn="0"/>
            <w:tcW w:w="197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A64A9"/>
            <w:vAlign w:val="center"/>
          </w:tcPr>
          <w:p w14:paraId="7B258F39" w14:textId="77777777" w:rsidR="00713125" w:rsidRPr="00FF5465" w:rsidRDefault="00713125" w:rsidP="001F2D1E">
            <w:pPr>
              <w:pStyle w:val="Bezodstpw"/>
              <w:spacing w:line="276" w:lineRule="auto"/>
              <w:jc w:val="center"/>
              <w:rPr>
                <w:rFonts w:cstheme="minorHAnsi"/>
                <w:b w:val="0"/>
                <w:bCs w:val="0"/>
                <w:i/>
                <w:iCs/>
                <w:sz w:val="24"/>
                <w:szCs w:val="28"/>
              </w:rPr>
            </w:pPr>
            <w:r w:rsidRPr="00FF5465">
              <w:rPr>
                <w:rFonts w:cstheme="minorHAnsi"/>
                <w:sz w:val="24"/>
                <w:szCs w:val="28"/>
              </w:rPr>
              <w:t>wyszczególnienie</w:t>
            </w:r>
          </w:p>
        </w:tc>
        <w:tc>
          <w:tcPr>
            <w:tcW w:w="252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A64A9"/>
            <w:vAlign w:val="center"/>
          </w:tcPr>
          <w:p w14:paraId="6AF484E0" w14:textId="0C5212BC" w:rsidR="00713125" w:rsidRPr="00FF5465" w:rsidRDefault="00713125" w:rsidP="001F2D1E">
            <w:pPr>
              <w:pStyle w:val="Legenda"/>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i/>
                <w:iCs/>
                <w:sz w:val="24"/>
                <w:szCs w:val="28"/>
              </w:rPr>
            </w:pPr>
            <w:r w:rsidRPr="00FF5465">
              <w:rPr>
                <w:rFonts w:asciiTheme="minorHAnsi" w:hAnsiTheme="minorHAnsi" w:cstheme="minorHAnsi"/>
                <w:b/>
                <w:bCs/>
                <w:sz w:val="24"/>
                <w:szCs w:val="28"/>
              </w:rPr>
              <w:t>20</w:t>
            </w:r>
            <w:r w:rsidR="006314A0" w:rsidRPr="00FF5465">
              <w:rPr>
                <w:rFonts w:asciiTheme="minorHAnsi" w:hAnsiTheme="minorHAnsi" w:cstheme="minorHAnsi"/>
                <w:b/>
                <w:bCs/>
                <w:sz w:val="24"/>
                <w:szCs w:val="28"/>
              </w:rPr>
              <w:t>2</w:t>
            </w:r>
            <w:r w:rsidR="00FF5465" w:rsidRPr="00FF5465">
              <w:rPr>
                <w:rFonts w:asciiTheme="minorHAnsi" w:hAnsiTheme="minorHAnsi" w:cstheme="minorHAnsi"/>
                <w:b/>
                <w:bCs/>
                <w:sz w:val="24"/>
                <w:szCs w:val="28"/>
              </w:rPr>
              <w:t>2</w:t>
            </w:r>
          </w:p>
        </w:tc>
        <w:tc>
          <w:tcPr>
            <w:tcW w:w="25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A64A9"/>
            <w:vAlign w:val="center"/>
          </w:tcPr>
          <w:p w14:paraId="419A794A" w14:textId="7049113A" w:rsidR="00713125" w:rsidRPr="00FF5465" w:rsidRDefault="006314A0" w:rsidP="001F2D1E">
            <w:pPr>
              <w:pStyle w:val="Legenda"/>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i/>
                <w:iCs/>
                <w:sz w:val="24"/>
                <w:szCs w:val="28"/>
              </w:rPr>
            </w:pPr>
            <w:r w:rsidRPr="00FF5465">
              <w:rPr>
                <w:rFonts w:asciiTheme="minorHAnsi" w:hAnsiTheme="minorHAnsi" w:cstheme="minorHAnsi"/>
                <w:b/>
                <w:bCs/>
                <w:sz w:val="24"/>
                <w:szCs w:val="28"/>
              </w:rPr>
              <w:t>202</w:t>
            </w:r>
            <w:r w:rsidR="00FF5465" w:rsidRPr="00FF5465">
              <w:rPr>
                <w:rFonts w:asciiTheme="minorHAnsi" w:hAnsiTheme="minorHAnsi" w:cstheme="minorHAnsi"/>
                <w:b/>
                <w:bCs/>
                <w:sz w:val="24"/>
                <w:szCs w:val="28"/>
              </w:rPr>
              <w:t>3</w:t>
            </w:r>
          </w:p>
        </w:tc>
        <w:tc>
          <w:tcPr>
            <w:tcW w:w="246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A64A9"/>
            <w:vAlign w:val="center"/>
          </w:tcPr>
          <w:p w14:paraId="5E2BE5B8" w14:textId="687698EC" w:rsidR="00713125" w:rsidRPr="00FF5465" w:rsidRDefault="006314A0" w:rsidP="001F2D1E">
            <w:pPr>
              <w:pStyle w:val="Legenda"/>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i/>
                <w:iCs/>
                <w:sz w:val="24"/>
                <w:szCs w:val="28"/>
              </w:rPr>
            </w:pPr>
            <w:r w:rsidRPr="00FF5465">
              <w:rPr>
                <w:rFonts w:asciiTheme="minorHAnsi" w:hAnsiTheme="minorHAnsi" w:cstheme="minorHAnsi"/>
                <w:b/>
                <w:bCs/>
                <w:sz w:val="24"/>
                <w:szCs w:val="28"/>
              </w:rPr>
              <w:t>202</w:t>
            </w:r>
            <w:r w:rsidR="00FF5465" w:rsidRPr="00FF5465">
              <w:rPr>
                <w:rFonts w:asciiTheme="minorHAnsi" w:hAnsiTheme="minorHAnsi" w:cstheme="minorHAnsi"/>
                <w:b/>
                <w:bCs/>
                <w:sz w:val="24"/>
                <w:szCs w:val="28"/>
              </w:rPr>
              <w:t>4</w:t>
            </w:r>
          </w:p>
        </w:tc>
      </w:tr>
      <w:tr w:rsidR="00F85221" w:rsidRPr="00F85221" w14:paraId="1B472F61" w14:textId="77777777" w:rsidTr="00FF5465">
        <w:trPr>
          <w:cnfStyle w:val="000000100000" w:firstRow="0" w:lastRow="0" w:firstColumn="0" w:lastColumn="0" w:oddVBand="0" w:evenVBand="0" w:oddHBand="1" w:evenHBand="0" w:firstRowFirstColumn="0" w:firstRowLastColumn="0" w:lastRowFirstColumn="0" w:lastRowLastColumn="0"/>
          <w:trHeight w:val="640"/>
          <w:jc w:val="center"/>
        </w:trPr>
        <w:tc>
          <w:tcPr>
            <w:cnfStyle w:val="001000000000" w:firstRow="0" w:lastRow="0" w:firstColumn="1" w:lastColumn="0" w:oddVBand="0" w:evenVBand="0" w:oddHBand="0" w:evenHBand="0" w:firstRowFirstColumn="0" w:firstRowLastColumn="0" w:lastRowFirstColumn="0" w:lastRowLastColumn="0"/>
            <w:tcW w:w="1977" w:type="dxa"/>
            <w:vMerge/>
            <w:tcBorders>
              <w:bottom w:val="single" w:sz="4" w:space="0" w:color="3A64A9"/>
            </w:tcBorders>
            <w:shd w:val="clear" w:color="auto" w:fill="3A64A9"/>
            <w:vAlign w:val="center"/>
          </w:tcPr>
          <w:p w14:paraId="30EC8021" w14:textId="77777777" w:rsidR="00713125" w:rsidRPr="00FF5465" w:rsidRDefault="00713125" w:rsidP="001F2D1E">
            <w:pPr>
              <w:spacing w:line="276" w:lineRule="auto"/>
              <w:jc w:val="center"/>
              <w:rPr>
                <w:rFonts w:cstheme="minorHAnsi"/>
                <w:i/>
                <w:iCs/>
                <w:color w:val="FFFFFF" w:themeColor="background1"/>
                <w:sz w:val="24"/>
                <w:szCs w:val="28"/>
              </w:rPr>
            </w:pPr>
          </w:p>
        </w:tc>
        <w:tc>
          <w:tcPr>
            <w:tcW w:w="846" w:type="dxa"/>
            <w:tcBorders>
              <w:bottom w:val="single" w:sz="4" w:space="0" w:color="3A64A9"/>
            </w:tcBorders>
            <w:shd w:val="clear" w:color="auto" w:fill="3A64A9"/>
            <w:vAlign w:val="center"/>
          </w:tcPr>
          <w:p w14:paraId="7BFC4036" w14:textId="77777777" w:rsidR="00713125" w:rsidRPr="00FF5465" w:rsidRDefault="00713125" w:rsidP="001F2D1E">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sz w:val="24"/>
                <w:szCs w:val="28"/>
              </w:rPr>
            </w:pPr>
            <w:r w:rsidRPr="00FF5465">
              <w:rPr>
                <w:rFonts w:cstheme="minorHAnsi"/>
                <w:color w:val="FFFFFF" w:themeColor="background1"/>
                <w:sz w:val="24"/>
                <w:szCs w:val="28"/>
              </w:rPr>
              <w:t>liczba osób</w:t>
            </w:r>
          </w:p>
        </w:tc>
        <w:tc>
          <w:tcPr>
            <w:tcW w:w="1680" w:type="dxa"/>
            <w:tcBorders>
              <w:bottom w:val="single" w:sz="4" w:space="0" w:color="3A64A9"/>
            </w:tcBorders>
            <w:shd w:val="clear" w:color="auto" w:fill="3A64A9"/>
            <w:vAlign w:val="center"/>
          </w:tcPr>
          <w:p w14:paraId="173849BC" w14:textId="3C257BB4" w:rsidR="00713125" w:rsidRPr="00FF5465" w:rsidRDefault="00713125" w:rsidP="001F2D1E">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sz w:val="24"/>
                <w:szCs w:val="28"/>
              </w:rPr>
            </w:pPr>
            <w:r w:rsidRPr="00FF5465">
              <w:rPr>
                <w:rFonts w:cstheme="minorHAnsi"/>
                <w:color w:val="FFFFFF" w:themeColor="background1"/>
                <w:sz w:val="24"/>
                <w:szCs w:val="28"/>
              </w:rPr>
              <w:t>kwota świadczeń</w:t>
            </w:r>
            <w:r w:rsidR="006E7B4A" w:rsidRPr="00FF5465">
              <w:rPr>
                <w:rFonts w:cstheme="minorHAnsi"/>
                <w:color w:val="FFFFFF" w:themeColor="background1"/>
                <w:sz w:val="24"/>
                <w:szCs w:val="28"/>
              </w:rPr>
              <w:t xml:space="preserve"> (zł)</w:t>
            </w:r>
          </w:p>
        </w:tc>
        <w:tc>
          <w:tcPr>
            <w:tcW w:w="846" w:type="dxa"/>
            <w:tcBorders>
              <w:bottom w:val="single" w:sz="4" w:space="0" w:color="3A64A9"/>
            </w:tcBorders>
            <w:shd w:val="clear" w:color="auto" w:fill="3A64A9"/>
            <w:vAlign w:val="center"/>
          </w:tcPr>
          <w:p w14:paraId="65717D59" w14:textId="77777777" w:rsidR="00713125" w:rsidRPr="00FF5465" w:rsidRDefault="00713125" w:rsidP="001F2D1E">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sz w:val="24"/>
                <w:szCs w:val="28"/>
              </w:rPr>
            </w:pPr>
            <w:r w:rsidRPr="00FF5465">
              <w:rPr>
                <w:rFonts w:cstheme="minorHAnsi"/>
                <w:color w:val="FFFFFF" w:themeColor="background1"/>
                <w:sz w:val="24"/>
                <w:szCs w:val="28"/>
              </w:rPr>
              <w:t>liczba osób</w:t>
            </w:r>
          </w:p>
        </w:tc>
        <w:tc>
          <w:tcPr>
            <w:tcW w:w="1681" w:type="dxa"/>
            <w:tcBorders>
              <w:bottom w:val="single" w:sz="4" w:space="0" w:color="3A64A9"/>
            </w:tcBorders>
            <w:shd w:val="clear" w:color="auto" w:fill="3A64A9"/>
            <w:vAlign w:val="center"/>
          </w:tcPr>
          <w:p w14:paraId="4DE2A72F" w14:textId="54AE5D17" w:rsidR="00713125" w:rsidRPr="00FF5465" w:rsidRDefault="00713125" w:rsidP="001F2D1E">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sz w:val="24"/>
                <w:szCs w:val="28"/>
              </w:rPr>
            </w:pPr>
            <w:r w:rsidRPr="00FF5465">
              <w:rPr>
                <w:rFonts w:cstheme="minorHAnsi"/>
                <w:color w:val="FFFFFF" w:themeColor="background1"/>
                <w:sz w:val="24"/>
                <w:szCs w:val="28"/>
              </w:rPr>
              <w:t>kwota świadczeń</w:t>
            </w:r>
            <w:r w:rsidR="006E7B4A" w:rsidRPr="00FF5465">
              <w:rPr>
                <w:rFonts w:cstheme="minorHAnsi"/>
                <w:color w:val="FFFFFF" w:themeColor="background1"/>
                <w:sz w:val="24"/>
                <w:szCs w:val="28"/>
              </w:rPr>
              <w:t xml:space="preserve"> (zł)</w:t>
            </w:r>
          </w:p>
        </w:tc>
        <w:tc>
          <w:tcPr>
            <w:tcW w:w="764" w:type="dxa"/>
            <w:tcBorders>
              <w:bottom w:val="single" w:sz="4" w:space="0" w:color="3A64A9"/>
            </w:tcBorders>
            <w:shd w:val="clear" w:color="auto" w:fill="3A64A9"/>
            <w:vAlign w:val="center"/>
          </w:tcPr>
          <w:p w14:paraId="0B34867A" w14:textId="77777777" w:rsidR="00713125" w:rsidRPr="00FF5465" w:rsidRDefault="00713125" w:rsidP="001F2D1E">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sz w:val="24"/>
                <w:szCs w:val="28"/>
              </w:rPr>
            </w:pPr>
            <w:r w:rsidRPr="00FF5465">
              <w:rPr>
                <w:rFonts w:cstheme="minorHAnsi"/>
                <w:color w:val="FFFFFF" w:themeColor="background1"/>
                <w:sz w:val="24"/>
                <w:szCs w:val="28"/>
              </w:rPr>
              <w:t>liczba osób</w:t>
            </w:r>
          </w:p>
        </w:tc>
        <w:tc>
          <w:tcPr>
            <w:tcW w:w="1699" w:type="dxa"/>
            <w:tcBorders>
              <w:bottom w:val="single" w:sz="4" w:space="0" w:color="3A64A9"/>
            </w:tcBorders>
            <w:shd w:val="clear" w:color="auto" w:fill="3A64A9"/>
            <w:vAlign w:val="center"/>
          </w:tcPr>
          <w:p w14:paraId="7917A5F9" w14:textId="67A15DE3" w:rsidR="00713125" w:rsidRPr="00FF5465" w:rsidRDefault="00713125" w:rsidP="001F2D1E">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sz w:val="24"/>
                <w:szCs w:val="28"/>
              </w:rPr>
            </w:pPr>
            <w:r w:rsidRPr="00FF5465">
              <w:rPr>
                <w:rFonts w:cstheme="minorHAnsi"/>
                <w:color w:val="FFFFFF" w:themeColor="background1"/>
                <w:sz w:val="24"/>
                <w:szCs w:val="28"/>
              </w:rPr>
              <w:t>kwota świadczeń</w:t>
            </w:r>
            <w:r w:rsidR="006E7B4A" w:rsidRPr="00FF5465">
              <w:rPr>
                <w:rFonts w:cstheme="minorHAnsi"/>
                <w:color w:val="FFFFFF" w:themeColor="background1"/>
                <w:sz w:val="24"/>
                <w:szCs w:val="28"/>
              </w:rPr>
              <w:t xml:space="preserve"> (zł)</w:t>
            </w:r>
          </w:p>
        </w:tc>
      </w:tr>
      <w:tr w:rsidR="00F85221" w:rsidRPr="00F85221" w14:paraId="1506AC2D" w14:textId="77777777" w:rsidTr="00FF5465">
        <w:trPr>
          <w:trHeight w:val="60"/>
          <w:jc w:val="center"/>
        </w:trPr>
        <w:tc>
          <w:tcPr>
            <w:cnfStyle w:val="001000000000" w:firstRow="0" w:lastRow="0" w:firstColumn="1" w:lastColumn="0" w:oddVBand="0" w:evenVBand="0" w:oddHBand="0" w:evenHBand="0" w:firstRowFirstColumn="0" w:firstRowLastColumn="0" w:lastRowFirstColumn="0" w:lastRowLastColumn="0"/>
            <w:tcW w:w="1977" w:type="dxa"/>
            <w:tcBorders>
              <w:top w:val="single" w:sz="4" w:space="0" w:color="3A64A9"/>
              <w:left w:val="single" w:sz="4" w:space="0" w:color="3A64A9"/>
              <w:bottom w:val="single" w:sz="4" w:space="0" w:color="3A64A9"/>
              <w:right w:val="single" w:sz="4" w:space="0" w:color="3A64A9"/>
            </w:tcBorders>
            <w:shd w:val="clear" w:color="auto" w:fill="FFFFFF" w:themeFill="background1"/>
            <w:vAlign w:val="center"/>
          </w:tcPr>
          <w:p w14:paraId="4F0C8A67" w14:textId="77777777" w:rsidR="0033498E" w:rsidRDefault="0033498E" w:rsidP="00641533">
            <w:pPr>
              <w:spacing w:line="276" w:lineRule="auto"/>
              <w:rPr>
                <w:rFonts w:cstheme="minorHAnsi"/>
                <w:sz w:val="24"/>
                <w:szCs w:val="28"/>
              </w:rPr>
            </w:pPr>
            <w:r w:rsidRPr="00FF5465">
              <w:rPr>
                <w:rFonts w:cstheme="minorHAnsi"/>
                <w:b w:val="0"/>
                <w:bCs w:val="0"/>
                <w:sz w:val="24"/>
                <w:szCs w:val="28"/>
              </w:rPr>
              <w:t>posiłek ogółem:</w:t>
            </w:r>
          </w:p>
          <w:p w14:paraId="6D8449F2" w14:textId="0A03183E" w:rsidR="00641533" w:rsidRPr="00641533" w:rsidRDefault="00641533" w:rsidP="00641533">
            <w:pPr>
              <w:pStyle w:val="Akapitzlist"/>
              <w:numPr>
                <w:ilvl w:val="0"/>
                <w:numId w:val="36"/>
              </w:numPr>
              <w:ind w:left="316" w:hanging="239"/>
              <w:rPr>
                <w:rFonts w:cstheme="minorHAnsi"/>
                <w:b w:val="0"/>
                <w:bCs w:val="0"/>
                <w:sz w:val="24"/>
                <w:szCs w:val="28"/>
              </w:rPr>
            </w:pPr>
            <w:r w:rsidRPr="00641533">
              <w:rPr>
                <w:rFonts w:cstheme="minorHAnsi"/>
                <w:b w:val="0"/>
                <w:bCs w:val="0"/>
                <w:sz w:val="24"/>
                <w:szCs w:val="28"/>
              </w:rPr>
              <w:t>w tym dzieci</w:t>
            </w:r>
          </w:p>
        </w:tc>
        <w:tc>
          <w:tcPr>
            <w:tcW w:w="846" w:type="dxa"/>
            <w:tcBorders>
              <w:top w:val="single" w:sz="4" w:space="0" w:color="3A64A9"/>
              <w:left w:val="single" w:sz="4" w:space="0" w:color="3A64A9"/>
              <w:bottom w:val="single" w:sz="4" w:space="0" w:color="3A64A9"/>
              <w:right w:val="single" w:sz="4" w:space="0" w:color="3A64A9"/>
            </w:tcBorders>
            <w:shd w:val="clear" w:color="auto" w:fill="FFFFFF" w:themeFill="background1"/>
            <w:vAlign w:val="center"/>
          </w:tcPr>
          <w:p w14:paraId="5B5EB3E6" w14:textId="57E4CDEE" w:rsidR="00641533" w:rsidRDefault="00641533" w:rsidP="00641533">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8"/>
              </w:rPr>
            </w:pPr>
            <w:r>
              <w:rPr>
                <w:rFonts w:cstheme="minorHAnsi"/>
                <w:sz w:val="24"/>
                <w:szCs w:val="28"/>
              </w:rPr>
              <w:t>94</w:t>
            </w:r>
          </w:p>
          <w:p w14:paraId="0715B830" w14:textId="7AD75F4A" w:rsidR="00641533" w:rsidRPr="00FF5465" w:rsidRDefault="00641533" w:rsidP="00641533">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8"/>
              </w:rPr>
            </w:pPr>
            <w:r>
              <w:rPr>
                <w:rFonts w:cstheme="minorHAnsi"/>
                <w:sz w:val="24"/>
                <w:szCs w:val="28"/>
              </w:rPr>
              <w:t>89</w:t>
            </w:r>
          </w:p>
        </w:tc>
        <w:tc>
          <w:tcPr>
            <w:tcW w:w="1680" w:type="dxa"/>
            <w:tcBorders>
              <w:top w:val="single" w:sz="4" w:space="0" w:color="3A64A9"/>
              <w:left w:val="single" w:sz="4" w:space="0" w:color="3A64A9"/>
              <w:bottom w:val="single" w:sz="4" w:space="0" w:color="3A64A9"/>
              <w:right w:val="single" w:sz="4" w:space="0" w:color="3A64A9"/>
            </w:tcBorders>
            <w:shd w:val="clear" w:color="auto" w:fill="FFFFFF" w:themeFill="background1"/>
            <w:vAlign w:val="center"/>
          </w:tcPr>
          <w:p w14:paraId="33115DF3" w14:textId="0AFFAD61" w:rsidR="00022C40" w:rsidRDefault="00641533" w:rsidP="00FF5465">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8"/>
              </w:rPr>
            </w:pPr>
            <w:r>
              <w:rPr>
                <w:rFonts w:cstheme="minorHAnsi"/>
                <w:sz w:val="24"/>
                <w:szCs w:val="28"/>
              </w:rPr>
              <w:t>79 868</w:t>
            </w:r>
          </w:p>
          <w:p w14:paraId="6747B2DF" w14:textId="0948B8C7" w:rsidR="00641533" w:rsidRPr="00FF5465" w:rsidRDefault="00641533" w:rsidP="00FF5465">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8"/>
              </w:rPr>
            </w:pPr>
            <w:r>
              <w:rPr>
                <w:rFonts w:cstheme="minorHAnsi"/>
                <w:sz w:val="24"/>
                <w:szCs w:val="28"/>
              </w:rPr>
              <w:t>74 927</w:t>
            </w:r>
          </w:p>
        </w:tc>
        <w:tc>
          <w:tcPr>
            <w:tcW w:w="846" w:type="dxa"/>
            <w:tcBorders>
              <w:top w:val="single" w:sz="4" w:space="0" w:color="3A64A9"/>
              <w:left w:val="single" w:sz="4" w:space="0" w:color="3A64A9"/>
              <w:bottom w:val="single" w:sz="4" w:space="0" w:color="3A64A9"/>
              <w:right w:val="single" w:sz="4" w:space="0" w:color="3A64A9"/>
            </w:tcBorders>
            <w:shd w:val="clear" w:color="auto" w:fill="FFFFFF" w:themeFill="background1"/>
            <w:vAlign w:val="center"/>
          </w:tcPr>
          <w:p w14:paraId="6196E5C3" w14:textId="3AD627C2" w:rsidR="00641533" w:rsidRPr="00EA4D01" w:rsidRDefault="00FF5465" w:rsidP="00641533">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8"/>
              </w:rPr>
            </w:pPr>
            <w:r w:rsidRPr="00EA4D01">
              <w:rPr>
                <w:rFonts w:cstheme="minorHAnsi"/>
                <w:sz w:val="24"/>
                <w:szCs w:val="28"/>
              </w:rPr>
              <w:t>8</w:t>
            </w:r>
            <w:r w:rsidR="00EA4D01">
              <w:rPr>
                <w:rFonts w:cstheme="minorHAnsi"/>
                <w:sz w:val="24"/>
                <w:szCs w:val="28"/>
              </w:rPr>
              <w:t>5</w:t>
            </w:r>
          </w:p>
          <w:p w14:paraId="44A60002" w14:textId="5406FE90" w:rsidR="00641533" w:rsidRPr="00EA4D01" w:rsidRDefault="00641533" w:rsidP="00641533">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8"/>
              </w:rPr>
            </w:pPr>
            <w:r w:rsidRPr="00EA4D01">
              <w:rPr>
                <w:rFonts w:cstheme="minorHAnsi"/>
                <w:sz w:val="24"/>
                <w:szCs w:val="28"/>
              </w:rPr>
              <w:t>83</w:t>
            </w:r>
          </w:p>
        </w:tc>
        <w:tc>
          <w:tcPr>
            <w:tcW w:w="1681" w:type="dxa"/>
            <w:tcBorders>
              <w:top w:val="single" w:sz="4" w:space="0" w:color="3A64A9"/>
              <w:left w:val="single" w:sz="4" w:space="0" w:color="3A64A9"/>
              <w:bottom w:val="single" w:sz="4" w:space="0" w:color="3A64A9"/>
              <w:right w:val="single" w:sz="4" w:space="0" w:color="3A64A9"/>
            </w:tcBorders>
            <w:shd w:val="clear" w:color="auto" w:fill="FFFFFF" w:themeFill="background1"/>
            <w:vAlign w:val="center"/>
          </w:tcPr>
          <w:p w14:paraId="5A0E21BE" w14:textId="5DA707E9" w:rsidR="0033498E" w:rsidRPr="00EA4D01" w:rsidRDefault="00FF5465" w:rsidP="00FF5465">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8"/>
              </w:rPr>
            </w:pPr>
            <w:r w:rsidRPr="00EA4D01">
              <w:rPr>
                <w:rFonts w:cstheme="minorHAnsi"/>
                <w:sz w:val="24"/>
                <w:szCs w:val="28"/>
              </w:rPr>
              <w:t>59</w:t>
            </w:r>
            <w:r w:rsidR="00641533" w:rsidRPr="00EA4D01">
              <w:rPr>
                <w:rFonts w:cstheme="minorHAnsi"/>
                <w:sz w:val="24"/>
                <w:szCs w:val="28"/>
              </w:rPr>
              <w:t> </w:t>
            </w:r>
            <w:r w:rsidRPr="00EA4D01">
              <w:rPr>
                <w:rFonts w:cstheme="minorHAnsi"/>
                <w:sz w:val="24"/>
                <w:szCs w:val="28"/>
              </w:rPr>
              <w:t>110</w:t>
            </w:r>
          </w:p>
          <w:p w14:paraId="2F5B3541" w14:textId="0970A8BD" w:rsidR="00641533" w:rsidRPr="00EA4D01" w:rsidRDefault="00641533" w:rsidP="00FF5465">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8"/>
              </w:rPr>
            </w:pPr>
            <w:r w:rsidRPr="00EA4D01">
              <w:rPr>
                <w:rFonts w:cstheme="minorHAnsi"/>
                <w:sz w:val="24"/>
                <w:szCs w:val="28"/>
              </w:rPr>
              <w:t>57 378</w:t>
            </w:r>
          </w:p>
        </w:tc>
        <w:tc>
          <w:tcPr>
            <w:tcW w:w="764" w:type="dxa"/>
            <w:tcBorders>
              <w:top w:val="single" w:sz="4" w:space="0" w:color="3A64A9"/>
              <w:left w:val="single" w:sz="4" w:space="0" w:color="3A64A9"/>
              <w:bottom w:val="single" w:sz="4" w:space="0" w:color="3A64A9"/>
              <w:right w:val="single" w:sz="4" w:space="0" w:color="3A64A9"/>
            </w:tcBorders>
            <w:shd w:val="clear" w:color="auto" w:fill="FFFFFF" w:themeFill="background1"/>
            <w:vAlign w:val="center"/>
          </w:tcPr>
          <w:p w14:paraId="59AE161F" w14:textId="77777777" w:rsidR="00641533" w:rsidRDefault="00FF5465" w:rsidP="00641533">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8"/>
              </w:rPr>
            </w:pPr>
            <w:r>
              <w:rPr>
                <w:rFonts w:cstheme="minorHAnsi"/>
                <w:sz w:val="24"/>
                <w:szCs w:val="28"/>
              </w:rPr>
              <w:t>104</w:t>
            </w:r>
          </w:p>
          <w:p w14:paraId="5916C100" w14:textId="4D46D5D4" w:rsidR="00641533" w:rsidRPr="00FF5465" w:rsidRDefault="00641533" w:rsidP="00641533">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8"/>
              </w:rPr>
            </w:pPr>
            <w:r>
              <w:rPr>
                <w:rFonts w:cstheme="minorHAnsi"/>
                <w:sz w:val="24"/>
                <w:szCs w:val="28"/>
              </w:rPr>
              <w:t>104</w:t>
            </w:r>
          </w:p>
        </w:tc>
        <w:tc>
          <w:tcPr>
            <w:tcW w:w="1699" w:type="dxa"/>
            <w:tcBorders>
              <w:top w:val="single" w:sz="4" w:space="0" w:color="3A64A9"/>
              <w:left w:val="single" w:sz="4" w:space="0" w:color="3A64A9"/>
              <w:bottom w:val="single" w:sz="4" w:space="0" w:color="3A64A9"/>
              <w:right w:val="single" w:sz="4" w:space="0" w:color="3A64A9"/>
            </w:tcBorders>
            <w:shd w:val="clear" w:color="auto" w:fill="FFFFFF" w:themeFill="background1"/>
            <w:vAlign w:val="center"/>
          </w:tcPr>
          <w:p w14:paraId="0E934150" w14:textId="2F31D2C9" w:rsidR="0033498E" w:rsidRDefault="00FF5465" w:rsidP="00FF5465">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8"/>
              </w:rPr>
            </w:pPr>
            <w:r>
              <w:rPr>
                <w:rFonts w:cstheme="minorHAnsi"/>
                <w:sz w:val="24"/>
                <w:szCs w:val="28"/>
              </w:rPr>
              <w:t>72</w:t>
            </w:r>
            <w:r w:rsidR="00641533">
              <w:rPr>
                <w:rFonts w:cstheme="minorHAnsi"/>
                <w:sz w:val="24"/>
                <w:szCs w:val="28"/>
              </w:rPr>
              <w:t> </w:t>
            </w:r>
            <w:r>
              <w:rPr>
                <w:rFonts w:cstheme="minorHAnsi"/>
                <w:sz w:val="24"/>
                <w:szCs w:val="28"/>
              </w:rPr>
              <w:t>156</w:t>
            </w:r>
          </w:p>
          <w:p w14:paraId="58F6F44A" w14:textId="5C922D67" w:rsidR="00641533" w:rsidRPr="00FF5465" w:rsidRDefault="00641533" w:rsidP="00FF5465">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8"/>
              </w:rPr>
            </w:pPr>
            <w:r>
              <w:rPr>
                <w:rFonts w:cstheme="minorHAnsi"/>
                <w:sz w:val="24"/>
                <w:szCs w:val="28"/>
              </w:rPr>
              <w:t>72 156</w:t>
            </w:r>
          </w:p>
        </w:tc>
      </w:tr>
      <w:tr w:rsidR="00F85221" w:rsidRPr="00F85221" w14:paraId="19905B7F" w14:textId="77777777" w:rsidTr="00FF5465">
        <w:trPr>
          <w:cnfStyle w:val="000000100000" w:firstRow="0" w:lastRow="0" w:firstColumn="0" w:lastColumn="0" w:oddVBand="0" w:evenVBand="0" w:oddHBand="1" w:evenHBand="0" w:firstRowFirstColumn="0" w:firstRowLastColumn="0" w:lastRowFirstColumn="0" w:lastRowLastColumn="0"/>
          <w:trHeight w:val="327"/>
          <w:jc w:val="center"/>
        </w:trPr>
        <w:tc>
          <w:tcPr>
            <w:cnfStyle w:val="001000000000" w:firstRow="0" w:lastRow="0" w:firstColumn="1" w:lastColumn="0" w:oddVBand="0" w:evenVBand="0" w:oddHBand="0" w:evenHBand="0" w:firstRowFirstColumn="0" w:firstRowLastColumn="0" w:lastRowFirstColumn="0" w:lastRowLastColumn="0"/>
            <w:tcW w:w="1977" w:type="dxa"/>
            <w:tcBorders>
              <w:top w:val="single" w:sz="4" w:space="0" w:color="3A64A9"/>
              <w:left w:val="single" w:sz="4" w:space="0" w:color="3A64A9"/>
              <w:bottom w:val="single" w:sz="4" w:space="0" w:color="3A64A9"/>
              <w:right w:val="single" w:sz="4" w:space="0" w:color="3A64A9"/>
            </w:tcBorders>
            <w:shd w:val="clear" w:color="auto" w:fill="FFFFFF" w:themeFill="background1"/>
            <w:vAlign w:val="center"/>
          </w:tcPr>
          <w:p w14:paraId="3C080667" w14:textId="4110A4D9" w:rsidR="00992A29" w:rsidRPr="00FF5465" w:rsidRDefault="00992A29" w:rsidP="00992A29">
            <w:pPr>
              <w:spacing w:line="276" w:lineRule="auto"/>
              <w:rPr>
                <w:rFonts w:cstheme="minorHAnsi"/>
                <w:b w:val="0"/>
                <w:bCs w:val="0"/>
                <w:i/>
                <w:iCs/>
                <w:sz w:val="24"/>
                <w:szCs w:val="28"/>
              </w:rPr>
            </w:pPr>
            <w:r w:rsidRPr="00FF5465">
              <w:rPr>
                <w:rFonts w:cstheme="minorHAnsi"/>
                <w:b w:val="0"/>
                <w:bCs w:val="0"/>
                <w:sz w:val="24"/>
                <w:szCs w:val="28"/>
              </w:rPr>
              <w:t>forma pieniężna</w:t>
            </w:r>
          </w:p>
        </w:tc>
        <w:tc>
          <w:tcPr>
            <w:tcW w:w="846" w:type="dxa"/>
            <w:tcBorders>
              <w:top w:val="single" w:sz="4" w:space="0" w:color="3A64A9"/>
              <w:left w:val="single" w:sz="4" w:space="0" w:color="3A64A9"/>
              <w:bottom w:val="single" w:sz="4" w:space="0" w:color="3A64A9"/>
              <w:right w:val="single" w:sz="4" w:space="0" w:color="3A64A9"/>
            </w:tcBorders>
            <w:shd w:val="clear" w:color="auto" w:fill="FFFFFF" w:themeFill="background1"/>
            <w:vAlign w:val="center"/>
          </w:tcPr>
          <w:p w14:paraId="1AEA5EE8" w14:textId="57A49A91" w:rsidR="00992A29" w:rsidRPr="00FF5465" w:rsidRDefault="003B5AC7" w:rsidP="00FF5465">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8"/>
              </w:rPr>
            </w:pPr>
            <w:r>
              <w:rPr>
                <w:rFonts w:cstheme="minorHAnsi"/>
                <w:sz w:val="24"/>
                <w:szCs w:val="28"/>
              </w:rPr>
              <w:t>3</w:t>
            </w:r>
            <w:r w:rsidR="00641533">
              <w:rPr>
                <w:rFonts w:cstheme="minorHAnsi"/>
                <w:sz w:val="24"/>
                <w:szCs w:val="28"/>
              </w:rPr>
              <w:t>3</w:t>
            </w:r>
          </w:p>
        </w:tc>
        <w:tc>
          <w:tcPr>
            <w:tcW w:w="1680" w:type="dxa"/>
            <w:tcBorders>
              <w:top w:val="single" w:sz="4" w:space="0" w:color="3A64A9"/>
              <w:left w:val="single" w:sz="4" w:space="0" w:color="3A64A9"/>
              <w:bottom w:val="single" w:sz="4" w:space="0" w:color="3A64A9"/>
              <w:right w:val="single" w:sz="4" w:space="0" w:color="3A64A9"/>
            </w:tcBorders>
            <w:shd w:val="clear" w:color="auto" w:fill="FFFFFF" w:themeFill="background1"/>
            <w:vAlign w:val="center"/>
          </w:tcPr>
          <w:p w14:paraId="2C47BAAE" w14:textId="5B4A8BD7" w:rsidR="00992A29" w:rsidRPr="00FF5465" w:rsidRDefault="00641533" w:rsidP="00FF5465">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8"/>
              </w:rPr>
            </w:pPr>
            <w:r>
              <w:rPr>
                <w:rFonts w:cstheme="minorHAnsi"/>
                <w:sz w:val="24"/>
                <w:szCs w:val="28"/>
              </w:rPr>
              <w:t>61 900</w:t>
            </w:r>
          </w:p>
        </w:tc>
        <w:tc>
          <w:tcPr>
            <w:tcW w:w="846" w:type="dxa"/>
            <w:tcBorders>
              <w:top w:val="single" w:sz="4" w:space="0" w:color="3A64A9"/>
              <w:left w:val="single" w:sz="4" w:space="0" w:color="3A64A9"/>
              <w:bottom w:val="single" w:sz="4" w:space="0" w:color="3A64A9"/>
              <w:right w:val="single" w:sz="4" w:space="0" w:color="3A64A9"/>
            </w:tcBorders>
            <w:shd w:val="clear" w:color="auto" w:fill="FFFFFF" w:themeFill="background1"/>
            <w:vAlign w:val="center"/>
          </w:tcPr>
          <w:p w14:paraId="56D17B3A" w14:textId="6FF43698" w:rsidR="00992A29" w:rsidRPr="00EA4D01" w:rsidRDefault="00641533" w:rsidP="00FF5465">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8"/>
              </w:rPr>
            </w:pPr>
            <w:r w:rsidRPr="00EA4D01">
              <w:rPr>
                <w:rFonts w:cstheme="minorHAnsi"/>
                <w:sz w:val="24"/>
                <w:szCs w:val="28"/>
              </w:rPr>
              <w:t>30</w:t>
            </w:r>
          </w:p>
        </w:tc>
        <w:tc>
          <w:tcPr>
            <w:tcW w:w="1681" w:type="dxa"/>
            <w:tcBorders>
              <w:top w:val="single" w:sz="4" w:space="0" w:color="3A64A9"/>
              <w:left w:val="single" w:sz="4" w:space="0" w:color="3A64A9"/>
              <w:bottom w:val="single" w:sz="4" w:space="0" w:color="3A64A9"/>
              <w:right w:val="single" w:sz="4" w:space="0" w:color="3A64A9"/>
            </w:tcBorders>
            <w:shd w:val="clear" w:color="auto" w:fill="FFFFFF" w:themeFill="background1"/>
            <w:vAlign w:val="center"/>
          </w:tcPr>
          <w:p w14:paraId="3D714DFE" w14:textId="653F6FCE" w:rsidR="00992A29" w:rsidRPr="00EA4D01" w:rsidRDefault="003B5AC7" w:rsidP="00FF5465">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8"/>
              </w:rPr>
            </w:pPr>
            <w:r w:rsidRPr="00EA4D01">
              <w:rPr>
                <w:rFonts w:cstheme="minorHAnsi"/>
                <w:sz w:val="24"/>
                <w:szCs w:val="28"/>
              </w:rPr>
              <w:t>9 650</w:t>
            </w:r>
          </w:p>
        </w:tc>
        <w:tc>
          <w:tcPr>
            <w:tcW w:w="764" w:type="dxa"/>
            <w:tcBorders>
              <w:top w:val="single" w:sz="4" w:space="0" w:color="3A64A9"/>
              <w:left w:val="single" w:sz="4" w:space="0" w:color="3A64A9"/>
              <w:bottom w:val="single" w:sz="4" w:space="0" w:color="3A64A9"/>
              <w:right w:val="single" w:sz="4" w:space="0" w:color="3A64A9"/>
            </w:tcBorders>
            <w:shd w:val="clear" w:color="auto" w:fill="FFFFFF" w:themeFill="background1"/>
            <w:vAlign w:val="center"/>
          </w:tcPr>
          <w:p w14:paraId="3EC9CEA8" w14:textId="09FCF38E" w:rsidR="00992A29" w:rsidRPr="00FF5465" w:rsidRDefault="003B5AC7" w:rsidP="00FF5465">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8"/>
              </w:rPr>
            </w:pPr>
            <w:r>
              <w:rPr>
                <w:rFonts w:cstheme="minorHAnsi"/>
                <w:sz w:val="24"/>
                <w:szCs w:val="28"/>
              </w:rPr>
              <w:t>10</w:t>
            </w:r>
          </w:p>
        </w:tc>
        <w:tc>
          <w:tcPr>
            <w:tcW w:w="1699" w:type="dxa"/>
            <w:tcBorders>
              <w:top w:val="single" w:sz="4" w:space="0" w:color="3A64A9"/>
              <w:left w:val="single" w:sz="4" w:space="0" w:color="3A64A9"/>
              <w:bottom w:val="single" w:sz="4" w:space="0" w:color="3A64A9"/>
              <w:right w:val="single" w:sz="4" w:space="0" w:color="3A64A9"/>
            </w:tcBorders>
            <w:shd w:val="clear" w:color="auto" w:fill="FFFFFF" w:themeFill="background1"/>
            <w:vAlign w:val="center"/>
          </w:tcPr>
          <w:p w14:paraId="5F09E483" w14:textId="02B1A3A1" w:rsidR="00992A29" w:rsidRPr="00FF5465" w:rsidRDefault="003B5AC7" w:rsidP="00FF5465">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8"/>
              </w:rPr>
            </w:pPr>
            <w:r>
              <w:rPr>
                <w:rFonts w:cstheme="minorHAnsi"/>
                <w:sz w:val="24"/>
                <w:szCs w:val="28"/>
              </w:rPr>
              <w:t>4 550</w:t>
            </w:r>
          </w:p>
        </w:tc>
      </w:tr>
    </w:tbl>
    <w:p w14:paraId="5212CBCF" w14:textId="762F73DE" w:rsidR="00112284" w:rsidRPr="003B5AC7" w:rsidRDefault="00112284" w:rsidP="0005673F">
      <w:pPr>
        <w:pStyle w:val="Legenda"/>
        <w:spacing w:after="0" w:line="360" w:lineRule="auto"/>
        <w:rPr>
          <w:rFonts w:asciiTheme="minorHAnsi" w:hAnsiTheme="minorHAnsi" w:cstheme="minorHAnsi"/>
          <w:b w:val="0"/>
          <w:i/>
          <w:sz w:val="20"/>
          <w:szCs w:val="24"/>
        </w:rPr>
      </w:pPr>
      <w:r w:rsidRPr="003B5AC7">
        <w:rPr>
          <w:rFonts w:asciiTheme="minorHAnsi" w:hAnsiTheme="minorHAnsi" w:cstheme="minorHAnsi"/>
          <w:b w:val="0"/>
          <w:i/>
          <w:sz w:val="20"/>
          <w:szCs w:val="24"/>
        </w:rPr>
        <w:t xml:space="preserve">Źródło: </w:t>
      </w:r>
      <w:r w:rsidR="00D02DAE" w:rsidRPr="003B5AC7">
        <w:rPr>
          <w:rFonts w:asciiTheme="minorHAnsi" w:hAnsiTheme="minorHAnsi" w:cstheme="minorHAnsi"/>
          <w:b w:val="0"/>
          <w:i/>
          <w:sz w:val="20"/>
          <w:szCs w:val="24"/>
        </w:rPr>
        <w:t>Ocena Zasobów Pomocy Społecznej</w:t>
      </w:r>
      <w:r w:rsidRPr="003B5AC7">
        <w:rPr>
          <w:rFonts w:asciiTheme="minorHAnsi" w:hAnsiTheme="minorHAnsi" w:cstheme="minorHAnsi"/>
          <w:b w:val="0"/>
          <w:i/>
          <w:sz w:val="20"/>
          <w:szCs w:val="24"/>
        </w:rPr>
        <w:t xml:space="preserve"> za </w:t>
      </w:r>
      <w:r w:rsidR="00161EDC" w:rsidRPr="003B5AC7">
        <w:rPr>
          <w:rFonts w:asciiTheme="minorHAnsi" w:hAnsiTheme="minorHAnsi" w:cstheme="minorHAnsi"/>
          <w:b w:val="0"/>
          <w:i/>
          <w:sz w:val="20"/>
          <w:szCs w:val="24"/>
        </w:rPr>
        <w:t>202</w:t>
      </w:r>
      <w:r w:rsidR="00D02DAE" w:rsidRPr="003B5AC7">
        <w:rPr>
          <w:rFonts w:asciiTheme="minorHAnsi" w:hAnsiTheme="minorHAnsi" w:cstheme="minorHAnsi"/>
          <w:b w:val="0"/>
          <w:i/>
          <w:sz w:val="20"/>
          <w:szCs w:val="24"/>
        </w:rPr>
        <w:t>3</w:t>
      </w:r>
      <w:r w:rsidR="00161EDC" w:rsidRPr="003B5AC7">
        <w:rPr>
          <w:rFonts w:asciiTheme="minorHAnsi" w:hAnsiTheme="minorHAnsi" w:cstheme="minorHAnsi"/>
          <w:b w:val="0"/>
          <w:i/>
          <w:sz w:val="20"/>
          <w:szCs w:val="24"/>
        </w:rPr>
        <w:t xml:space="preserve"> i 202</w:t>
      </w:r>
      <w:r w:rsidR="00D02DAE" w:rsidRPr="003B5AC7">
        <w:rPr>
          <w:rFonts w:asciiTheme="minorHAnsi" w:hAnsiTheme="minorHAnsi" w:cstheme="minorHAnsi"/>
          <w:b w:val="0"/>
          <w:i/>
          <w:sz w:val="20"/>
          <w:szCs w:val="24"/>
        </w:rPr>
        <w:t>4</w:t>
      </w:r>
      <w:r w:rsidR="00161EDC" w:rsidRPr="003B5AC7">
        <w:rPr>
          <w:rFonts w:asciiTheme="minorHAnsi" w:hAnsiTheme="minorHAnsi" w:cstheme="minorHAnsi"/>
          <w:b w:val="0"/>
          <w:i/>
          <w:sz w:val="20"/>
          <w:szCs w:val="24"/>
        </w:rPr>
        <w:t xml:space="preserve"> rok</w:t>
      </w:r>
      <w:r w:rsidR="004659D0" w:rsidRPr="003B5AC7">
        <w:rPr>
          <w:rFonts w:asciiTheme="minorHAnsi" w:hAnsiTheme="minorHAnsi" w:cstheme="minorHAnsi"/>
          <w:b w:val="0"/>
          <w:i/>
          <w:sz w:val="20"/>
          <w:szCs w:val="24"/>
        </w:rPr>
        <w:t xml:space="preserve"> </w:t>
      </w:r>
    </w:p>
    <w:p w14:paraId="5DB4D87D" w14:textId="342CC6A7" w:rsidR="001F14E3" w:rsidRPr="00A33DEA" w:rsidRDefault="001F14E3" w:rsidP="00D02DAE">
      <w:pPr>
        <w:spacing w:before="120" w:after="120" w:line="360" w:lineRule="auto"/>
        <w:jc w:val="both"/>
        <w:rPr>
          <w:rFonts w:cstheme="minorHAnsi"/>
          <w:sz w:val="24"/>
          <w:szCs w:val="28"/>
        </w:rPr>
      </w:pPr>
      <w:r w:rsidRPr="00A33DEA">
        <w:rPr>
          <w:rFonts w:cstheme="minorHAnsi"/>
          <w:sz w:val="24"/>
          <w:szCs w:val="28"/>
        </w:rPr>
        <w:t xml:space="preserve">Na terenie Gminy </w:t>
      </w:r>
      <w:r w:rsidR="00A33DEA" w:rsidRPr="00A33DEA">
        <w:rPr>
          <w:rFonts w:cstheme="minorHAnsi"/>
          <w:sz w:val="24"/>
          <w:szCs w:val="28"/>
        </w:rPr>
        <w:t xml:space="preserve">nie </w:t>
      </w:r>
      <w:r w:rsidRPr="00A33DEA">
        <w:rPr>
          <w:rFonts w:cstheme="minorHAnsi"/>
          <w:sz w:val="24"/>
          <w:szCs w:val="28"/>
        </w:rPr>
        <w:t xml:space="preserve">funkcjonuje Placówka Wsparcia Dziennego, </w:t>
      </w:r>
      <w:r w:rsidR="00A33DEA" w:rsidRPr="00A33DEA">
        <w:rPr>
          <w:rFonts w:cstheme="minorHAnsi"/>
          <w:sz w:val="24"/>
          <w:szCs w:val="28"/>
        </w:rPr>
        <w:t>celem jest zapewnienie</w:t>
      </w:r>
      <w:r w:rsidRPr="00A33DEA">
        <w:rPr>
          <w:rFonts w:cstheme="minorHAnsi"/>
          <w:sz w:val="24"/>
          <w:szCs w:val="28"/>
        </w:rPr>
        <w:t xml:space="preserve"> opiek</w:t>
      </w:r>
      <w:r w:rsidR="00A33DEA" w:rsidRPr="00A33DEA">
        <w:rPr>
          <w:rFonts w:cstheme="minorHAnsi"/>
          <w:sz w:val="24"/>
          <w:szCs w:val="28"/>
        </w:rPr>
        <w:t>i</w:t>
      </w:r>
      <w:r w:rsidRPr="00A33DEA">
        <w:rPr>
          <w:rFonts w:cstheme="minorHAnsi"/>
          <w:sz w:val="24"/>
          <w:szCs w:val="28"/>
        </w:rPr>
        <w:t xml:space="preserve"> i wsparci</w:t>
      </w:r>
      <w:r w:rsidR="00A33DEA" w:rsidRPr="00A33DEA">
        <w:rPr>
          <w:rFonts w:cstheme="minorHAnsi"/>
          <w:sz w:val="24"/>
          <w:szCs w:val="28"/>
        </w:rPr>
        <w:t>a</w:t>
      </w:r>
      <w:r w:rsidRPr="00A33DEA">
        <w:rPr>
          <w:rFonts w:cstheme="minorHAnsi"/>
          <w:sz w:val="24"/>
          <w:szCs w:val="28"/>
        </w:rPr>
        <w:t xml:space="preserve"> dzieciom i młodzieży poza godzinami zajęć szkolnych</w:t>
      </w:r>
      <w:r w:rsidR="00127A84" w:rsidRPr="00A33DEA">
        <w:rPr>
          <w:rFonts w:cstheme="minorHAnsi"/>
          <w:sz w:val="24"/>
          <w:szCs w:val="28"/>
        </w:rPr>
        <w:t>.</w:t>
      </w:r>
      <w:r w:rsidRPr="00A33DEA">
        <w:rPr>
          <w:rFonts w:cstheme="minorHAnsi"/>
          <w:sz w:val="24"/>
          <w:szCs w:val="28"/>
        </w:rPr>
        <w:t xml:space="preserve"> </w:t>
      </w:r>
    </w:p>
    <w:p w14:paraId="62EADBBB" w14:textId="3622EFC5" w:rsidR="001E66C3" w:rsidRPr="004F54E6" w:rsidRDefault="001E66C3" w:rsidP="00541FBF">
      <w:pPr>
        <w:spacing w:before="120" w:after="120" w:line="360" w:lineRule="auto"/>
        <w:jc w:val="both"/>
        <w:rPr>
          <w:rFonts w:cstheme="minorHAnsi"/>
          <w:sz w:val="24"/>
          <w:szCs w:val="24"/>
        </w:rPr>
      </w:pPr>
      <w:r w:rsidRPr="004F54E6">
        <w:rPr>
          <w:rFonts w:cstheme="minorHAnsi"/>
          <w:sz w:val="24"/>
          <w:szCs w:val="24"/>
        </w:rPr>
        <w:t xml:space="preserve">Gminny </w:t>
      </w:r>
      <w:r w:rsidR="00A118E9" w:rsidRPr="004F54E6">
        <w:rPr>
          <w:rFonts w:cstheme="minorHAnsi"/>
          <w:sz w:val="24"/>
          <w:szCs w:val="24"/>
        </w:rPr>
        <w:t xml:space="preserve">Ośrodek Pomocy Społecznej w </w:t>
      </w:r>
      <w:r w:rsidR="004F54E6" w:rsidRPr="004F54E6">
        <w:rPr>
          <w:rFonts w:cstheme="minorHAnsi"/>
          <w:sz w:val="24"/>
          <w:szCs w:val="24"/>
        </w:rPr>
        <w:t>Mrozach</w:t>
      </w:r>
      <w:r w:rsidR="00A118E9" w:rsidRPr="004F54E6">
        <w:rPr>
          <w:rFonts w:cstheme="minorHAnsi"/>
          <w:sz w:val="24"/>
          <w:szCs w:val="24"/>
        </w:rPr>
        <w:t xml:space="preserve"> </w:t>
      </w:r>
      <w:r w:rsidRPr="004F54E6">
        <w:rPr>
          <w:rFonts w:cstheme="minorHAnsi"/>
          <w:sz w:val="24"/>
          <w:szCs w:val="24"/>
        </w:rPr>
        <w:t>w 202</w:t>
      </w:r>
      <w:r w:rsidR="004F54E6" w:rsidRPr="004F54E6">
        <w:rPr>
          <w:rFonts w:cstheme="minorHAnsi"/>
          <w:sz w:val="24"/>
          <w:szCs w:val="24"/>
        </w:rPr>
        <w:t>4</w:t>
      </w:r>
      <w:r w:rsidRPr="004F54E6">
        <w:rPr>
          <w:rFonts w:cstheme="minorHAnsi"/>
          <w:sz w:val="24"/>
          <w:szCs w:val="24"/>
        </w:rPr>
        <w:t xml:space="preserve"> roku realizował </w:t>
      </w:r>
      <w:r w:rsidR="004F54E6" w:rsidRPr="004F54E6">
        <w:rPr>
          <w:rFonts w:cstheme="minorHAnsi"/>
          <w:sz w:val="24"/>
          <w:szCs w:val="24"/>
        </w:rPr>
        <w:t>P</w:t>
      </w:r>
      <w:r w:rsidRPr="004F54E6">
        <w:rPr>
          <w:rFonts w:cstheme="minorHAnsi"/>
          <w:sz w:val="24"/>
          <w:szCs w:val="24"/>
        </w:rPr>
        <w:t xml:space="preserve">rogram </w:t>
      </w:r>
      <w:r w:rsidR="004F54E6" w:rsidRPr="004F54E6">
        <w:rPr>
          <w:rFonts w:cstheme="minorHAnsi"/>
          <w:sz w:val="24"/>
          <w:szCs w:val="24"/>
        </w:rPr>
        <w:t>Operacyjny</w:t>
      </w:r>
      <w:r w:rsidRPr="004F54E6">
        <w:rPr>
          <w:rFonts w:cstheme="minorHAnsi"/>
          <w:sz w:val="24"/>
          <w:szCs w:val="24"/>
        </w:rPr>
        <w:t xml:space="preserve"> Pomoc Żywnościow</w:t>
      </w:r>
      <w:r w:rsidR="004F54E6" w:rsidRPr="004F54E6">
        <w:rPr>
          <w:rFonts w:cstheme="minorHAnsi"/>
          <w:sz w:val="24"/>
          <w:szCs w:val="24"/>
        </w:rPr>
        <w:t>a</w:t>
      </w:r>
      <w:r w:rsidRPr="004F54E6">
        <w:rPr>
          <w:rFonts w:cstheme="minorHAnsi"/>
          <w:sz w:val="24"/>
          <w:szCs w:val="24"/>
        </w:rPr>
        <w:t xml:space="preserve"> 2021-2027, którego celem </w:t>
      </w:r>
      <w:r w:rsidR="00127A84" w:rsidRPr="004F54E6">
        <w:rPr>
          <w:rFonts w:cstheme="minorHAnsi"/>
          <w:sz w:val="24"/>
          <w:szCs w:val="24"/>
        </w:rPr>
        <w:t>było</w:t>
      </w:r>
      <w:r w:rsidRPr="004F54E6">
        <w:rPr>
          <w:rFonts w:cstheme="minorHAnsi"/>
          <w:sz w:val="24"/>
          <w:szCs w:val="24"/>
        </w:rPr>
        <w:t xml:space="preserve"> wsparcie osób w trudnej sytuacji materialnej. Wsparciem objęto wówczas </w:t>
      </w:r>
      <w:r w:rsidR="004F54E6" w:rsidRPr="004F54E6">
        <w:rPr>
          <w:rFonts w:cstheme="minorHAnsi"/>
          <w:sz w:val="24"/>
          <w:szCs w:val="24"/>
        </w:rPr>
        <w:t>200</w:t>
      </w:r>
      <w:r w:rsidRPr="004F54E6">
        <w:rPr>
          <w:rFonts w:cstheme="minorHAnsi"/>
          <w:sz w:val="24"/>
          <w:szCs w:val="24"/>
        </w:rPr>
        <w:t xml:space="preserve"> osób</w:t>
      </w:r>
      <w:r w:rsidRPr="004F54E6">
        <w:rPr>
          <w:rStyle w:val="Odwoanieprzypisudolnego"/>
          <w:rFonts w:cstheme="minorHAnsi"/>
          <w:sz w:val="24"/>
          <w:szCs w:val="24"/>
        </w:rPr>
        <w:footnoteReference w:id="6"/>
      </w:r>
      <w:r w:rsidR="00127A84" w:rsidRPr="004F54E6">
        <w:rPr>
          <w:rFonts w:cstheme="minorHAnsi"/>
          <w:sz w:val="24"/>
          <w:szCs w:val="24"/>
        </w:rPr>
        <w:t>.</w:t>
      </w:r>
    </w:p>
    <w:p w14:paraId="307DF420" w14:textId="7A5A97E4" w:rsidR="00F76568" w:rsidRPr="00F85221" w:rsidRDefault="00632DC1" w:rsidP="00541FBF">
      <w:pPr>
        <w:spacing w:before="120" w:after="120" w:line="360" w:lineRule="auto"/>
        <w:jc w:val="both"/>
        <w:rPr>
          <w:rFonts w:cstheme="minorHAnsi"/>
          <w:color w:val="FF0000"/>
          <w:sz w:val="24"/>
          <w:szCs w:val="24"/>
        </w:rPr>
      </w:pPr>
      <w:r w:rsidRPr="008146BA">
        <w:rPr>
          <w:rFonts w:cstheme="minorHAnsi"/>
          <w:sz w:val="24"/>
          <w:szCs w:val="24"/>
        </w:rPr>
        <w:t>Dla rodzin wielodzietnych z terenu Gminy proponowane jest wsparci</w:t>
      </w:r>
      <w:r w:rsidR="00610FBC" w:rsidRPr="008146BA">
        <w:rPr>
          <w:rFonts w:cstheme="minorHAnsi"/>
          <w:sz w:val="24"/>
          <w:szCs w:val="24"/>
        </w:rPr>
        <w:t>e</w:t>
      </w:r>
      <w:r w:rsidRPr="008146BA">
        <w:rPr>
          <w:rFonts w:cstheme="minorHAnsi"/>
          <w:sz w:val="24"/>
          <w:szCs w:val="24"/>
        </w:rPr>
        <w:t xml:space="preserve"> w postaci Karty Dużej Rodziny, która stanowi system zniżek i dodatkowych uprawnień dla rodzin 3+ zarówno w</w:t>
      </w:r>
      <w:r w:rsidR="001E66C3" w:rsidRPr="008146BA">
        <w:rPr>
          <w:rFonts w:cstheme="minorHAnsi"/>
          <w:sz w:val="24"/>
          <w:szCs w:val="24"/>
        </w:rPr>
        <w:t> </w:t>
      </w:r>
      <w:r w:rsidRPr="008146BA">
        <w:rPr>
          <w:rFonts w:cstheme="minorHAnsi"/>
          <w:sz w:val="24"/>
          <w:szCs w:val="24"/>
        </w:rPr>
        <w:t>instytucjach publicznych, jak i w firmach prywatnych. Posiadacze Karty mają możliwość korzystania z oferty podmiotów m.in. z branży spożywczej, paliwowej, bankowej czy rekreacyjnej, po niższej cenie. KDR wspiera budżety rodzin wielodzietnych oraz ułatwia dostęp do dóbr i usług. Rodzice mogą korzystać z karty dożywotnio, a dzieci – do 18 roku życia lub do</w:t>
      </w:r>
      <w:r w:rsidR="001B174C" w:rsidRPr="008146BA">
        <w:rPr>
          <w:rFonts w:cstheme="minorHAnsi"/>
          <w:sz w:val="24"/>
          <w:szCs w:val="24"/>
        </w:rPr>
        <w:t> </w:t>
      </w:r>
      <w:r w:rsidRPr="008146BA">
        <w:rPr>
          <w:rFonts w:cstheme="minorHAnsi"/>
          <w:sz w:val="24"/>
          <w:szCs w:val="24"/>
        </w:rPr>
        <w:t xml:space="preserve">ukończenia nauki (maksymalnie do osiągnięcia 25 roku życia). </w:t>
      </w:r>
      <w:r w:rsidR="009132C0" w:rsidRPr="008146BA">
        <w:rPr>
          <w:rFonts w:cstheme="minorHAnsi"/>
          <w:sz w:val="24"/>
          <w:szCs w:val="24"/>
        </w:rPr>
        <w:t>W 202</w:t>
      </w:r>
      <w:r w:rsidR="004700C8" w:rsidRPr="008146BA">
        <w:rPr>
          <w:rFonts w:cstheme="minorHAnsi"/>
          <w:sz w:val="24"/>
          <w:szCs w:val="24"/>
        </w:rPr>
        <w:t>4</w:t>
      </w:r>
      <w:r w:rsidR="009132C0" w:rsidRPr="008146BA">
        <w:rPr>
          <w:rFonts w:cstheme="minorHAnsi"/>
          <w:sz w:val="24"/>
          <w:szCs w:val="24"/>
        </w:rPr>
        <w:t xml:space="preserve"> roku wydano </w:t>
      </w:r>
      <w:r w:rsidR="001E66C3" w:rsidRPr="008146BA">
        <w:rPr>
          <w:rFonts w:cstheme="minorHAnsi"/>
          <w:sz w:val="24"/>
          <w:szCs w:val="24"/>
        </w:rPr>
        <w:t xml:space="preserve">łącznie </w:t>
      </w:r>
      <w:r w:rsidR="008146BA" w:rsidRPr="008146BA">
        <w:rPr>
          <w:rFonts w:cstheme="minorHAnsi"/>
          <w:sz w:val="24"/>
          <w:szCs w:val="24"/>
        </w:rPr>
        <w:t>75</w:t>
      </w:r>
      <w:r w:rsidR="001E66C3" w:rsidRPr="008146BA">
        <w:rPr>
          <w:rFonts w:cstheme="minorHAnsi"/>
          <w:sz w:val="24"/>
          <w:szCs w:val="24"/>
        </w:rPr>
        <w:t xml:space="preserve"> </w:t>
      </w:r>
      <w:r w:rsidR="00865551">
        <w:rPr>
          <w:rFonts w:cstheme="minorHAnsi"/>
          <w:sz w:val="24"/>
          <w:szCs w:val="24"/>
        </w:rPr>
        <w:t>K</w:t>
      </w:r>
      <w:r w:rsidR="009132C0" w:rsidRPr="008146BA">
        <w:rPr>
          <w:rFonts w:cstheme="minorHAnsi"/>
          <w:sz w:val="24"/>
          <w:szCs w:val="24"/>
        </w:rPr>
        <w:t xml:space="preserve">art, </w:t>
      </w:r>
      <w:r w:rsidR="001B174C" w:rsidRPr="008146BA">
        <w:rPr>
          <w:rFonts w:cstheme="minorHAnsi"/>
          <w:sz w:val="24"/>
          <w:szCs w:val="24"/>
        </w:rPr>
        <w:t xml:space="preserve">co wskazuje na </w:t>
      </w:r>
      <w:r w:rsidR="008146BA" w:rsidRPr="008146BA">
        <w:rPr>
          <w:rFonts w:cstheme="minorHAnsi"/>
          <w:sz w:val="24"/>
          <w:szCs w:val="24"/>
        </w:rPr>
        <w:t>spadek</w:t>
      </w:r>
      <w:r w:rsidR="001B174C" w:rsidRPr="008146BA">
        <w:rPr>
          <w:rFonts w:cstheme="minorHAnsi"/>
          <w:sz w:val="24"/>
          <w:szCs w:val="24"/>
        </w:rPr>
        <w:t xml:space="preserve"> w stosunku do roku 202</w:t>
      </w:r>
      <w:r w:rsidR="008146BA" w:rsidRPr="008146BA">
        <w:rPr>
          <w:rFonts w:cstheme="minorHAnsi"/>
          <w:sz w:val="24"/>
          <w:szCs w:val="24"/>
        </w:rPr>
        <w:t>2</w:t>
      </w:r>
      <w:r w:rsidR="001B174C" w:rsidRPr="008146BA">
        <w:rPr>
          <w:rFonts w:cstheme="minorHAnsi"/>
          <w:sz w:val="24"/>
          <w:szCs w:val="24"/>
        </w:rPr>
        <w:t>, gdy</w:t>
      </w:r>
      <w:r w:rsidR="009132C0" w:rsidRPr="008146BA">
        <w:rPr>
          <w:rFonts w:cstheme="minorHAnsi"/>
          <w:sz w:val="24"/>
          <w:szCs w:val="24"/>
        </w:rPr>
        <w:t xml:space="preserve"> </w:t>
      </w:r>
      <w:r w:rsidR="001B174C" w:rsidRPr="008146BA">
        <w:rPr>
          <w:rFonts w:cstheme="minorHAnsi"/>
          <w:sz w:val="24"/>
          <w:szCs w:val="24"/>
        </w:rPr>
        <w:t>wydano</w:t>
      </w:r>
      <w:r w:rsidR="008146BA" w:rsidRPr="008146BA">
        <w:rPr>
          <w:rFonts w:cstheme="minorHAnsi"/>
          <w:sz w:val="24"/>
          <w:szCs w:val="24"/>
        </w:rPr>
        <w:t xml:space="preserve"> ich</w:t>
      </w:r>
      <w:r w:rsidR="001B174C" w:rsidRPr="008146BA">
        <w:rPr>
          <w:rFonts w:cstheme="minorHAnsi"/>
          <w:sz w:val="24"/>
          <w:szCs w:val="24"/>
        </w:rPr>
        <w:t xml:space="preserve"> łącznie</w:t>
      </w:r>
      <w:r w:rsidR="009132C0" w:rsidRPr="008146BA">
        <w:rPr>
          <w:rFonts w:cstheme="minorHAnsi"/>
          <w:sz w:val="24"/>
          <w:szCs w:val="24"/>
        </w:rPr>
        <w:t xml:space="preserve"> </w:t>
      </w:r>
      <w:r w:rsidR="008146BA" w:rsidRPr="008146BA">
        <w:rPr>
          <w:rFonts w:cstheme="minorHAnsi"/>
          <w:sz w:val="24"/>
          <w:szCs w:val="24"/>
        </w:rPr>
        <w:t>221</w:t>
      </w:r>
      <w:r w:rsidR="009132C0" w:rsidRPr="008146BA">
        <w:rPr>
          <w:rFonts w:cstheme="minorHAnsi"/>
          <w:sz w:val="24"/>
          <w:szCs w:val="24"/>
        </w:rPr>
        <w:t xml:space="preserve"> </w:t>
      </w:r>
      <w:r w:rsidR="008146BA" w:rsidRPr="008146BA">
        <w:rPr>
          <w:rFonts w:cstheme="minorHAnsi"/>
          <w:sz w:val="24"/>
          <w:szCs w:val="24"/>
        </w:rPr>
        <w:t>oraz w</w:t>
      </w:r>
      <w:r w:rsidR="00865551">
        <w:rPr>
          <w:rFonts w:cstheme="minorHAnsi"/>
          <w:sz w:val="24"/>
          <w:szCs w:val="24"/>
        </w:rPr>
        <w:t> </w:t>
      </w:r>
      <w:r w:rsidR="008146BA" w:rsidRPr="008146BA">
        <w:rPr>
          <w:rFonts w:cstheme="minorHAnsi"/>
          <w:sz w:val="24"/>
          <w:szCs w:val="24"/>
        </w:rPr>
        <w:t xml:space="preserve">zestawieniu z rokiem 2023, gdy </w:t>
      </w:r>
      <w:r w:rsidR="008146BA">
        <w:rPr>
          <w:rFonts w:cstheme="minorHAnsi"/>
          <w:sz w:val="24"/>
          <w:szCs w:val="24"/>
        </w:rPr>
        <w:t>odnotowano</w:t>
      </w:r>
      <w:r w:rsidR="008146BA" w:rsidRPr="008146BA">
        <w:rPr>
          <w:rFonts w:cstheme="minorHAnsi"/>
          <w:sz w:val="24"/>
          <w:szCs w:val="24"/>
        </w:rPr>
        <w:t xml:space="preserve"> ich 197</w:t>
      </w:r>
      <w:r w:rsidR="009132C0" w:rsidRPr="008146BA">
        <w:rPr>
          <w:rStyle w:val="Odwoanieprzypisudolnego"/>
          <w:rFonts w:cstheme="minorHAnsi"/>
          <w:sz w:val="24"/>
          <w:szCs w:val="24"/>
        </w:rPr>
        <w:footnoteReference w:id="7"/>
      </w:r>
      <w:r w:rsidR="009132C0" w:rsidRPr="008146BA">
        <w:rPr>
          <w:rFonts w:cstheme="minorHAnsi"/>
          <w:sz w:val="24"/>
          <w:szCs w:val="24"/>
        </w:rPr>
        <w:t>.</w:t>
      </w:r>
    </w:p>
    <w:p w14:paraId="0AC128FF" w14:textId="20DDAE54" w:rsidR="00EB1879" w:rsidRPr="00A33DEA" w:rsidRDefault="00053334" w:rsidP="00541FBF">
      <w:pPr>
        <w:spacing w:before="120" w:after="120" w:line="360" w:lineRule="auto"/>
        <w:jc w:val="both"/>
        <w:rPr>
          <w:rFonts w:cstheme="minorHAnsi"/>
          <w:sz w:val="24"/>
          <w:szCs w:val="28"/>
        </w:rPr>
      </w:pPr>
      <w:r w:rsidRPr="00A33DEA">
        <w:rPr>
          <w:rFonts w:cstheme="minorHAnsi"/>
          <w:sz w:val="24"/>
          <w:szCs w:val="28"/>
        </w:rPr>
        <w:t xml:space="preserve">Ponadto </w:t>
      </w:r>
      <w:r w:rsidR="007965A1" w:rsidRPr="00A33DEA">
        <w:rPr>
          <w:rFonts w:cstheme="minorHAnsi"/>
          <w:sz w:val="24"/>
          <w:szCs w:val="28"/>
        </w:rPr>
        <w:t xml:space="preserve">na terenie Gminy </w:t>
      </w:r>
      <w:r w:rsidRPr="00A33DEA">
        <w:rPr>
          <w:rFonts w:cstheme="minorHAnsi"/>
          <w:sz w:val="24"/>
          <w:szCs w:val="28"/>
        </w:rPr>
        <w:t xml:space="preserve">działa </w:t>
      </w:r>
      <w:r w:rsidR="00EB1879" w:rsidRPr="00A33DEA">
        <w:rPr>
          <w:rFonts w:cstheme="minorHAnsi"/>
          <w:sz w:val="24"/>
          <w:szCs w:val="28"/>
        </w:rPr>
        <w:t>Dzienny Dom Senior+</w:t>
      </w:r>
      <w:r w:rsidR="00317A05" w:rsidRPr="00A33DEA">
        <w:rPr>
          <w:rFonts w:cstheme="minorHAnsi"/>
          <w:sz w:val="24"/>
          <w:szCs w:val="28"/>
        </w:rPr>
        <w:t xml:space="preserve"> </w:t>
      </w:r>
      <w:r w:rsidR="00EB1879" w:rsidRPr="00A33DEA">
        <w:rPr>
          <w:rFonts w:cstheme="minorHAnsi"/>
          <w:sz w:val="24"/>
          <w:szCs w:val="28"/>
        </w:rPr>
        <w:t>w Lipinach</w:t>
      </w:r>
      <w:r w:rsidRPr="00A33DEA">
        <w:rPr>
          <w:rFonts w:cstheme="minorHAnsi"/>
          <w:sz w:val="24"/>
          <w:szCs w:val="28"/>
        </w:rPr>
        <w:t>,</w:t>
      </w:r>
      <w:r w:rsidR="00317A05" w:rsidRPr="00A33DEA">
        <w:rPr>
          <w:rFonts w:cstheme="minorHAnsi"/>
          <w:sz w:val="24"/>
          <w:szCs w:val="28"/>
        </w:rPr>
        <w:t xml:space="preserve"> </w:t>
      </w:r>
      <w:r w:rsidR="00EB1879" w:rsidRPr="00A33DEA">
        <w:rPr>
          <w:rFonts w:cstheme="minorHAnsi"/>
          <w:sz w:val="24"/>
          <w:szCs w:val="28"/>
        </w:rPr>
        <w:t>który funkcjonuje w ramach GOPS w Mrozach.</w:t>
      </w:r>
      <w:r w:rsidR="00317A05" w:rsidRPr="00A33DEA">
        <w:rPr>
          <w:rFonts w:cstheme="minorHAnsi"/>
          <w:sz w:val="24"/>
          <w:szCs w:val="28"/>
        </w:rPr>
        <w:t xml:space="preserve"> </w:t>
      </w:r>
      <w:r w:rsidR="00EB1879" w:rsidRPr="00A33DEA">
        <w:rPr>
          <w:rFonts w:cstheme="minorHAnsi"/>
          <w:sz w:val="24"/>
          <w:szCs w:val="28"/>
        </w:rPr>
        <w:t>Placówka dysponuje 30 miejscami dziennego pobytu</w:t>
      </w:r>
      <w:r w:rsidR="00317A05" w:rsidRPr="00A33DEA">
        <w:rPr>
          <w:rStyle w:val="Odwoanieprzypisudolnego"/>
          <w:rFonts w:cstheme="minorHAnsi"/>
          <w:sz w:val="24"/>
          <w:szCs w:val="28"/>
        </w:rPr>
        <w:footnoteReference w:id="8"/>
      </w:r>
      <w:r w:rsidR="00DD576D" w:rsidRPr="00A33DEA">
        <w:rPr>
          <w:rFonts w:cstheme="minorHAnsi"/>
          <w:sz w:val="24"/>
          <w:szCs w:val="28"/>
        </w:rPr>
        <w:t>.</w:t>
      </w:r>
    </w:p>
    <w:p w14:paraId="75C93005" w14:textId="77777777" w:rsidR="00A33DEA" w:rsidRDefault="00A33DEA">
      <w:pPr>
        <w:rPr>
          <w:rFonts w:cstheme="minorHAnsi"/>
          <w:color w:val="FF0000"/>
          <w:sz w:val="24"/>
          <w:szCs w:val="28"/>
        </w:rPr>
      </w:pPr>
      <w:r>
        <w:rPr>
          <w:rFonts w:cstheme="minorHAnsi"/>
          <w:color w:val="FF0000"/>
          <w:sz w:val="24"/>
          <w:szCs w:val="28"/>
        </w:rPr>
        <w:br w:type="page"/>
      </w:r>
    </w:p>
    <w:p w14:paraId="3DD71EB5" w14:textId="0418ADD3" w:rsidR="000A4326" w:rsidRDefault="008146BA" w:rsidP="00D6335A">
      <w:pPr>
        <w:spacing w:before="120" w:after="120" w:line="360" w:lineRule="auto"/>
        <w:jc w:val="both"/>
        <w:rPr>
          <w:rFonts w:cstheme="minorHAnsi"/>
          <w:color w:val="FF0000"/>
          <w:sz w:val="24"/>
          <w:szCs w:val="28"/>
        </w:rPr>
      </w:pPr>
      <w:r w:rsidRPr="008146BA">
        <w:rPr>
          <w:rFonts w:cstheme="minorHAnsi"/>
          <w:sz w:val="24"/>
          <w:szCs w:val="28"/>
        </w:rPr>
        <w:lastRenderedPageBreak/>
        <w:t>Na</w:t>
      </w:r>
      <w:r w:rsidR="00317A05" w:rsidRPr="008146BA">
        <w:rPr>
          <w:rFonts w:cstheme="minorHAnsi"/>
          <w:sz w:val="24"/>
          <w:szCs w:val="28"/>
        </w:rPr>
        <w:t xml:space="preserve"> terenie Gminy</w:t>
      </w:r>
      <w:r w:rsidRPr="008146BA">
        <w:rPr>
          <w:rFonts w:cstheme="minorHAnsi"/>
          <w:sz w:val="24"/>
          <w:szCs w:val="28"/>
        </w:rPr>
        <w:t xml:space="preserve"> </w:t>
      </w:r>
      <w:r w:rsidR="00317A05" w:rsidRPr="008146BA">
        <w:rPr>
          <w:rFonts w:cstheme="minorHAnsi"/>
          <w:sz w:val="24"/>
          <w:szCs w:val="28"/>
        </w:rPr>
        <w:t xml:space="preserve">realizowano program „Opieka </w:t>
      </w:r>
      <w:r w:rsidR="00317A05" w:rsidRPr="00487EF2">
        <w:rPr>
          <w:rFonts w:cstheme="minorHAnsi"/>
          <w:sz w:val="24"/>
          <w:szCs w:val="28"/>
        </w:rPr>
        <w:t>Wytchnieniowa”, którego celem jest zapewnienie opiekunowi osoby z niepełnosprawnością czasowego wytchnienia. W 202</w:t>
      </w:r>
      <w:r w:rsidR="00487EF2" w:rsidRPr="00487EF2">
        <w:rPr>
          <w:rFonts w:cstheme="minorHAnsi"/>
          <w:sz w:val="24"/>
          <w:szCs w:val="28"/>
        </w:rPr>
        <w:t>4</w:t>
      </w:r>
      <w:r w:rsidR="00317A05" w:rsidRPr="00487EF2">
        <w:rPr>
          <w:rFonts w:cstheme="minorHAnsi"/>
          <w:sz w:val="24"/>
          <w:szCs w:val="28"/>
        </w:rPr>
        <w:t xml:space="preserve"> roku tą formą </w:t>
      </w:r>
      <w:r w:rsidR="00317A05" w:rsidRPr="00233519">
        <w:rPr>
          <w:rFonts w:cstheme="minorHAnsi"/>
          <w:sz w:val="24"/>
          <w:szCs w:val="28"/>
        </w:rPr>
        <w:t xml:space="preserve">wsparcia objęto opiekunów </w:t>
      </w:r>
      <w:r w:rsidR="00487EF2" w:rsidRPr="00233519">
        <w:rPr>
          <w:rFonts w:cstheme="minorHAnsi"/>
          <w:sz w:val="24"/>
          <w:szCs w:val="28"/>
        </w:rPr>
        <w:t>7</w:t>
      </w:r>
      <w:r w:rsidR="00317A05" w:rsidRPr="00233519">
        <w:rPr>
          <w:rFonts w:cstheme="minorHAnsi"/>
          <w:sz w:val="24"/>
          <w:szCs w:val="28"/>
        </w:rPr>
        <w:t xml:space="preserve"> osób z niepełnosprawnościami, w tym </w:t>
      </w:r>
      <w:r w:rsidR="00487EF2" w:rsidRPr="00233519">
        <w:rPr>
          <w:rFonts w:cstheme="minorHAnsi"/>
          <w:sz w:val="24"/>
          <w:szCs w:val="28"/>
        </w:rPr>
        <w:t>4</w:t>
      </w:r>
      <w:r w:rsidR="00317A05" w:rsidRPr="00233519">
        <w:rPr>
          <w:rFonts w:cstheme="minorHAnsi"/>
          <w:sz w:val="24"/>
          <w:szCs w:val="28"/>
        </w:rPr>
        <w:t xml:space="preserve"> </w:t>
      </w:r>
      <w:r w:rsidR="00487EF2" w:rsidRPr="00233519">
        <w:rPr>
          <w:rFonts w:cstheme="minorHAnsi"/>
          <w:sz w:val="24"/>
          <w:szCs w:val="28"/>
        </w:rPr>
        <w:t xml:space="preserve">osób </w:t>
      </w:r>
      <w:r w:rsidR="00317A05" w:rsidRPr="00233519">
        <w:rPr>
          <w:rFonts w:cstheme="minorHAnsi"/>
          <w:sz w:val="24"/>
          <w:szCs w:val="28"/>
        </w:rPr>
        <w:t xml:space="preserve">dorosłych oraz </w:t>
      </w:r>
      <w:r w:rsidR="00487EF2" w:rsidRPr="00233519">
        <w:rPr>
          <w:rFonts w:cstheme="minorHAnsi"/>
          <w:sz w:val="24"/>
          <w:szCs w:val="28"/>
        </w:rPr>
        <w:t>3</w:t>
      </w:r>
      <w:r w:rsidR="00317A05" w:rsidRPr="00233519">
        <w:rPr>
          <w:rFonts w:cstheme="minorHAnsi"/>
          <w:sz w:val="24"/>
          <w:szCs w:val="28"/>
        </w:rPr>
        <w:t xml:space="preserve"> dziec</w:t>
      </w:r>
      <w:r w:rsidR="00127A84" w:rsidRPr="00233519">
        <w:rPr>
          <w:rFonts w:cstheme="minorHAnsi"/>
          <w:sz w:val="24"/>
          <w:szCs w:val="28"/>
        </w:rPr>
        <w:t>i</w:t>
      </w:r>
      <w:r w:rsidR="002C1ACA" w:rsidRPr="00233519">
        <w:rPr>
          <w:rStyle w:val="Odwoanieprzypisudolnego"/>
          <w:rFonts w:cstheme="minorHAnsi"/>
          <w:sz w:val="24"/>
          <w:szCs w:val="28"/>
        </w:rPr>
        <w:footnoteReference w:id="9"/>
      </w:r>
      <w:r w:rsidR="002C1ACA" w:rsidRPr="00233519">
        <w:rPr>
          <w:rFonts w:cstheme="minorHAnsi"/>
          <w:sz w:val="24"/>
          <w:szCs w:val="28"/>
        </w:rPr>
        <w:t xml:space="preserve">. </w:t>
      </w:r>
    </w:p>
    <w:p w14:paraId="20C51315" w14:textId="16DD0F06" w:rsidR="006A69F5" w:rsidRPr="00D6335A" w:rsidRDefault="00D6335A" w:rsidP="004700C8">
      <w:pPr>
        <w:spacing w:before="120" w:after="240" w:line="360" w:lineRule="auto"/>
        <w:jc w:val="both"/>
        <w:rPr>
          <w:rFonts w:cstheme="minorHAnsi"/>
          <w:sz w:val="24"/>
          <w:szCs w:val="28"/>
        </w:rPr>
      </w:pPr>
      <w:r w:rsidRPr="00D6335A">
        <w:rPr>
          <w:rFonts w:cstheme="minorHAnsi"/>
          <w:sz w:val="24"/>
          <w:szCs w:val="28"/>
        </w:rPr>
        <w:t>Ponadto Gmina realizowała usługi opiekuńcze, które w 2024 roku świadczone były na rzecz 7</w:t>
      </w:r>
      <w:r>
        <w:rPr>
          <w:rFonts w:cstheme="minorHAnsi"/>
          <w:sz w:val="24"/>
          <w:szCs w:val="28"/>
        </w:rPr>
        <w:t> </w:t>
      </w:r>
      <w:r w:rsidRPr="00D6335A">
        <w:rPr>
          <w:rFonts w:cstheme="minorHAnsi"/>
          <w:sz w:val="24"/>
          <w:szCs w:val="28"/>
        </w:rPr>
        <w:t>osób, przez łącznie 62</w:t>
      </w:r>
      <w:r>
        <w:rPr>
          <w:rFonts w:cstheme="minorHAnsi"/>
          <w:sz w:val="24"/>
          <w:szCs w:val="28"/>
        </w:rPr>
        <w:t>9 godzin</w:t>
      </w:r>
      <w:r w:rsidRPr="00D6335A">
        <w:rPr>
          <w:rFonts w:cstheme="minorHAnsi"/>
          <w:sz w:val="24"/>
          <w:szCs w:val="28"/>
        </w:rPr>
        <w:t xml:space="preserve">. </w:t>
      </w:r>
      <w:r>
        <w:rPr>
          <w:rFonts w:cstheme="minorHAnsi"/>
          <w:sz w:val="24"/>
          <w:szCs w:val="28"/>
        </w:rPr>
        <w:t>Na ten cel wydatkowano wówczas 21 193,</w:t>
      </w:r>
      <w:r w:rsidRPr="00D6335A">
        <w:rPr>
          <w:rFonts w:cstheme="minorHAnsi"/>
          <w:sz w:val="24"/>
          <w:szCs w:val="28"/>
        </w:rPr>
        <w:t>35 zł</w:t>
      </w:r>
      <w:r w:rsidRPr="00D6335A">
        <w:rPr>
          <w:rStyle w:val="Odwoanieprzypisudolnego"/>
          <w:rFonts w:cstheme="minorHAnsi"/>
          <w:sz w:val="24"/>
          <w:szCs w:val="28"/>
        </w:rPr>
        <w:footnoteReference w:id="10"/>
      </w:r>
      <w:r w:rsidRPr="00D6335A">
        <w:rPr>
          <w:rFonts w:cstheme="minorHAnsi"/>
          <w:sz w:val="24"/>
          <w:szCs w:val="28"/>
        </w:rPr>
        <w:t>.</w:t>
      </w:r>
    </w:p>
    <w:p w14:paraId="232D9DE2" w14:textId="65F0DA4A" w:rsidR="00CB3C43" w:rsidRPr="00F85221" w:rsidRDefault="00CB3C43" w:rsidP="00A653BA">
      <w:pPr>
        <w:pStyle w:val="Nagwek2"/>
      </w:pPr>
      <w:bookmarkStart w:id="35" w:name="_Toc197098555"/>
      <w:r w:rsidRPr="00F85221">
        <w:t>PROBLEM UZALEŻNIEŃ WŚRÓD RODZIN</w:t>
      </w:r>
      <w:bookmarkEnd w:id="35"/>
    </w:p>
    <w:p w14:paraId="521B82E0" w14:textId="72FE080C" w:rsidR="00F11055" w:rsidRPr="00E91F65" w:rsidRDefault="009132C0" w:rsidP="00E91F65">
      <w:pPr>
        <w:pStyle w:val="Tekstpodstawowywcity"/>
        <w:spacing w:before="120" w:line="360" w:lineRule="auto"/>
        <w:ind w:left="0"/>
        <w:jc w:val="both"/>
        <w:rPr>
          <w:rFonts w:eastAsia="Calibri" w:cstheme="minorHAnsi"/>
          <w:b/>
          <w:bCs/>
          <w:color w:val="FF0000"/>
          <w:sz w:val="24"/>
          <w:szCs w:val="24"/>
        </w:rPr>
      </w:pPr>
      <w:r w:rsidRPr="006223B4">
        <w:rPr>
          <w:rFonts w:eastAsia="Calibri" w:cstheme="minorHAnsi"/>
          <w:sz w:val="24"/>
          <w:szCs w:val="24"/>
        </w:rPr>
        <w:t>W 202</w:t>
      </w:r>
      <w:r w:rsidR="005774A1" w:rsidRPr="006223B4">
        <w:rPr>
          <w:rFonts w:eastAsia="Calibri" w:cstheme="minorHAnsi"/>
          <w:sz w:val="24"/>
          <w:szCs w:val="24"/>
        </w:rPr>
        <w:t>4</w:t>
      </w:r>
      <w:r w:rsidRPr="006223B4">
        <w:rPr>
          <w:rFonts w:eastAsia="Calibri" w:cstheme="minorHAnsi"/>
          <w:sz w:val="24"/>
          <w:szCs w:val="24"/>
        </w:rPr>
        <w:t xml:space="preserve"> roku z pomocy </w:t>
      </w:r>
      <w:r w:rsidR="00E22BEB" w:rsidRPr="006223B4">
        <w:rPr>
          <w:rFonts w:eastAsia="Calibri" w:cstheme="minorHAnsi"/>
          <w:sz w:val="24"/>
          <w:szCs w:val="24"/>
        </w:rPr>
        <w:t>G</w:t>
      </w:r>
      <w:r w:rsidRPr="006223B4">
        <w:rPr>
          <w:rFonts w:eastAsia="Calibri" w:cstheme="minorHAnsi"/>
          <w:sz w:val="24"/>
          <w:szCs w:val="24"/>
        </w:rPr>
        <w:t xml:space="preserve">OPS w </w:t>
      </w:r>
      <w:r w:rsidR="003271D2" w:rsidRPr="006223B4">
        <w:rPr>
          <w:rFonts w:eastAsia="Calibri" w:cstheme="minorHAnsi"/>
          <w:sz w:val="24"/>
          <w:szCs w:val="24"/>
        </w:rPr>
        <w:t>Mrozach</w:t>
      </w:r>
      <w:r w:rsidR="00E22BEB" w:rsidRPr="006223B4">
        <w:rPr>
          <w:rFonts w:eastAsia="Calibri" w:cstheme="minorHAnsi"/>
          <w:sz w:val="24"/>
          <w:szCs w:val="24"/>
        </w:rPr>
        <w:t xml:space="preserve"> </w:t>
      </w:r>
      <w:r w:rsidRPr="006223B4">
        <w:rPr>
          <w:rFonts w:eastAsia="Calibri" w:cstheme="minorHAnsi"/>
          <w:sz w:val="24"/>
          <w:szCs w:val="24"/>
        </w:rPr>
        <w:t>z powodu uzależnienia od alkoholu skorzystał</w:t>
      </w:r>
      <w:r w:rsidR="00865551">
        <w:rPr>
          <w:rFonts w:eastAsia="Calibri" w:cstheme="minorHAnsi"/>
          <w:sz w:val="24"/>
          <w:szCs w:val="24"/>
        </w:rPr>
        <w:t>y</w:t>
      </w:r>
      <w:r w:rsidRPr="006223B4">
        <w:rPr>
          <w:rFonts w:eastAsia="Calibri" w:cstheme="minorHAnsi"/>
          <w:sz w:val="24"/>
          <w:szCs w:val="24"/>
        </w:rPr>
        <w:t xml:space="preserve"> </w:t>
      </w:r>
      <w:r w:rsidR="006223B4" w:rsidRPr="006223B4">
        <w:rPr>
          <w:rFonts w:eastAsia="Calibri" w:cstheme="minorHAnsi"/>
          <w:sz w:val="24"/>
          <w:szCs w:val="24"/>
        </w:rPr>
        <w:t>4</w:t>
      </w:r>
      <w:r w:rsidR="00F605F8">
        <w:rPr>
          <w:rFonts w:eastAsia="Calibri" w:cstheme="minorHAnsi"/>
          <w:sz w:val="24"/>
          <w:szCs w:val="24"/>
        </w:rPr>
        <w:t> </w:t>
      </w:r>
      <w:r w:rsidRPr="006223B4">
        <w:rPr>
          <w:rFonts w:eastAsia="Calibri" w:cstheme="minorHAnsi"/>
          <w:sz w:val="24"/>
          <w:szCs w:val="24"/>
        </w:rPr>
        <w:t xml:space="preserve">rodzin. </w:t>
      </w:r>
      <w:r w:rsidRPr="00107F64">
        <w:rPr>
          <w:rFonts w:eastAsia="Calibri" w:cstheme="minorHAnsi"/>
          <w:sz w:val="24"/>
          <w:szCs w:val="24"/>
        </w:rPr>
        <w:t>Można zauważyć, że na przestrzeni lat 202</w:t>
      </w:r>
      <w:r w:rsidR="006223B4" w:rsidRPr="00107F64">
        <w:rPr>
          <w:rFonts w:eastAsia="Calibri" w:cstheme="minorHAnsi"/>
          <w:sz w:val="24"/>
          <w:szCs w:val="24"/>
        </w:rPr>
        <w:t>2</w:t>
      </w:r>
      <w:r w:rsidRPr="00107F64">
        <w:rPr>
          <w:rFonts w:eastAsia="Calibri" w:cstheme="minorHAnsi"/>
          <w:sz w:val="24"/>
          <w:szCs w:val="24"/>
        </w:rPr>
        <w:t>-202</w:t>
      </w:r>
      <w:r w:rsidR="006223B4" w:rsidRPr="00107F64">
        <w:rPr>
          <w:rFonts w:eastAsia="Calibri" w:cstheme="minorHAnsi"/>
          <w:sz w:val="24"/>
          <w:szCs w:val="24"/>
        </w:rPr>
        <w:t>4</w:t>
      </w:r>
      <w:r w:rsidRPr="00107F64">
        <w:rPr>
          <w:rFonts w:eastAsia="Calibri" w:cstheme="minorHAnsi"/>
          <w:sz w:val="24"/>
          <w:szCs w:val="24"/>
        </w:rPr>
        <w:t xml:space="preserve"> liczba rodzin korzystających z</w:t>
      </w:r>
      <w:r w:rsidR="003C0259" w:rsidRPr="00107F64">
        <w:rPr>
          <w:rFonts w:eastAsia="Calibri" w:cstheme="minorHAnsi"/>
          <w:sz w:val="24"/>
          <w:szCs w:val="24"/>
        </w:rPr>
        <w:t> </w:t>
      </w:r>
      <w:r w:rsidRPr="00107F64">
        <w:rPr>
          <w:rFonts w:eastAsia="Calibri" w:cstheme="minorHAnsi"/>
          <w:sz w:val="24"/>
          <w:szCs w:val="24"/>
        </w:rPr>
        <w:t>pomocy i wsparcia z powodu alkoholizmu uleg</w:t>
      </w:r>
      <w:r w:rsidR="00C65D5A">
        <w:rPr>
          <w:rFonts w:eastAsia="Calibri" w:cstheme="minorHAnsi"/>
          <w:sz w:val="24"/>
          <w:szCs w:val="24"/>
        </w:rPr>
        <w:t>a</w:t>
      </w:r>
      <w:r w:rsidRPr="00107F64">
        <w:rPr>
          <w:rFonts w:eastAsia="Calibri" w:cstheme="minorHAnsi"/>
          <w:sz w:val="24"/>
          <w:szCs w:val="24"/>
        </w:rPr>
        <w:t xml:space="preserve">ła </w:t>
      </w:r>
      <w:r w:rsidR="00C65D5A">
        <w:rPr>
          <w:rFonts w:eastAsia="Calibri" w:cstheme="minorHAnsi"/>
          <w:sz w:val="24"/>
          <w:szCs w:val="24"/>
        </w:rPr>
        <w:t>wahaniom</w:t>
      </w:r>
      <w:r w:rsidR="00CB7960" w:rsidRPr="00107F64">
        <w:rPr>
          <w:rFonts w:eastAsia="Calibri" w:cstheme="minorHAnsi"/>
          <w:sz w:val="24"/>
          <w:szCs w:val="24"/>
        </w:rPr>
        <w:t>, gdyż w 202</w:t>
      </w:r>
      <w:r w:rsidR="00107F64" w:rsidRPr="00107F64">
        <w:rPr>
          <w:rFonts w:eastAsia="Calibri" w:cstheme="minorHAnsi"/>
          <w:sz w:val="24"/>
          <w:szCs w:val="24"/>
        </w:rPr>
        <w:t>2</w:t>
      </w:r>
      <w:r w:rsidR="00CB7960" w:rsidRPr="00107F64">
        <w:rPr>
          <w:rFonts w:eastAsia="Calibri" w:cstheme="minorHAnsi"/>
          <w:sz w:val="24"/>
          <w:szCs w:val="24"/>
        </w:rPr>
        <w:t xml:space="preserve"> roku był</w:t>
      </w:r>
      <w:r w:rsidR="003C0259" w:rsidRPr="00107F64">
        <w:rPr>
          <w:rFonts w:eastAsia="Calibri" w:cstheme="minorHAnsi"/>
          <w:sz w:val="24"/>
          <w:szCs w:val="24"/>
        </w:rPr>
        <w:t>o</w:t>
      </w:r>
      <w:r w:rsidR="00CB7960" w:rsidRPr="00107F64">
        <w:rPr>
          <w:rFonts w:eastAsia="Calibri" w:cstheme="minorHAnsi"/>
          <w:sz w:val="24"/>
          <w:szCs w:val="24"/>
        </w:rPr>
        <w:t xml:space="preserve"> to </w:t>
      </w:r>
      <w:r w:rsidR="00107F64" w:rsidRPr="00107F64">
        <w:rPr>
          <w:rFonts w:eastAsia="Calibri" w:cstheme="minorHAnsi"/>
          <w:sz w:val="24"/>
          <w:szCs w:val="24"/>
        </w:rPr>
        <w:t>6</w:t>
      </w:r>
      <w:r w:rsidR="00F605F8">
        <w:rPr>
          <w:rFonts w:eastAsia="Calibri" w:cstheme="minorHAnsi"/>
          <w:sz w:val="24"/>
          <w:szCs w:val="24"/>
        </w:rPr>
        <w:t> </w:t>
      </w:r>
      <w:r w:rsidR="00CB7960" w:rsidRPr="00107F64">
        <w:rPr>
          <w:rFonts w:eastAsia="Calibri" w:cstheme="minorHAnsi"/>
          <w:sz w:val="24"/>
          <w:szCs w:val="24"/>
        </w:rPr>
        <w:t xml:space="preserve">rodzin, </w:t>
      </w:r>
      <w:r w:rsidR="00C65D5A">
        <w:rPr>
          <w:rFonts w:eastAsia="Calibri" w:cstheme="minorHAnsi"/>
          <w:sz w:val="24"/>
          <w:szCs w:val="24"/>
        </w:rPr>
        <w:t xml:space="preserve">w 2023 roku – 8, </w:t>
      </w:r>
      <w:r w:rsidR="00CB7960" w:rsidRPr="00107F64">
        <w:rPr>
          <w:rFonts w:eastAsia="Calibri" w:cstheme="minorHAnsi"/>
          <w:sz w:val="24"/>
          <w:szCs w:val="24"/>
        </w:rPr>
        <w:t>natomiast w 202</w:t>
      </w:r>
      <w:r w:rsidR="00107F64" w:rsidRPr="00107F64">
        <w:rPr>
          <w:rFonts w:eastAsia="Calibri" w:cstheme="minorHAnsi"/>
          <w:sz w:val="24"/>
          <w:szCs w:val="24"/>
        </w:rPr>
        <w:t>4</w:t>
      </w:r>
      <w:r w:rsidR="00CB7960" w:rsidRPr="00107F64">
        <w:rPr>
          <w:rFonts w:eastAsia="Calibri" w:cstheme="minorHAnsi"/>
          <w:sz w:val="24"/>
          <w:szCs w:val="24"/>
        </w:rPr>
        <w:t xml:space="preserve"> roku – </w:t>
      </w:r>
      <w:r w:rsidR="00107F64" w:rsidRPr="00107F64">
        <w:rPr>
          <w:rFonts w:eastAsia="Calibri" w:cstheme="minorHAnsi"/>
          <w:sz w:val="24"/>
          <w:szCs w:val="24"/>
        </w:rPr>
        <w:t>4</w:t>
      </w:r>
      <w:r w:rsidRPr="00107F64">
        <w:rPr>
          <w:rFonts w:eastAsia="Calibri" w:cstheme="minorHAnsi"/>
          <w:sz w:val="24"/>
          <w:szCs w:val="24"/>
        </w:rPr>
        <w:t xml:space="preserve">. </w:t>
      </w:r>
      <w:r w:rsidR="00A73E08" w:rsidRPr="00107F64">
        <w:rPr>
          <w:rFonts w:eastAsia="Calibri" w:cstheme="minorHAnsi"/>
          <w:sz w:val="24"/>
          <w:szCs w:val="24"/>
        </w:rPr>
        <w:t>Należy jednak zaznaczyć, że w praktyce problemy związane z alkoholizmem często współwystępują z innymi trudnościami, takimi jak przemoc czy problemy wychowawcze, które mogą być wskazywane jako główny powód korzystania z pomocy. Z tego względu rzeczywista skala problemu może być wyższa, niż</w:t>
      </w:r>
      <w:r w:rsidR="00C65D5A">
        <w:rPr>
          <w:rFonts w:eastAsia="Calibri" w:cstheme="minorHAnsi"/>
          <w:sz w:val="24"/>
          <w:szCs w:val="24"/>
        </w:rPr>
        <w:t> </w:t>
      </w:r>
      <w:r w:rsidR="00A73E08" w:rsidRPr="00107F64">
        <w:rPr>
          <w:rFonts w:eastAsia="Calibri" w:cstheme="minorHAnsi"/>
          <w:sz w:val="24"/>
          <w:szCs w:val="24"/>
        </w:rPr>
        <w:t xml:space="preserve">sugerują to dane. </w:t>
      </w:r>
      <w:r w:rsidR="003C0259" w:rsidRPr="00107F64">
        <w:rPr>
          <w:rFonts w:eastAsia="Calibri" w:cstheme="minorHAnsi"/>
          <w:sz w:val="24"/>
          <w:szCs w:val="24"/>
        </w:rPr>
        <w:t>Jednocześnie w analizowanym okresie nie odnotowano przypadków rodzin korzystających ze</w:t>
      </w:r>
      <w:r w:rsidR="00071604" w:rsidRPr="00107F64">
        <w:rPr>
          <w:rFonts w:eastAsia="Calibri" w:cstheme="minorHAnsi"/>
          <w:sz w:val="24"/>
          <w:szCs w:val="24"/>
        </w:rPr>
        <w:t> </w:t>
      </w:r>
      <w:r w:rsidR="003C0259" w:rsidRPr="00107F64">
        <w:rPr>
          <w:rFonts w:eastAsia="Calibri" w:cstheme="minorHAnsi"/>
          <w:sz w:val="24"/>
          <w:szCs w:val="24"/>
        </w:rPr>
        <w:t>wsparcia GOPS z powodu narkomanii.</w:t>
      </w:r>
      <w:r w:rsidR="00CB7960" w:rsidRPr="00107F64">
        <w:rPr>
          <w:rFonts w:eastAsia="Calibri" w:cstheme="minorHAnsi"/>
          <w:sz w:val="24"/>
          <w:szCs w:val="24"/>
        </w:rPr>
        <w:t xml:space="preserve"> </w:t>
      </w:r>
      <w:bookmarkStart w:id="36" w:name="_Toc164097469"/>
      <w:bookmarkStart w:id="37" w:name="_Toc181905096"/>
    </w:p>
    <w:p w14:paraId="3C08E240" w14:textId="1046BD92" w:rsidR="009132C0" w:rsidRPr="00107F64" w:rsidRDefault="009132C0" w:rsidP="003C0259">
      <w:pPr>
        <w:pStyle w:val="Tekstpodstawowywcity"/>
        <w:spacing w:after="0" w:line="240" w:lineRule="auto"/>
        <w:ind w:left="0"/>
        <w:rPr>
          <w:rFonts w:eastAsia="Calibri" w:cstheme="minorHAnsi"/>
          <w:b/>
          <w:bCs/>
          <w:sz w:val="20"/>
          <w:szCs w:val="20"/>
        </w:rPr>
      </w:pPr>
      <w:bookmarkStart w:id="38" w:name="_Toc197973322"/>
      <w:r w:rsidRPr="00107F64">
        <w:rPr>
          <w:rFonts w:cstheme="minorHAnsi"/>
          <w:b/>
          <w:bCs/>
          <w:sz w:val="20"/>
          <w:szCs w:val="14"/>
        </w:rPr>
        <w:t xml:space="preserve">Wykres </w:t>
      </w:r>
      <w:r w:rsidRPr="00107F64">
        <w:rPr>
          <w:rFonts w:cstheme="minorHAnsi"/>
          <w:b/>
          <w:bCs/>
          <w:sz w:val="20"/>
          <w:szCs w:val="14"/>
        </w:rPr>
        <w:fldChar w:fldCharType="begin"/>
      </w:r>
      <w:r w:rsidRPr="00107F64">
        <w:rPr>
          <w:rFonts w:cstheme="minorHAnsi"/>
          <w:b/>
          <w:bCs/>
          <w:sz w:val="20"/>
          <w:szCs w:val="14"/>
        </w:rPr>
        <w:instrText xml:space="preserve"> SEQ Wykres \* ARABIC </w:instrText>
      </w:r>
      <w:r w:rsidRPr="00107F64">
        <w:rPr>
          <w:rFonts w:cstheme="minorHAnsi"/>
          <w:b/>
          <w:bCs/>
          <w:sz w:val="20"/>
          <w:szCs w:val="14"/>
        </w:rPr>
        <w:fldChar w:fldCharType="separate"/>
      </w:r>
      <w:r w:rsidR="00E14E2D">
        <w:rPr>
          <w:rFonts w:cstheme="minorHAnsi"/>
          <w:b/>
          <w:bCs/>
          <w:noProof/>
          <w:sz w:val="20"/>
          <w:szCs w:val="14"/>
        </w:rPr>
        <w:t>4</w:t>
      </w:r>
      <w:r w:rsidRPr="00107F64">
        <w:rPr>
          <w:rFonts w:cstheme="minorHAnsi"/>
          <w:b/>
          <w:bCs/>
          <w:sz w:val="20"/>
          <w:szCs w:val="14"/>
        </w:rPr>
        <w:fldChar w:fldCharType="end"/>
      </w:r>
      <w:r w:rsidRPr="00107F64">
        <w:rPr>
          <w:rFonts w:cstheme="minorHAnsi"/>
          <w:b/>
          <w:bCs/>
          <w:sz w:val="20"/>
          <w:szCs w:val="14"/>
        </w:rPr>
        <w:t xml:space="preserve">. </w:t>
      </w:r>
      <w:r w:rsidRPr="00107F64">
        <w:rPr>
          <w:rFonts w:eastAsia="Calibri" w:cstheme="minorHAnsi"/>
          <w:b/>
          <w:bCs/>
          <w:sz w:val="20"/>
          <w:szCs w:val="20"/>
        </w:rPr>
        <w:t>Liczba rodzin korzystających z pomocy społecznej z powodu alkoholizmu na</w:t>
      </w:r>
      <w:r w:rsidR="003C0259" w:rsidRPr="00107F64">
        <w:rPr>
          <w:rFonts w:eastAsia="Calibri" w:cstheme="minorHAnsi"/>
          <w:b/>
          <w:bCs/>
          <w:sz w:val="20"/>
          <w:szCs w:val="20"/>
        </w:rPr>
        <w:t> </w:t>
      </w:r>
      <w:r w:rsidRPr="00107F64">
        <w:rPr>
          <w:rFonts w:eastAsia="Calibri" w:cstheme="minorHAnsi"/>
          <w:b/>
          <w:bCs/>
          <w:sz w:val="20"/>
          <w:szCs w:val="20"/>
        </w:rPr>
        <w:t>przestrzeni lat</w:t>
      </w:r>
      <w:r w:rsidR="003C0259" w:rsidRPr="00107F64">
        <w:rPr>
          <w:rFonts w:eastAsia="Calibri" w:cstheme="minorHAnsi"/>
          <w:b/>
          <w:bCs/>
          <w:sz w:val="20"/>
          <w:szCs w:val="20"/>
        </w:rPr>
        <w:t xml:space="preserve">      </w:t>
      </w:r>
      <w:r w:rsidRPr="00107F64">
        <w:rPr>
          <w:rFonts w:eastAsia="Calibri" w:cstheme="minorHAnsi"/>
          <w:b/>
          <w:bCs/>
          <w:sz w:val="20"/>
          <w:szCs w:val="20"/>
        </w:rPr>
        <w:t xml:space="preserve"> 202</w:t>
      </w:r>
      <w:r w:rsidR="00107F64" w:rsidRPr="00107F64">
        <w:rPr>
          <w:rFonts w:eastAsia="Calibri" w:cstheme="minorHAnsi"/>
          <w:b/>
          <w:bCs/>
          <w:sz w:val="20"/>
          <w:szCs w:val="20"/>
        </w:rPr>
        <w:t>2</w:t>
      </w:r>
      <w:r w:rsidRPr="00107F64">
        <w:rPr>
          <w:rFonts w:eastAsia="Calibri" w:cstheme="minorHAnsi"/>
          <w:b/>
          <w:bCs/>
          <w:sz w:val="20"/>
          <w:szCs w:val="20"/>
        </w:rPr>
        <w:t>-202</w:t>
      </w:r>
      <w:bookmarkEnd w:id="36"/>
      <w:bookmarkEnd w:id="37"/>
      <w:r w:rsidR="00107F64" w:rsidRPr="00107F64">
        <w:rPr>
          <w:rFonts w:eastAsia="Calibri" w:cstheme="minorHAnsi"/>
          <w:b/>
          <w:bCs/>
          <w:sz w:val="20"/>
          <w:szCs w:val="20"/>
        </w:rPr>
        <w:t>4</w:t>
      </w:r>
      <w:bookmarkEnd w:id="38"/>
    </w:p>
    <w:p w14:paraId="3BDC8984" w14:textId="77777777" w:rsidR="009132C0" w:rsidRPr="00F85221" w:rsidRDefault="009132C0" w:rsidP="000C08BC">
      <w:pPr>
        <w:pStyle w:val="Tekstpodstawowywcity"/>
        <w:spacing w:after="0" w:line="240" w:lineRule="auto"/>
        <w:ind w:left="0"/>
        <w:rPr>
          <w:rFonts w:eastAsia="Calibri" w:cstheme="minorHAnsi"/>
          <w:b/>
          <w:bCs/>
          <w:color w:val="FF0000"/>
        </w:rPr>
      </w:pPr>
      <w:r w:rsidRPr="00F85221">
        <w:rPr>
          <w:rFonts w:cstheme="minorHAnsi"/>
          <w:noProof/>
          <w:color w:val="FF0000"/>
        </w:rPr>
        <w:drawing>
          <wp:inline distT="0" distB="0" distL="0" distR="0" wp14:anchorId="56100D3A" wp14:editId="6E160E4A">
            <wp:extent cx="5760720" cy="2260600"/>
            <wp:effectExtent l="0" t="0" r="0" b="6350"/>
            <wp:docPr id="1676679743" name="Wykres 5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EE83C43" w14:textId="0EAF5C8E" w:rsidR="00F76568" w:rsidRPr="00107F64" w:rsidRDefault="009132C0" w:rsidP="003C0259">
      <w:pPr>
        <w:pStyle w:val="Tekstpodstawowywcity"/>
        <w:spacing w:line="360" w:lineRule="auto"/>
        <w:ind w:left="0"/>
        <w:rPr>
          <w:rFonts w:eastAsia="Calibri" w:cstheme="minorHAnsi"/>
          <w:b/>
          <w:bCs/>
          <w:i/>
          <w:iCs/>
          <w:sz w:val="20"/>
          <w:szCs w:val="20"/>
        </w:rPr>
      </w:pPr>
      <w:r w:rsidRPr="00107F64">
        <w:rPr>
          <w:rFonts w:eastAsia="Calibri" w:cstheme="minorHAnsi"/>
          <w:i/>
          <w:iCs/>
          <w:sz w:val="20"/>
          <w:szCs w:val="20"/>
        </w:rPr>
        <w:t>Źródło: Ocena Zasobów Pomocy Społecznej za 202</w:t>
      </w:r>
      <w:r w:rsidR="00107F64" w:rsidRPr="00107F64">
        <w:rPr>
          <w:rFonts w:eastAsia="Calibri" w:cstheme="minorHAnsi"/>
          <w:i/>
          <w:iCs/>
          <w:sz w:val="20"/>
          <w:szCs w:val="20"/>
        </w:rPr>
        <w:t>2</w:t>
      </w:r>
      <w:r w:rsidRPr="00107F64">
        <w:rPr>
          <w:rFonts w:eastAsia="Calibri" w:cstheme="minorHAnsi"/>
          <w:i/>
          <w:iCs/>
          <w:sz w:val="20"/>
          <w:szCs w:val="20"/>
        </w:rPr>
        <w:t>, 202</w:t>
      </w:r>
      <w:r w:rsidR="00107F64" w:rsidRPr="00107F64">
        <w:rPr>
          <w:rFonts w:eastAsia="Calibri" w:cstheme="minorHAnsi"/>
          <w:i/>
          <w:iCs/>
          <w:sz w:val="20"/>
          <w:szCs w:val="20"/>
        </w:rPr>
        <w:t>3</w:t>
      </w:r>
      <w:r w:rsidRPr="00107F64">
        <w:rPr>
          <w:rFonts w:eastAsia="Calibri" w:cstheme="minorHAnsi"/>
          <w:i/>
          <w:iCs/>
          <w:sz w:val="20"/>
          <w:szCs w:val="20"/>
        </w:rPr>
        <w:t xml:space="preserve"> i 202</w:t>
      </w:r>
      <w:r w:rsidR="00107F64" w:rsidRPr="00107F64">
        <w:rPr>
          <w:rFonts w:eastAsia="Calibri" w:cstheme="minorHAnsi"/>
          <w:i/>
          <w:iCs/>
          <w:sz w:val="20"/>
          <w:szCs w:val="20"/>
        </w:rPr>
        <w:t>4</w:t>
      </w:r>
      <w:r w:rsidRPr="00107F64">
        <w:rPr>
          <w:rFonts w:eastAsia="Calibri" w:cstheme="minorHAnsi"/>
          <w:i/>
          <w:iCs/>
          <w:sz w:val="20"/>
          <w:szCs w:val="20"/>
        </w:rPr>
        <w:t xml:space="preserve"> rok</w:t>
      </w:r>
    </w:p>
    <w:p w14:paraId="66F0B293" w14:textId="1E7AB6A5" w:rsidR="00430E93" w:rsidRPr="00F85221" w:rsidRDefault="00430E93" w:rsidP="00A653BA">
      <w:pPr>
        <w:pStyle w:val="Nagwek2"/>
      </w:pPr>
      <w:bookmarkStart w:id="39" w:name="_Toc197098556"/>
      <w:r w:rsidRPr="00F85221">
        <w:lastRenderedPageBreak/>
        <w:t>DZIAŁALNOŚĆ GMINNEJ KOMISJI</w:t>
      </w:r>
      <w:r w:rsidR="002368BF" w:rsidRPr="00F85221">
        <w:t xml:space="preserve"> </w:t>
      </w:r>
      <w:r w:rsidRPr="00F85221">
        <w:t>ROZWIĄZYWANIA PROBLEMÓW</w:t>
      </w:r>
      <w:r w:rsidR="002D6585" w:rsidRPr="00F85221">
        <w:t xml:space="preserve"> </w:t>
      </w:r>
      <w:r w:rsidRPr="00F85221">
        <w:t>ALKOHOLOWYCH</w:t>
      </w:r>
      <w:bookmarkEnd w:id="39"/>
    </w:p>
    <w:p w14:paraId="3AFF949C" w14:textId="17939FDB" w:rsidR="00CB5D61" w:rsidRPr="00F85221" w:rsidRDefault="00CB5D61" w:rsidP="000C08BC">
      <w:pPr>
        <w:spacing w:after="0" w:line="360" w:lineRule="auto"/>
        <w:jc w:val="both"/>
        <w:rPr>
          <w:rFonts w:cstheme="minorHAnsi"/>
          <w:color w:val="FF0000"/>
          <w:sz w:val="24"/>
        </w:rPr>
      </w:pPr>
      <w:r w:rsidRPr="00F42D01">
        <w:rPr>
          <w:rFonts w:cstheme="minorHAnsi"/>
          <w:sz w:val="24"/>
        </w:rPr>
        <w:t xml:space="preserve">Gminna Komisja Rozwiązywania Problemów Alkoholowych w </w:t>
      </w:r>
      <w:r w:rsidR="00F42D01" w:rsidRPr="00F42D01">
        <w:rPr>
          <w:rFonts w:cstheme="minorHAnsi"/>
          <w:sz w:val="24"/>
        </w:rPr>
        <w:t>Mrozach</w:t>
      </w:r>
      <w:r w:rsidRPr="00F42D01">
        <w:rPr>
          <w:rFonts w:cstheme="minorHAnsi"/>
          <w:sz w:val="24"/>
        </w:rPr>
        <w:t xml:space="preserve">, powołana przez </w:t>
      </w:r>
      <w:r w:rsidR="009132C0" w:rsidRPr="00F42D01">
        <w:rPr>
          <w:rFonts w:cstheme="minorHAnsi"/>
          <w:sz w:val="24"/>
        </w:rPr>
        <w:t>Burmistrza</w:t>
      </w:r>
      <w:r w:rsidRPr="00F42D01">
        <w:rPr>
          <w:rFonts w:cstheme="minorHAnsi"/>
          <w:sz w:val="24"/>
        </w:rPr>
        <w:t xml:space="preserve"> do wykonywania zadań Gminy w zakresie profilaktyki i rozwiązywania</w:t>
      </w:r>
      <w:r w:rsidR="00F162D1" w:rsidRPr="00F42D01">
        <w:rPr>
          <w:rFonts w:cstheme="minorHAnsi"/>
          <w:sz w:val="24"/>
        </w:rPr>
        <w:t xml:space="preserve"> </w:t>
      </w:r>
      <w:r w:rsidRPr="00F42D01">
        <w:rPr>
          <w:rFonts w:cstheme="minorHAnsi"/>
          <w:sz w:val="24"/>
        </w:rPr>
        <w:t>problemów alkoholowych, prowadzi swą działalność w oparciu o przepisy ustawy z dnia 26 października 1982 roku o wychowaniu w trzeźwości i przeciwdziałaniu alkoholizmowi</w:t>
      </w:r>
      <w:r w:rsidR="00433A97" w:rsidRPr="00F42D01">
        <w:rPr>
          <w:rFonts w:cstheme="minorHAnsi"/>
          <w:sz w:val="24"/>
        </w:rPr>
        <w:t xml:space="preserve"> </w:t>
      </w:r>
      <w:r w:rsidRPr="00F42D01">
        <w:rPr>
          <w:rFonts w:cstheme="minorHAnsi"/>
          <w:sz w:val="24"/>
        </w:rPr>
        <w:t>(tj. Dz. U. z 202</w:t>
      </w:r>
      <w:r w:rsidR="00CC4871" w:rsidRPr="00F42D01">
        <w:rPr>
          <w:rFonts w:cstheme="minorHAnsi"/>
          <w:sz w:val="24"/>
        </w:rPr>
        <w:t>3</w:t>
      </w:r>
      <w:r w:rsidRPr="00F42D01">
        <w:rPr>
          <w:rFonts w:cstheme="minorHAnsi"/>
          <w:sz w:val="24"/>
        </w:rPr>
        <w:t xml:space="preserve"> r., poz. </w:t>
      </w:r>
      <w:r w:rsidR="002368BF" w:rsidRPr="00F42D01">
        <w:rPr>
          <w:rFonts w:cstheme="minorHAnsi"/>
          <w:sz w:val="24"/>
        </w:rPr>
        <w:t>2151</w:t>
      </w:r>
      <w:r w:rsidRPr="00F42D01">
        <w:rPr>
          <w:rFonts w:cstheme="minorHAnsi"/>
          <w:sz w:val="24"/>
        </w:rPr>
        <w:t xml:space="preserve">). </w:t>
      </w:r>
      <w:r w:rsidRPr="00E71978">
        <w:rPr>
          <w:rFonts w:cstheme="minorHAnsi"/>
          <w:color w:val="000000" w:themeColor="text1"/>
          <w:sz w:val="24"/>
        </w:rPr>
        <w:t xml:space="preserve">Według stanu na koniec </w:t>
      </w:r>
      <w:r w:rsidR="00F162D1" w:rsidRPr="00E71978">
        <w:rPr>
          <w:rFonts w:cstheme="minorHAnsi"/>
          <w:color w:val="000000" w:themeColor="text1"/>
          <w:sz w:val="24"/>
        </w:rPr>
        <w:t>202</w:t>
      </w:r>
      <w:r w:rsidR="00F42D01" w:rsidRPr="00E71978">
        <w:rPr>
          <w:rFonts w:cstheme="minorHAnsi"/>
          <w:color w:val="000000" w:themeColor="text1"/>
          <w:sz w:val="24"/>
        </w:rPr>
        <w:t>4</w:t>
      </w:r>
      <w:r w:rsidRPr="00E71978">
        <w:rPr>
          <w:rFonts w:cstheme="minorHAnsi"/>
          <w:color w:val="000000" w:themeColor="text1"/>
          <w:sz w:val="24"/>
        </w:rPr>
        <w:t xml:space="preserve"> roku Komisja liczyła </w:t>
      </w:r>
      <w:r w:rsidR="00E71978" w:rsidRPr="00E71978">
        <w:rPr>
          <w:rFonts w:cstheme="minorHAnsi"/>
          <w:color w:val="000000" w:themeColor="text1"/>
          <w:sz w:val="24"/>
        </w:rPr>
        <w:t>7</w:t>
      </w:r>
      <w:r w:rsidRPr="00E71978">
        <w:rPr>
          <w:rFonts w:cstheme="minorHAnsi"/>
          <w:color w:val="000000" w:themeColor="text1"/>
          <w:sz w:val="24"/>
        </w:rPr>
        <w:t xml:space="preserve"> członków. </w:t>
      </w:r>
    </w:p>
    <w:p w14:paraId="54F490A0" w14:textId="5E7EB842" w:rsidR="00A653BA" w:rsidRPr="003D726D" w:rsidRDefault="003E7AFE" w:rsidP="003D726D">
      <w:pPr>
        <w:spacing w:before="120" w:after="120" w:line="360" w:lineRule="auto"/>
        <w:jc w:val="both"/>
        <w:rPr>
          <w:rFonts w:cstheme="minorHAnsi"/>
          <w:color w:val="FF0000"/>
          <w:sz w:val="24"/>
        </w:rPr>
      </w:pPr>
      <w:r w:rsidRPr="00E71978">
        <w:rPr>
          <w:rFonts w:cstheme="minorHAnsi"/>
          <w:color w:val="000000" w:themeColor="text1"/>
          <w:sz w:val="24"/>
        </w:rPr>
        <w:t>D</w:t>
      </w:r>
      <w:r w:rsidR="00CB5D61" w:rsidRPr="00E71978">
        <w:rPr>
          <w:rFonts w:cstheme="minorHAnsi"/>
          <w:color w:val="000000" w:themeColor="text1"/>
          <w:sz w:val="24"/>
        </w:rPr>
        <w:t>ane dotyczące działań GKRPA podejmowanych wobec osób uzależnionych</w:t>
      </w:r>
      <w:r w:rsidR="00F162D1" w:rsidRPr="00E71978">
        <w:rPr>
          <w:rFonts w:cstheme="minorHAnsi"/>
          <w:color w:val="000000" w:themeColor="text1"/>
          <w:sz w:val="24"/>
        </w:rPr>
        <w:t xml:space="preserve"> </w:t>
      </w:r>
      <w:r w:rsidR="00CB5D61" w:rsidRPr="00E71978">
        <w:rPr>
          <w:rFonts w:cstheme="minorHAnsi"/>
          <w:color w:val="000000" w:themeColor="text1"/>
          <w:sz w:val="24"/>
        </w:rPr>
        <w:t>w latach</w:t>
      </w:r>
      <w:r w:rsidRPr="00E71978">
        <w:rPr>
          <w:rFonts w:cstheme="minorHAnsi"/>
          <w:color w:val="000000" w:themeColor="text1"/>
          <w:sz w:val="24"/>
        </w:rPr>
        <w:t xml:space="preserve">           </w:t>
      </w:r>
      <w:r w:rsidR="00CB5D61" w:rsidRPr="00E71978">
        <w:rPr>
          <w:rFonts w:cstheme="minorHAnsi"/>
          <w:color w:val="000000" w:themeColor="text1"/>
          <w:sz w:val="24"/>
        </w:rPr>
        <w:t xml:space="preserve"> 20</w:t>
      </w:r>
      <w:r w:rsidR="00C846DD" w:rsidRPr="00E71978">
        <w:rPr>
          <w:rFonts w:cstheme="minorHAnsi"/>
          <w:color w:val="000000" w:themeColor="text1"/>
          <w:sz w:val="24"/>
        </w:rPr>
        <w:t>2</w:t>
      </w:r>
      <w:r w:rsidR="00F42D01" w:rsidRPr="00E71978">
        <w:rPr>
          <w:rFonts w:cstheme="minorHAnsi"/>
          <w:color w:val="000000" w:themeColor="text1"/>
          <w:sz w:val="24"/>
        </w:rPr>
        <w:t>2</w:t>
      </w:r>
      <w:r w:rsidR="00CB5D61" w:rsidRPr="00E71978">
        <w:rPr>
          <w:rFonts w:cstheme="minorHAnsi"/>
          <w:color w:val="000000" w:themeColor="text1"/>
          <w:sz w:val="24"/>
        </w:rPr>
        <w:t>-202</w:t>
      </w:r>
      <w:r w:rsidR="00F42D01" w:rsidRPr="00E71978">
        <w:rPr>
          <w:rFonts w:cstheme="minorHAnsi"/>
          <w:color w:val="000000" w:themeColor="text1"/>
          <w:sz w:val="24"/>
        </w:rPr>
        <w:t>4</w:t>
      </w:r>
      <w:r w:rsidR="00CB5D61" w:rsidRPr="00E71978">
        <w:rPr>
          <w:rFonts w:cstheme="minorHAnsi"/>
          <w:color w:val="000000" w:themeColor="text1"/>
          <w:sz w:val="24"/>
        </w:rPr>
        <w:t xml:space="preserve"> przedstawia </w:t>
      </w:r>
      <w:r w:rsidR="00CD45C1" w:rsidRPr="00E71978">
        <w:rPr>
          <w:rFonts w:cstheme="minorHAnsi"/>
          <w:color w:val="000000" w:themeColor="text1"/>
          <w:sz w:val="24"/>
        </w:rPr>
        <w:t>kolejna</w:t>
      </w:r>
      <w:r w:rsidR="00CB5D61" w:rsidRPr="00E71978">
        <w:rPr>
          <w:rFonts w:cstheme="minorHAnsi"/>
          <w:color w:val="000000" w:themeColor="text1"/>
          <w:sz w:val="24"/>
        </w:rPr>
        <w:t xml:space="preserve"> tabela. </w:t>
      </w:r>
      <w:r w:rsidR="009132C0" w:rsidRPr="00E71978">
        <w:rPr>
          <w:rFonts w:cstheme="minorHAnsi"/>
          <w:color w:val="000000" w:themeColor="text1"/>
          <w:sz w:val="24"/>
        </w:rPr>
        <w:t>W 202</w:t>
      </w:r>
      <w:r w:rsidR="00F42D01" w:rsidRPr="00E71978">
        <w:rPr>
          <w:rFonts w:cstheme="minorHAnsi"/>
          <w:color w:val="000000" w:themeColor="text1"/>
          <w:sz w:val="24"/>
        </w:rPr>
        <w:t>4</w:t>
      </w:r>
      <w:r w:rsidR="009132C0" w:rsidRPr="00E71978">
        <w:rPr>
          <w:rFonts w:cstheme="minorHAnsi"/>
          <w:color w:val="000000" w:themeColor="text1"/>
          <w:sz w:val="24"/>
        </w:rPr>
        <w:t xml:space="preserve"> roku członkowie GKRPA przeprowadzili rozmowy z </w:t>
      </w:r>
      <w:r w:rsidR="00E71978" w:rsidRPr="00E71978">
        <w:rPr>
          <w:rFonts w:cstheme="minorHAnsi"/>
          <w:color w:val="000000" w:themeColor="text1"/>
          <w:sz w:val="24"/>
        </w:rPr>
        <w:t>5</w:t>
      </w:r>
      <w:r w:rsidR="009132C0" w:rsidRPr="00E71978">
        <w:rPr>
          <w:rFonts w:cstheme="minorHAnsi"/>
          <w:color w:val="000000" w:themeColor="text1"/>
          <w:sz w:val="24"/>
        </w:rPr>
        <w:t xml:space="preserve"> osobami uzależnionymi od alkoholu oraz </w:t>
      </w:r>
      <w:r w:rsidR="00E71978" w:rsidRPr="00E71978">
        <w:rPr>
          <w:rFonts w:cstheme="minorHAnsi"/>
          <w:color w:val="000000" w:themeColor="text1"/>
          <w:sz w:val="24"/>
        </w:rPr>
        <w:t>3</w:t>
      </w:r>
      <w:r w:rsidR="009132C0" w:rsidRPr="00E71978">
        <w:rPr>
          <w:rFonts w:cstheme="minorHAnsi"/>
          <w:color w:val="000000" w:themeColor="text1"/>
          <w:sz w:val="24"/>
        </w:rPr>
        <w:t xml:space="preserve"> członkami rodzin osób uzależnionych. Jednocześnie w omawianym roku Komisja wystąpiła do sądu z wnioskiem o</w:t>
      </w:r>
      <w:r w:rsidR="00DF6EA0" w:rsidRPr="00E71978">
        <w:rPr>
          <w:rFonts w:cstheme="minorHAnsi"/>
          <w:color w:val="000000" w:themeColor="text1"/>
          <w:sz w:val="24"/>
        </w:rPr>
        <w:t> </w:t>
      </w:r>
      <w:r w:rsidR="009132C0" w:rsidRPr="00E71978">
        <w:rPr>
          <w:rFonts w:cstheme="minorHAnsi"/>
          <w:color w:val="000000" w:themeColor="text1"/>
          <w:sz w:val="24"/>
        </w:rPr>
        <w:t>zobowiązanie do</w:t>
      </w:r>
      <w:r w:rsidR="00E71978" w:rsidRPr="00E71978">
        <w:rPr>
          <w:rFonts w:cstheme="minorHAnsi"/>
          <w:color w:val="000000" w:themeColor="text1"/>
          <w:sz w:val="24"/>
        </w:rPr>
        <w:t> </w:t>
      </w:r>
      <w:r w:rsidR="009132C0" w:rsidRPr="00E71978">
        <w:rPr>
          <w:rFonts w:cstheme="minorHAnsi"/>
          <w:color w:val="000000" w:themeColor="text1"/>
          <w:sz w:val="24"/>
        </w:rPr>
        <w:t xml:space="preserve">podjęcia leczenia odwykowego </w:t>
      </w:r>
      <w:r w:rsidR="009132C0" w:rsidRPr="00A653BA">
        <w:rPr>
          <w:rFonts w:cstheme="minorHAnsi"/>
          <w:sz w:val="24"/>
        </w:rPr>
        <w:t xml:space="preserve">wobec </w:t>
      </w:r>
      <w:r w:rsidR="00DF6EA0" w:rsidRPr="00A653BA">
        <w:rPr>
          <w:rFonts w:cstheme="minorHAnsi"/>
          <w:sz w:val="24"/>
        </w:rPr>
        <w:t>1</w:t>
      </w:r>
      <w:r w:rsidR="009132C0" w:rsidRPr="00A653BA">
        <w:rPr>
          <w:rFonts w:cstheme="minorHAnsi"/>
          <w:sz w:val="24"/>
        </w:rPr>
        <w:t xml:space="preserve"> os</w:t>
      </w:r>
      <w:r w:rsidR="00E71978" w:rsidRPr="00A653BA">
        <w:rPr>
          <w:rFonts w:cstheme="minorHAnsi"/>
          <w:sz w:val="24"/>
        </w:rPr>
        <w:t>oby</w:t>
      </w:r>
      <w:r w:rsidR="009132C0" w:rsidRPr="00A653BA">
        <w:rPr>
          <w:rFonts w:cstheme="minorHAnsi"/>
          <w:sz w:val="24"/>
        </w:rPr>
        <w:t>. W 202</w:t>
      </w:r>
      <w:r w:rsidR="00E71978" w:rsidRPr="00A653BA">
        <w:rPr>
          <w:rFonts w:cstheme="minorHAnsi"/>
          <w:sz w:val="24"/>
        </w:rPr>
        <w:t>4</w:t>
      </w:r>
      <w:r w:rsidR="009132C0" w:rsidRPr="00A653BA">
        <w:rPr>
          <w:rFonts w:cstheme="minorHAnsi"/>
          <w:sz w:val="24"/>
        </w:rPr>
        <w:t xml:space="preserve"> roku w stosunku do </w:t>
      </w:r>
      <w:r w:rsidR="00DF6EA0" w:rsidRPr="00A653BA">
        <w:rPr>
          <w:rFonts w:cstheme="minorHAnsi"/>
          <w:sz w:val="24"/>
        </w:rPr>
        <w:t>lat poprzednich</w:t>
      </w:r>
      <w:r w:rsidR="009132C0" w:rsidRPr="00A653BA">
        <w:rPr>
          <w:rFonts w:cstheme="minorHAnsi"/>
          <w:sz w:val="24"/>
        </w:rPr>
        <w:t xml:space="preserve"> zauważalny był </w:t>
      </w:r>
      <w:r w:rsidR="00A653BA" w:rsidRPr="00A653BA">
        <w:rPr>
          <w:rFonts w:cstheme="minorHAnsi"/>
          <w:sz w:val="24"/>
        </w:rPr>
        <w:t>spadek</w:t>
      </w:r>
      <w:r w:rsidR="009132C0" w:rsidRPr="00A653BA">
        <w:rPr>
          <w:rFonts w:cstheme="minorHAnsi"/>
          <w:sz w:val="24"/>
        </w:rPr>
        <w:t xml:space="preserve"> w zakresie liczby osób uzależnionych</w:t>
      </w:r>
      <w:r w:rsidR="00A653BA" w:rsidRPr="00A653BA">
        <w:rPr>
          <w:rFonts w:cstheme="minorHAnsi"/>
          <w:sz w:val="24"/>
        </w:rPr>
        <w:t xml:space="preserve">, z kolei w przypadku </w:t>
      </w:r>
      <w:r w:rsidR="00DF6EA0" w:rsidRPr="00A653BA">
        <w:rPr>
          <w:rFonts w:cstheme="minorHAnsi"/>
          <w:sz w:val="24"/>
        </w:rPr>
        <w:t>członków ich rodzin,</w:t>
      </w:r>
      <w:r w:rsidR="009132C0" w:rsidRPr="00A653BA">
        <w:rPr>
          <w:rFonts w:cstheme="minorHAnsi"/>
          <w:sz w:val="24"/>
        </w:rPr>
        <w:t xml:space="preserve"> z</w:t>
      </w:r>
      <w:r w:rsidR="00865551">
        <w:rPr>
          <w:rFonts w:cstheme="minorHAnsi"/>
          <w:sz w:val="24"/>
        </w:rPr>
        <w:t xml:space="preserve"> </w:t>
      </w:r>
      <w:r w:rsidR="009132C0" w:rsidRPr="00A653BA">
        <w:rPr>
          <w:rFonts w:cstheme="minorHAnsi"/>
          <w:sz w:val="24"/>
        </w:rPr>
        <w:t>którymi Komisja przeprowadziła rozmowy</w:t>
      </w:r>
      <w:r w:rsidR="00A653BA" w:rsidRPr="00A653BA">
        <w:rPr>
          <w:rFonts w:cstheme="minorHAnsi"/>
          <w:sz w:val="24"/>
        </w:rPr>
        <w:t xml:space="preserve"> na przestrzeni ostatnich lat zaobserwowano nieznaczne wahania</w:t>
      </w:r>
      <w:r w:rsidR="009132C0" w:rsidRPr="00A653BA">
        <w:rPr>
          <w:rFonts w:cstheme="minorHAnsi"/>
          <w:sz w:val="24"/>
        </w:rPr>
        <w:t xml:space="preserve">. </w:t>
      </w:r>
      <w:r w:rsidR="00A653BA" w:rsidRPr="00A653BA">
        <w:rPr>
          <w:rFonts w:cstheme="minorHAnsi"/>
          <w:sz w:val="24"/>
        </w:rPr>
        <w:t xml:space="preserve">Liczba </w:t>
      </w:r>
      <w:r w:rsidR="009132C0" w:rsidRPr="00A653BA">
        <w:rPr>
          <w:rFonts w:cstheme="minorHAnsi"/>
          <w:sz w:val="24"/>
        </w:rPr>
        <w:t>osób, wobec których wystąpiono do sądu z</w:t>
      </w:r>
      <w:r w:rsidR="00A653BA" w:rsidRPr="00A653BA">
        <w:rPr>
          <w:rFonts w:cstheme="minorHAnsi"/>
          <w:sz w:val="24"/>
        </w:rPr>
        <w:t> </w:t>
      </w:r>
      <w:r w:rsidR="009132C0" w:rsidRPr="00A653BA">
        <w:rPr>
          <w:rFonts w:cstheme="minorHAnsi"/>
          <w:sz w:val="24"/>
        </w:rPr>
        <w:t xml:space="preserve">wnioskiem o zobowiązanie do podjęcia leczenia odwykowego </w:t>
      </w:r>
      <w:r w:rsidR="00A653BA" w:rsidRPr="00A653BA">
        <w:rPr>
          <w:rFonts w:cstheme="minorHAnsi"/>
          <w:sz w:val="24"/>
        </w:rPr>
        <w:t>również ulegała wahaniom – najwyższą liczbę odnotowano w 2023 roku</w:t>
      </w:r>
      <w:r w:rsidR="00DF6EA0" w:rsidRPr="00A653BA">
        <w:rPr>
          <w:rFonts w:cstheme="minorHAnsi"/>
          <w:sz w:val="24"/>
        </w:rPr>
        <w:t>.</w:t>
      </w:r>
      <w:r w:rsidR="009132C0" w:rsidRPr="00A653BA">
        <w:rPr>
          <w:rFonts w:cstheme="minorHAnsi"/>
          <w:sz w:val="24"/>
        </w:rPr>
        <w:t xml:space="preserve"> </w:t>
      </w:r>
      <w:bookmarkStart w:id="40" w:name="_Toc123816005"/>
    </w:p>
    <w:p w14:paraId="43E95AE3" w14:textId="32E2829D" w:rsidR="00A83102" w:rsidRPr="00F42D01" w:rsidRDefault="00A83102" w:rsidP="00AD19E5">
      <w:pPr>
        <w:pStyle w:val="Legenda"/>
        <w:spacing w:after="60"/>
        <w:jc w:val="both"/>
        <w:rPr>
          <w:rFonts w:asciiTheme="minorHAnsi" w:hAnsiTheme="minorHAnsi" w:cstheme="minorHAnsi"/>
          <w:sz w:val="20"/>
        </w:rPr>
      </w:pPr>
      <w:bookmarkStart w:id="41" w:name="_Toc197973349"/>
      <w:r w:rsidRPr="00F42D01">
        <w:rPr>
          <w:rFonts w:asciiTheme="minorHAnsi" w:hAnsiTheme="minorHAnsi" w:cstheme="minorHAnsi"/>
          <w:sz w:val="20"/>
        </w:rPr>
        <w:t xml:space="preserve">Tabela </w:t>
      </w:r>
      <w:r w:rsidRPr="00F42D01">
        <w:rPr>
          <w:rFonts w:asciiTheme="minorHAnsi" w:hAnsiTheme="minorHAnsi" w:cstheme="minorHAnsi"/>
          <w:sz w:val="20"/>
        </w:rPr>
        <w:fldChar w:fldCharType="begin"/>
      </w:r>
      <w:r w:rsidRPr="00F42D01">
        <w:rPr>
          <w:rFonts w:asciiTheme="minorHAnsi" w:hAnsiTheme="minorHAnsi" w:cstheme="minorHAnsi"/>
          <w:sz w:val="20"/>
        </w:rPr>
        <w:instrText xml:space="preserve"> SEQ Tabela \* ARABIC </w:instrText>
      </w:r>
      <w:r w:rsidRPr="00F42D01">
        <w:rPr>
          <w:rFonts w:asciiTheme="minorHAnsi" w:hAnsiTheme="minorHAnsi" w:cstheme="minorHAnsi"/>
          <w:sz w:val="20"/>
        </w:rPr>
        <w:fldChar w:fldCharType="separate"/>
      </w:r>
      <w:r w:rsidR="00E14E2D">
        <w:rPr>
          <w:rFonts w:asciiTheme="minorHAnsi" w:hAnsiTheme="minorHAnsi" w:cstheme="minorHAnsi"/>
          <w:noProof/>
          <w:sz w:val="20"/>
        </w:rPr>
        <w:t>6</w:t>
      </w:r>
      <w:r w:rsidRPr="00F42D01">
        <w:rPr>
          <w:rFonts w:asciiTheme="minorHAnsi" w:hAnsiTheme="minorHAnsi" w:cstheme="minorHAnsi"/>
          <w:sz w:val="20"/>
        </w:rPr>
        <w:fldChar w:fldCharType="end"/>
      </w:r>
      <w:r w:rsidRPr="00F42D01">
        <w:rPr>
          <w:rFonts w:asciiTheme="minorHAnsi" w:hAnsiTheme="minorHAnsi" w:cstheme="minorHAnsi"/>
          <w:sz w:val="20"/>
        </w:rPr>
        <w:t xml:space="preserve">. Działania Gminnej Komisji Rozwiązywania Problemów Alkoholowych w </w:t>
      </w:r>
      <w:r w:rsidR="00F162D1" w:rsidRPr="00F42D01">
        <w:rPr>
          <w:rFonts w:asciiTheme="minorHAnsi" w:hAnsiTheme="minorHAnsi" w:cstheme="minorHAnsi"/>
          <w:sz w:val="20"/>
        </w:rPr>
        <w:t>g</w:t>
      </w:r>
      <w:r w:rsidRPr="00F42D01">
        <w:rPr>
          <w:rFonts w:asciiTheme="minorHAnsi" w:hAnsiTheme="minorHAnsi" w:cstheme="minorHAnsi"/>
          <w:sz w:val="20"/>
        </w:rPr>
        <w:t xml:space="preserve">minie </w:t>
      </w:r>
      <w:r w:rsidR="00F42D01" w:rsidRPr="00F42D01">
        <w:rPr>
          <w:rFonts w:asciiTheme="minorHAnsi" w:hAnsiTheme="minorHAnsi" w:cstheme="minorHAnsi"/>
          <w:sz w:val="20"/>
        </w:rPr>
        <w:t>Mrozy</w:t>
      </w:r>
      <w:r w:rsidRPr="00F42D01">
        <w:rPr>
          <w:rFonts w:asciiTheme="minorHAnsi" w:hAnsiTheme="minorHAnsi" w:cstheme="minorHAnsi"/>
          <w:sz w:val="20"/>
        </w:rPr>
        <w:t xml:space="preserve"> wobec osób uzależnionych w latach 20</w:t>
      </w:r>
      <w:r w:rsidR="00F162D1" w:rsidRPr="00F42D01">
        <w:rPr>
          <w:rFonts w:asciiTheme="minorHAnsi" w:hAnsiTheme="minorHAnsi" w:cstheme="minorHAnsi"/>
          <w:sz w:val="20"/>
        </w:rPr>
        <w:t>2</w:t>
      </w:r>
      <w:r w:rsidR="00F42D01" w:rsidRPr="00F42D01">
        <w:rPr>
          <w:rFonts w:asciiTheme="minorHAnsi" w:hAnsiTheme="minorHAnsi" w:cstheme="minorHAnsi"/>
          <w:sz w:val="20"/>
        </w:rPr>
        <w:t>2</w:t>
      </w:r>
      <w:r w:rsidRPr="00F42D01">
        <w:rPr>
          <w:rFonts w:asciiTheme="minorHAnsi" w:hAnsiTheme="minorHAnsi" w:cstheme="minorHAnsi"/>
          <w:sz w:val="20"/>
        </w:rPr>
        <w:t>-202</w:t>
      </w:r>
      <w:bookmarkEnd w:id="40"/>
      <w:r w:rsidR="00F42D01" w:rsidRPr="00F42D01">
        <w:rPr>
          <w:rFonts w:asciiTheme="minorHAnsi" w:hAnsiTheme="minorHAnsi" w:cstheme="minorHAnsi"/>
          <w:sz w:val="20"/>
        </w:rPr>
        <w:t>4</w:t>
      </w:r>
      <w:bookmarkEnd w:id="41"/>
    </w:p>
    <w:tbl>
      <w:tblPr>
        <w:tblStyle w:val="Tabelalisty4akcent2"/>
        <w:tblW w:w="904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6350"/>
        <w:gridCol w:w="897"/>
        <w:gridCol w:w="898"/>
        <w:gridCol w:w="898"/>
      </w:tblGrid>
      <w:tr w:rsidR="00F85221" w:rsidRPr="00F85221" w14:paraId="4DC7D99E" w14:textId="77777777" w:rsidTr="008F3753">
        <w:trPr>
          <w:cnfStyle w:val="100000000000" w:firstRow="1" w:lastRow="0" w:firstColumn="0" w:lastColumn="0" w:oddVBand="0" w:evenVBand="0" w:oddHBand="0" w:evenHBand="0" w:firstRowFirstColumn="0" w:firstRowLastColumn="0" w:lastRowFirstColumn="0" w:lastRowLastColumn="0"/>
          <w:trHeight w:val="86"/>
          <w:tblHeader/>
        </w:trPr>
        <w:tc>
          <w:tcPr>
            <w:cnfStyle w:val="001000000000" w:firstRow="0" w:lastRow="0" w:firstColumn="1" w:lastColumn="0" w:oddVBand="0" w:evenVBand="0" w:oddHBand="0" w:evenHBand="0" w:firstRowFirstColumn="0" w:firstRowLastColumn="0" w:lastRowFirstColumn="0" w:lastRowLastColumn="0"/>
            <w:tcW w:w="6350" w:type="dxa"/>
            <w:tcBorders>
              <w:bottom w:val="single" w:sz="4" w:space="0" w:color="3A64A9"/>
            </w:tcBorders>
            <w:shd w:val="clear" w:color="auto" w:fill="3A64A9"/>
            <w:vAlign w:val="center"/>
          </w:tcPr>
          <w:p w14:paraId="6A508D4E" w14:textId="77777777" w:rsidR="00A83102" w:rsidRPr="00F42D01" w:rsidRDefault="00A83102" w:rsidP="00392C4A">
            <w:pPr>
              <w:spacing w:line="276" w:lineRule="auto"/>
              <w:jc w:val="center"/>
              <w:rPr>
                <w:rFonts w:cstheme="minorHAnsi"/>
                <w:i/>
                <w:iCs/>
                <w:sz w:val="24"/>
                <w:szCs w:val="28"/>
              </w:rPr>
            </w:pPr>
            <w:r w:rsidRPr="00F42D01">
              <w:rPr>
                <w:rFonts w:cstheme="minorHAnsi"/>
                <w:sz w:val="24"/>
                <w:szCs w:val="28"/>
              </w:rPr>
              <w:t>wyszczególnienie</w:t>
            </w:r>
          </w:p>
        </w:tc>
        <w:tc>
          <w:tcPr>
            <w:tcW w:w="897" w:type="dxa"/>
            <w:tcBorders>
              <w:bottom w:val="single" w:sz="4" w:space="0" w:color="3A64A9"/>
            </w:tcBorders>
            <w:shd w:val="clear" w:color="auto" w:fill="3A64A9"/>
            <w:vAlign w:val="center"/>
          </w:tcPr>
          <w:p w14:paraId="2F49D72F" w14:textId="471FE597" w:rsidR="00A83102" w:rsidRPr="00F42D01" w:rsidRDefault="00F42D01" w:rsidP="00392C4A">
            <w:pPr>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sz w:val="24"/>
                <w:szCs w:val="28"/>
              </w:rPr>
            </w:pPr>
            <w:r w:rsidRPr="00F42D01">
              <w:rPr>
                <w:rFonts w:cstheme="minorHAnsi"/>
                <w:sz w:val="24"/>
                <w:szCs w:val="28"/>
              </w:rPr>
              <w:t>2022</w:t>
            </w:r>
          </w:p>
        </w:tc>
        <w:tc>
          <w:tcPr>
            <w:tcW w:w="898" w:type="dxa"/>
            <w:tcBorders>
              <w:bottom w:val="single" w:sz="4" w:space="0" w:color="3A64A9"/>
            </w:tcBorders>
            <w:shd w:val="clear" w:color="auto" w:fill="3A64A9"/>
            <w:vAlign w:val="center"/>
          </w:tcPr>
          <w:p w14:paraId="3ED0E47D" w14:textId="78074C37" w:rsidR="00A83102" w:rsidRPr="00F42D01" w:rsidRDefault="00F42D01" w:rsidP="00392C4A">
            <w:pPr>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sz w:val="24"/>
                <w:szCs w:val="28"/>
              </w:rPr>
            </w:pPr>
            <w:r w:rsidRPr="00F42D01">
              <w:rPr>
                <w:rFonts w:cstheme="minorHAnsi"/>
                <w:sz w:val="24"/>
                <w:szCs w:val="28"/>
              </w:rPr>
              <w:t>2023</w:t>
            </w:r>
          </w:p>
        </w:tc>
        <w:tc>
          <w:tcPr>
            <w:tcW w:w="898" w:type="dxa"/>
            <w:tcBorders>
              <w:bottom w:val="single" w:sz="4" w:space="0" w:color="3A64A9"/>
            </w:tcBorders>
            <w:shd w:val="clear" w:color="auto" w:fill="3A64A9"/>
            <w:vAlign w:val="center"/>
          </w:tcPr>
          <w:p w14:paraId="6EDA7503" w14:textId="3A67677A" w:rsidR="00A83102" w:rsidRPr="00F42D01" w:rsidRDefault="00F42D01" w:rsidP="00392C4A">
            <w:pPr>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sz w:val="24"/>
                <w:szCs w:val="28"/>
              </w:rPr>
            </w:pPr>
            <w:r w:rsidRPr="00F42D01">
              <w:rPr>
                <w:rFonts w:cstheme="minorHAnsi"/>
                <w:sz w:val="24"/>
                <w:szCs w:val="28"/>
              </w:rPr>
              <w:t>2024</w:t>
            </w:r>
          </w:p>
        </w:tc>
      </w:tr>
      <w:tr w:rsidR="00F85221" w:rsidRPr="00F85221" w14:paraId="2545FF1E" w14:textId="77777777" w:rsidTr="00F42D01">
        <w:trPr>
          <w:cnfStyle w:val="000000100000" w:firstRow="0" w:lastRow="0" w:firstColumn="0" w:lastColumn="0" w:oddVBand="0" w:evenVBand="0" w:oddHBand="1"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6350" w:type="dxa"/>
            <w:tcBorders>
              <w:top w:val="single" w:sz="4" w:space="0" w:color="3A64A9"/>
              <w:left w:val="single" w:sz="4" w:space="0" w:color="3A64A9"/>
              <w:bottom w:val="single" w:sz="4" w:space="0" w:color="3A64A9"/>
              <w:right w:val="single" w:sz="4" w:space="0" w:color="3A64A9"/>
            </w:tcBorders>
            <w:shd w:val="clear" w:color="auto" w:fill="FFFFFF" w:themeFill="background1"/>
            <w:vAlign w:val="center"/>
          </w:tcPr>
          <w:p w14:paraId="06F46109" w14:textId="56794395" w:rsidR="00A83102" w:rsidRPr="00F42D01" w:rsidRDefault="00A83102" w:rsidP="00392C4A">
            <w:pPr>
              <w:spacing w:line="276" w:lineRule="auto"/>
              <w:rPr>
                <w:rFonts w:cstheme="minorHAnsi"/>
                <w:b w:val="0"/>
                <w:bCs w:val="0"/>
                <w:i/>
                <w:iCs/>
                <w:sz w:val="24"/>
                <w:szCs w:val="28"/>
              </w:rPr>
            </w:pPr>
            <w:r w:rsidRPr="00F42D01">
              <w:rPr>
                <w:rFonts w:cstheme="minorHAnsi"/>
                <w:b w:val="0"/>
                <w:bCs w:val="0"/>
                <w:sz w:val="24"/>
                <w:szCs w:val="28"/>
              </w:rPr>
              <w:t xml:space="preserve">liczba osób </w:t>
            </w:r>
            <w:r w:rsidR="00255E4D" w:rsidRPr="00F42D01">
              <w:rPr>
                <w:rFonts w:cstheme="minorHAnsi"/>
                <w:b w:val="0"/>
                <w:bCs w:val="0"/>
                <w:sz w:val="24"/>
                <w:szCs w:val="28"/>
              </w:rPr>
              <w:t>z problemem alkoholowym</w:t>
            </w:r>
            <w:r w:rsidRPr="00F42D01">
              <w:rPr>
                <w:rFonts w:cstheme="minorHAnsi"/>
                <w:b w:val="0"/>
                <w:bCs w:val="0"/>
                <w:sz w:val="24"/>
                <w:szCs w:val="28"/>
              </w:rPr>
              <w:t>, z którymi przeprowadzono rozmowy</w:t>
            </w:r>
          </w:p>
        </w:tc>
        <w:tc>
          <w:tcPr>
            <w:tcW w:w="897" w:type="dxa"/>
            <w:tcBorders>
              <w:top w:val="single" w:sz="4" w:space="0" w:color="3A64A9"/>
              <w:left w:val="single" w:sz="4" w:space="0" w:color="3A64A9"/>
              <w:bottom w:val="single" w:sz="4" w:space="0" w:color="3A64A9"/>
              <w:right w:val="single" w:sz="4" w:space="0" w:color="3A64A9"/>
            </w:tcBorders>
            <w:shd w:val="clear" w:color="auto" w:fill="FFFFFF" w:themeFill="background1"/>
            <w:vAlign w:val="center"/>
          </w:tcPr>
          <w:p w14:paraId="683B598E" w14:textId="2EFF54D8" w:rsidR="00A83102" w:rsidRPr="00F42D01" w:rsidRDefault="00F87441" w:rsidP="00392C4A">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8"/>
              </w:rPr>
            </w:pPr>
            <w:r>
              <w:rPr>
                <w:rFonts w:cstheme="minorHAnsi"/>
                <w:sz w:val="24"/>
                <w:szCs w:val="28"/>
              </w:rPr>
              <w:t>12</w:t>
            </w:r>
          </w:p>
        </w:tc>
        <w:tc>
          <w:tcPr>
            <w:tcW w:w="898" w:type="dxa"/>
            <w:tcBorders>
              <w:top w:val="single" w:sz="4" w:space="0" w:color="3A64A9"/>
              <w:left w:val="single" w:sz="4" w:space="0" w:color="3A64A9"/>
              <w:bottom w:val="single" w:sz="4" w:space="0" w:color="3A64A9"/>
              <w:right w:val="single" w:sz="4" w:space="0" w:color="3A64A9"/>
            </w:tcBorders>
            <w:shd w:val="clear" w:color="auto" w:fill="FFFFFF" w:themeFill="background1"/>
            <w:vAlign w:val="center"/>
          </w:tcPr>
          <w:p w14:paraId="47E77AC5" w14:textId="344ECC6F" w:rsidR="00A83102" w:rsidRPr="00F42D01" w:rsidRDefault="00F605F8" w:rsidP="00392C4A">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8"/>
              </w:rPr>
            </w:pPr>
            <w:r>
              <w:rPr>
                <w:rFonts w:cstheme="minorHAnsi"/>
                <w:sz w:val="24"/>
                <w:szCs w:val="28"/>
              </w:rPr>
              <w:t>8</w:t>
            </w:r>
          </w:p>
        </w:tc>
        <w:tc>
          <w:tcPr>
            <w:tcW w:w="898" w:type="dxa"/>
            <w:tcBorders>
              <w:top w:val="single" w:sz="4" w:space="0" w:color="3A64A9"/>
              <w:left w:val="single" w:sz="4" w:space="0" w:color="3A64A9"/>
              <w:bottom w:val="single" w:sz="4" w:space="0" w:color="3A64A9"/>
              <w:right w:val="single" w:sz="4" w:space="0" w:color="3A64A9"/>
            </w:tcBorders>
            <w:shd w:val="clear" w:color="auto" w:fill="FFFFFF" w:themeFill="background1"/>
            <w:vAlign w:val="center"/>
          </w:tcPr>
          <w:p w14:paraId="165DBDC5" w14:textId="48B95F16" w:rsidR="00A83102" w:rsidRPr="00F42D01" w:rsidRDefault="00C61222" w:rsidP="00392C4A">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8"/>
              </w:rPr>
            </w:pPr>
            <w:r>
              <w:rPr>
                <w:rFonts w:cstheme="minorHAnsi"/>
                <w:sz w:val="24"/>
                <w:szCs w:val="28"/>
              </w:rPr>
              <w:t>5</w:t>
            </w:r>
          </w:p>
        </w:tc>
      </w:tr>
      <w:tr w:rsidR="00F85221" w:rsidRPr="00F85221" w14:paraId="5A85B4F6" w14:textId="77777777" w:rsidTr="00F42D01">
        <w:trPr>
          <w:trHeight w:val="507"/>
        </w:trPr>
        <w:tc>
          <w:tcPr>
            <w:cnfStyle w:val="001000000000" w:firstRow="0" w:lastRow="0" w:firstColumn="1" w:lastColumn="0" w:oddVBand="0" w:evenVBand="0" w:oddHBand="0" w:evenHBand="0" w:firstRowFirstColumn="0" w:firstRowLastColumn="0" w:lastRowFirstColumn="0" w:lastRowLastColumn="0"/>
            <w:tcW w:w="6350" w:type="dxa"/>
            <w:tcBorders>
              <w:top w:val="single" w:sz="4" w:space="0" w:color="3A64A9"/>
              <w:left w:val="single" w:sz="4" w:space="0" w:color="3A64A9"/>
              <w:bottom w:val="single" w:sz="4" w:space="0" w:color="3A64A9"/>
              <w:right w:val="single" w:sz="4" w:space="0" w:color="3A64A9"/>
            </w:tcBorders>
            <w:shd w:val="clear" w:color="auto" w:fill="FFFFFF" w:themeFill="background1"/>
            <w:vAlign w:val="center"/>
          </w:tcPr>
          <w:p w14:paraId="0958DF7E" w14:textId="7AD35D31" w:rsidR="00A83102" w:rsidRPr="00F42D01" w:rsidRDefault="00A83102" w:rsidP="00392C4A">
            <w:pPr>
              <w:spacing w:line="276" w:lineRule="auto"/>
              <w:rPr>
                <w:rFonts w:cstheme="minorHAnsi"/>
                <w:b w:val="0"/>
                <w:bCs w:val="0"/>
                <w:i/>
                <w:iCs/>
                <w:sz w:val="24"/>
                <w:szCs w:val="28"/>
              </w:rPr>
            </w:pPr>
            <w:r w:rsidRPr="00F42D01">
              <w:rPr>
                <w:rFonts w:cstheme="minorHAnsi"/>
                <w:b w:val="0"/>
                <w:bCs w:val="0"/>
                <w:sz w:val="24"/>
                <w:szCs w:val="28"/>
              </w:rPr>
              <w:t xml:space="preserve">liczba członków rodzin osób </w:t>
            </w:r>
            <w:r w:rsidR="00255E4D" w:rsidRPr="00F42D01">
              <w:rPr>
                <w:rFonts w:cstheme="minorHAnsi"/>
                <w:b w:val="0"/>
                <w:bCs w:val="0"/>
                <w:sz w:val="24"/>
                <w:szCs w:val="28"/>
              </w:rPr>
              <w:t>z problemem alkoholowym</w:t>
            </w:r>
            <w:r w:rsidRPr="00F42D01">
              <w:rPr>
                <w:rFonts w:cstheme="minorHAnsi"/>
                <w:b w:val="0"/>
                <w:bCs w:val="0"/>
                <w:sz w:val="24"/>
                <w:szCs w:val="28"/>
              </w:rPr>
              <w:t xml:space="preserve">, </w:t>
            </w:r>
            <w:r w:rsidR="00255E4D" w:rsidRPr="00F42D01">
              <w:rPr>
                <w:rFonts w:cstheme="minorHAnsi"/>
                <w:b w:val="0"/>
                <w:bCs w:val="0"/>
                <w:sz w:val="24"/>
                <w:szCs w:val="28"/>
              </w:rPr>
              <w:br/>
            </w:r>
            <w:r w:rsidRPr="00F42D01">
              <w:rPr>
                <w:rFonts w:cstheme="minorHAnsi"/>
                <w:b w:val="0"/>
                <w:bCs w:val="0"/>
                <w:sz w:val="24"/>
                <w:szCs w:val="28"/>
              </w:rPr>
              <w:t>z którymi przeprowadzono rozmowy</w:t>
            </w:r>
          </w:p>
        </w:tc>
        <w:tc>
          <w:tcPr>
            <w:tcW w:w="897" w:type="dxa"/>
            <w:tcBorders>
              <w:top w:val="single" w:sz="4" w:space="0" w:color="3A64A9"/>
              <w:left w:val="single" w:sz="4" w:space="0" w:color="3A64A9"/>
              <w:bottom w:val="single" w:sz="4" w:space="0" w:color="3A64A9"/>
              <w:right w:val="single" w:sz="4" w:space="0" w:color="3A64A9"/>
            </w:tcBorders>
            <w:shd w:val="clear" w:color="auto" w:fill="FFFFFF" w:themeFill="background1"/>
            <w:vAlign w:val="center"/>
          </w:tcPr>
          <w:p w14:paraId="3182A417" w14:textId="6AF4470F" w:rsidR="00A83102" w:rsidRPr="00F42D01" w:rsidRDefault="00F87441" w:rsidP="00392C4A">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8"/>
              </w:rPr>
            </w:pPr>
            <w:r>
              <w:rPr>
                <w:rFonts w:cstheme="minorHAnsi"/>
                <w:sz w:val="24"/>
                <w:szCs w:val="28"/>
              </w:rPr>
              <w:t>4</w:t>
            </w:r>
          </w:p>
        </w:tc>
        <w:tc>
          <w:tcPr>
            <w:tcW w:w="898" w:type="dxa"/>
            <w:tcBorders>
              <w:top w:val="single" w:sz="4" w:space="0" w:color="3A64A9"/>
              <w:left w:val="single" w:sz="4" w:space="0" w:color="3A64A9"/>
              <w:bottom w:val="single" w:sz="4" w:space="0" w:color="3A64A9"/>
              <w:right w:val="single" w:sz="4" w:space="0" w:color="3A64A9"/>
            </w:tcBorders>
            <w:shd w:val="clear" w:color="auto" w:fill="FFFFFF" w:themeFill="background1"/>
            <w:vAlign w:val="center"/>
          </w:tcPr>
          <w:p w14:paraId="7BDDCC7C" w14:textId="57332BF7" w:rsidR="00A83102" w:rsidRPr="00F42D01" w:rsidRDefault="00F605F8" w:rsidP="00392C4A">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8"/>
              </w:rPr>
            </w:pPr>
            <w:r>
              <w:rPr>
                <w:rFonts w:cstheme="minorHAnsi"/>
                <w:sz w:val="24"/>
                <w:szCs w:val="28"/>
              </w:rPr>
              <w:t>2</w:t>
            </w:r>
          </w:p>
        </w:tc>
        <w:tc>
          <w:tcPr>
            <w:tcW w:w="898" w:type="dxa"/>
            <w:tcBorders>
              <w:top w:val="single" w:sz="4" w:space="0" w:color="3A64A9"/>
              <w:left w:val="single" w:sz="4" w:space="0" w:color="3A64A9"/>
              <w:bottom w:val="single" w:sz="4" w:space="0" w:color="3A64A9"/>
              <w:right w:val="single" w:sz="4" w:space="0" w:color="3A64A9"/>
            </w:tcBorders>
            <w:shd w:val="clear" w:color="auto" w:fill="FFFFFF" w:themeFill="background1"/>
            <w:vAlign w:val="center"/>
          </w:tcPr>
          <w:p w14:paraId="06FAB1DA" w14:textId="7AADB041" w:rsidR="00A83102" w:rsidRPr="00F42D01" w:rsidRDefault="00C61222" w:rsidP="00392C4A">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8"/>
              </w:rPr>
            </w:pPr>
            <w:r>
              <w:rPr>
                <w:rFonts w:cstheme="minorHAnsi"/>
                <w:sz w:val="24"/>
                <w:szCs w:val="28"/>
              </w:rPr>
              <w:t>3</w:t>
            </w:r>
          </w:p>
        </w:tc>
      </w:tr>
      <w:tr w:rsidR="00F85221" w:rsidRPr="00F85221" w14:paraId="283897AB" w14:textId="77777777" w:rsidTr="00F42D01">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6350" w:type="dxa"/>
            <w:tcBorders>
              <w:top w:val="single" w:sz="4" w:space="0" w:color="3A64A9"/>
              <w:left w:val="single" w:sz="4" w:space="0" w:color="3A64A9"/>
              <w:bottom w:val="single" w:sz="4" w:space="0" w:color="3A64A9"/>
              <w:right w:val="single" w:sz="4" w:space="0" w:color="3A64A9"/>
            </w:tcBorders>
            <w:shd w:val="clear" w:color="auto" w:fill="FFFFFF" w:themeFill="background1"/>
            <w:vAlign w:val="center"/>
          </w:tcPr>
          <w:p w14:paraId="7CC59F57" w14:textId="77777777" w:rsidR="00A83102" w:rsidRPr="00F42D01" w:rsidRDefault="00A83102" w:rsidP="00392C4A">
            <w:pPr>
              <w:spacing w:line="276" w:lineRule="auto"/>
              <w:rPr>
                <w:rFonts w:cstheme="minorHAnsi"/>
                <w:b w:val="0"/>
                <w:bCs w:val="0"/>
                <w:i/>
                <w:iCs/>
                <w:sz w:val="24"/>
                <w:szCs w:val="28"/>
              </w:rPr>
            </w:pPr>
            <w:r w:rsidRPr="00F42D01">
              <w:rPr>
                <w:rFonts w:cstheme="minorHAnsi"/>
                <w:b w:val="0"/>
                <w:bCs w:val="0"/>
                <w:sz w:val="24"/>
                <w:szCs w:val="28"/>
              </w:rPr>
              <w:t>liczba osób</w:t>
            </w:r>
            <w:r w:rsidR="00433A97" w:rsidRPr="00F42D01">
              <w:rPr>
                <w:rFonts w:cstheme="minorHAnsi"/>
                <w:b w:val="0"/>
                <w:bCs w:val="0"/>
                <w:sz w:val="24"/>
                <w:szCs w:val="28"/>
              </w:rPr>
              <w:t>,</w:t>
            </w:r>
            <w:r w:rsidRPr="00F42D01">
              <w:rPr>
                <w:rFonts w:cstheme="minorHAnsi"/>
                <w:b w:val="0"/>
                <w:bCs w:val="0"/>
                <w:sz w:val="24"/>
                <w:szCs w:val="28"/>
              </w:rPr>
              <w:t xml:space="preserve"> wobec których wystąpiono do sądu z wnioskiem </w:t>
            </w:r>
            <w:r w:rsidRPr="00F42D01">
              <w:rPr>
                <w:rFonts w:cstheme="minorHAnsi"/>
                <w:b w:val="0"/>
                <w:bCs w:val="0"/>
                <w:sz w:val="24"/>
                <w:szCs w:val="28"/>
              </w:rPr>
              <w:br/>
              <w:t>o zobowiązanie do podjęcia leczenia odwykowego</w:t>
            </w:r>
          </w:p>
        </w:tc>
        <w:tc>
          <w:tcPr>
            <w:tcW w:w="897" w:type="dxa"/>
            <w:tcBorders>
              <w:top w:val="single" w:sz="4" w:space="0" w:color="3A64A9"/>
              <w:left w:val="single" w:sz="4" w:space="0" w:color="3A64A9"/>
              <w:bottom w:val="single" w:sz="4" w:space="0" w:color="3A64A9"/>
              <w:right w:val="single" w:sz="4" w:space="0" w:color="3A64A9"/>
            </w:tcBorders>
            <w:shd w:val="clear" w:color="auto" w:fill="FFFFFF" w:themeFill="background1"/>
            <w:vAlign w:val="center"/>
          </w:tcPr>
          <w:p w14:paraId="447ED8B9" w14:textId="3EAB79C6" w:rsidR="00A83102" w:rsidRPr="00F42D01" w:rsidRDefault="00F87441" w:rsidP="00392C4A">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8"/>
              </w:rPr>
            </w:pPr>
            <w:r>
              <w:rPr>
                <w:rFonts w:cstheme="minorHAnsi"/>
                <w:sz w:val="24"/>
                <w:szCs w:val="28"/>
              </w:rPr>
              <w:t>0</w:t>
            </w:r>
          </w:p>
        </w:tc>
        <w:tc>
          <w:tcPr>
            <w:tcW w:w="898" w:type="dxa"/>
            <w:tcBorders>
              <w:top w:val="single" w:sz="4" w:space="0" w:color="3A64A9"/>
              <w:left w:val="single" w:sz="4" w:space="0" w:color="3A64A9"/>
              <w:bottom w:val="single" w:sz="4" w:space="0" w:color="3A64A9"/>
              <w:right w:val="single" w:sz="4" w:space="0" w:color="3A64A9"/>
            </w:tcBorders>
            <w:shd w:val="clear" w:color="auto" w:fill="FFFFFF" w:themeFill="background1"/>
            <w:vAlign w:val="center"/>
          </w:tcPr>
          <w:p w14:paraId="514CFE75" w14:textId="0643B004" w:rsidR="00A83102" w:rsidRPr="00F42D01" w:rsidRDefault="00F605F8" w:rsidP="00392C4A">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8"/>
              </w:rPr>
            </w:pPr>
            <w:r>
              <w:rPr>
                <w:rFonts w:cstheme="minorHAnsi"/>
                <w:sz w:val="24"/>
                <w:szCs w:val="28"/>
              </w:rPr>
              <w:t>2</w:t>
            </w:r>
          </w:p>
        </w:tc>
        <w:tc>
          <w:tcPr>
            <w:tcW w:w="898" w:type="dxa"/>
            <w:tcBorders>
              <w:top w:val="single" w:sz="4" w:space="0" w:color="3A64A9"/>
              <w:left w:val="single" w:sz="4" w:space="0" w:color="3A64A9"/>
              <w:bottom w:val="single" w:sz="4" w:space="0" w:color="3A64A9"/>
              <w:right w:val="single" w:sz="4" w:space="0" w:color="3A64A9"/>
            </w:tcBorders>
            <w:shd w:val="clear" w:color="auto" w:fill="FFFFFF" w:themeFill="background1"/>
            <w:vAlign w:val="center"/>
          </w:tcPr>
          <w:p w14:paraId="11CAB2C3" w14:textId="2993F472" w:rsidR="00A83102" w:rsidRPr="00F42D01" w:rsidRDefault="00C61222" w:rsidP="00392C4A">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8"/>
              </w:rPr>
            </w:pPr>
            <w:r>
              <w:rPr>
                <w:rFonts w:cstheme="minorHAnsi"/>
                <w:sz w:val="24"/>
                <w:szCs w:val="28"/>
              </w:rPr>
              <w:t>1</w:t>
            </w:r>
          </w:p>
        </w:tc>
      </w:tr>
    </w:tbl>
    <w:p w14:paraId="369AA376" w14:textId="3374395C" w:rsidR="00D3222B" w:rsidRPr="00F85221" w:rsidRDefault="00D3222B" w:rsidP="0032149D">
      <w:pPr>
        <w:spacing w:after="240" w:line="240" w:lineRule="auto"/>
        <w:jc w:val="both"/>
        <w:rPr>
          <w:rFonts w:cstheme="minorHAnsi"/>
          <w:color w:val="FF0000"/>
          <w:sz w:val="20"/>
          <w:szCs w:val="20"/>
        </w:rPr>
      </w:pPr>
      <w:r w:rsidRPr="00E71978">
        <w:rPr>
          <w:rFonts w:cstheme="minorHAnsi"/>
          <w:i/>
          <w:color w:val="000000" w:themeColor="text1"/>
          <w:sz w:val="20"/>
          <w:szCs w:val="20"/>
        </w:rPr>
        <w:t xml:space="preserve">Źródło: </w:t>
      </w:r>
      <w:r w:rsidR="00FD5D66" w:rsidRPr="00E71978">
        <w:rPr>
          <w:rFonts w:cstheme="minorHAnsi"/>
          <w:i/>
          <w:color w:val="000000" w:themeColor="text1"/>
          <w:sz w:val="20"/>
          <w:szCs w:val="20"/>
        </w:rPr>
        <w:t>Sprawozdanie z działalności samorządów gminnych w zakresie profilaktyki i rozwiązywania problemów uzależnień KCPU-</w:t>
      </w:r>
      <w:r w:rsidR="00FD5D66" w:rsidRPr="00F87441">
        <w:rPr>
          <w:rFonts w:cstheme="minorHAnsi"/>
          <w:i/>
          <w:sz w:val="20"/>
          <w:szCs w:val="20"/>
        </w:rPr>
        <w:t>G1 za 202</w:t>
      </w:r>
      <w:r w:rsidR="00F42D01" w:rsidRPr="00F87441">
        <w:rPr>
          <w:rFonts w:cstheme="minorHAnsi"/>
          <w:i/>
          <w:sz w:val="20"/>
          <w:szCs w:val="20"/>
        </w:rPr>
        <w:t xml:space="preserve">2, </w:t>
      </w:r>
      <w:r w:rsidR="00255E4D" w:rsidRPr="00F87441">
        <w:rPr>
          <w:rFonts w:cstheme="minorHAnsi"/>
          <w:i/>
          <w:sz w:val="20"/>
          <w:szCs w:val="20"/>
        </w:rPr>
        <w:t>2023</w:t>
      </w:r>
      <w:r w:rsidR="00F42D01" w:rsidRPr="00F87441">
        <w:rPr>
          <w:rFonts w:cstheme="minorHAnsi"/>
          <w:i/>
          <w:sz w:val="20"/>
          <w:szCs w:val="20"/>
        </w:rPr>
        <w:t xml:space="preserve"> </w:t>
      </w:r>
      <w:r w:rsidR="00F42D01" w:rsidRPr="00775E6C">
        <w:rPr>
          <w:rFonts w:cstheme="minorHAnsi"/>
          <w:i/>
          <w:sz w:val="20"/>
          <w:szCs w:val="20"/>
        </w:rPr>
        <w:t>i 2024</w:t>
      </w:r>
      <w:r w:rsidR="00FD5D66" w:rsidRPr="00775E6C">
        <w:rPr>
          <w:rFonts w:cstheme="minorHAnsi"/>
          <w:i/>
          <w:sz w:val="20"/>
          <w:szCs w:val="20"/>
        </w:rPr>
        <w:t xml:space="preserve"> </w:t>
      </w:r>
      <w:r w:rsidR="00FD5D66" w:rsidRPr="00E71978">
        <w:rPr>
          <w:rFonts w:cstheme="minorHAnsi"/>
          <w:i/>
          <w:color w:val="000000" w:themeColor="text1"/>
          <w:sz w:val="20"/>
          <w:szCs w:val="20"/>
        </w:rPr>
        <w:t>rok</w:t>
      </w:r>
    </w:p>
    <w:p w14:paraId="0DBAEFE5" w14:textId="4B789752" w:rsidR="00300D26" w:rsidRPr="00356E98" w:rsidRDefault="009132C0" w:rsidP="00356E98">
      <w:pPr>
        <w:spacing w:after="120" w:line="360" w:lineRule="auto"/>
        <w:jc w:val="both"/>
        <w:rPr>
          <w:rFonts w:cstheme="minorHAnsi"/>
          <w:sz w:val="24"/>
        </w:rPr>
      </w:pPr>
      <w:r w:rsidRPr="00356E98">
        <w:rPr>
          <w:rFonts w:cstheme="minorHAnsi"/>
          <w:sz w:val="24"/>
        </w:rPr>
        <w:t xml:space="preserve">W </w:t>
      </w:r>
      <w:r w:rsidR="00E71978" w:rsidRPr="00356E98">
        <w:rPr>
          <w:rFonts w:cstheme="minorHAnsi"/>
          <w:sz w:val="24"/>
        </w:rPr>
        <w:t>202</w:t>
      </w:r>
      <w:r w:rsidR="00C97CC0" w:rsidRPr="00356E98">
        <w:rPr>
          <w:rFonts w:cstheme="minorHAnsi"/>
          <w:sz w:val="24"/>
        </w:rPr>
        <w:t>3</w:t>
      </w:r>
      <w:r w:rsidR="00356E98" w:rsidRPr="00356E98">
        <w:rPr>
          <w:rFonts w:cstheme="minorHAnsi"/>
          <w:sz w:val="24"/>
        </w:rPr>
        <w:t xml:space="preserve"> roku</w:t>
      </w:r>
      <w:r w:rsidRPr="00356E98">
        <w:rPr>
          <w:rFonts w:cstheme="minorHAnsi"/>
          <w:sz w:val="24"/>
        </w:rPr>
        <w:t xml:space="preserve"> na terenie </w:t>
      </w:r>
      <w:r w:rsidR="00E71978" w:rsidRPr="00356E98">
        <w:rPr>
          <w:rFonts w:cstheme="minorHAnsi"/>
          <w:sz w:val="24"/>
        </w:rPr>
        <w:t>gminy Mrozy</w:t>
      </w:r>
      <w:r w:rsidR="00D83032" w:rsidRPr="00356E98">
        <w:rPr>
          <w:rFonts w:cstheme="minorHAnsi"/>
          <w:sz w:val="24"/>
        </w:rPr>
        <w:t xml:space="preserve"> </w:t>
      </w:r>
      <w:r w:rsidRPr="00356E98">
        <w:rPr>
          <w:rFonts w:cstheme="minorHAnsi"/>
          <w:sz w:val="24"/>
        </w:rPr>
        <w:t>realizowano program</w:t>
      </w:r>
      <w:r w:rsidR="00A27FD8" w:rsidRPr="00356E98">
        <w:rPr>
          <w:rFonts w:cstheme="minorHAnsi"/>
          <w:sz w:val="24"/>
        </w:rPr>
        <w:t>y</w:t>
      </w:r>
      <w:r w:rsidRPr="00356E98">
        <w:rPr>
          <w:rFonts w:cstheme="minorHAnsi"/>
          <w:sz w:val="24"/>
        </w:rPr>
        <w:t xml:space="preserve"> rekomendowan</w:t>
      </w:r>
      <w:r w:rsidR="00A27FD8" w:rsidRPr="00356E98">
        <w:rPr>
          <w:rFonts w:cstheme="minorHAnsi"/>
          <w:sz w:val="24"/>
        </w:rPr>
        <w:t>e</w:t>
      </w:r>
      <w:r w:rsidRPr="00356E98">
        <w:rPr>
          <w:rFonts w:cstheme="minorHAnsi"/>
          <w:sz w:val="24"/>
        </w:rPr>
        <w:t xml:space="preserve"> w</w:t>
      </w:r>
      <w:r w:rsidR="00D83032" w:rsidRPr="00356E98">
        <w:rPr>
          <w:rFonts w:cstheme="minorHAnsi"/>
          <w:sz w:val="24"/>
        </w:rPr>
        <w:t> </w:t>
      </w:r>
      <w:r w:rsidRPr="00356E98">
        <w:rPr>
          <w:rFonts w:cstheme="minorHAnsi"/>
          <w:sz w:val="24"/>
        </w:rPr>
        <w:t>ramach Systemu Rekomendacji Programów Profilaktycznych i Promocji Zdrowia Psychicznego prowadzonego przez Krajowe Centrum Przeciwdziałania Uzależnieniom, Ośrodek Rozwoju Edukacji oraz Instytut Psychiatrii i Neurologii</w:t>
      </w:r>
      <w:r w:rsidR="00356E98" w:rsidRPr="00356E98">
        <w:rPr>
          <w:rFonts w:cstheme="minorHAnsi"/>
          <w:sz w:val="24"/>
        </w:rPr>
        <w:t xml:space="preserve">. Były to programy: </w:t>
      </w:r>
      <w:r w:rsidR="00C97CC0" w:rsidRPr="00356E98">
        <w:rPr>
          <w:rFonts w:cstheme="minorHAnsi"/>
          <w:sz w:val="24"/>
        </w:rPr>
        <w:t>Unplugged</w:t>
      </w:r>
      <w:r w:rsidR="00A27FD8" w:rsidRPr="00356E98">
        <w:rPr>
          <w:rFonts w:cstheme="minorHAnsi"/>
          <w:sz w:val="24"/>
        </w:rPr>
        <w:t xml:space="preserve">, w którym wzięło </w:t>
      </w:r>
      <w:r w:rsidR="00A27FD8" w:rsidRPr="00356E98">
        <w:rPr>
          <w:rFonts w:cstheme="minorHAnsi"/>
          <w:sz w:val="24"/>
        </w:rPr>
        <w:lastRenderedPageBreak/>
        <w:t xml:space="preserve">udział </w:t>
      </w:r>
      <w:r w:rsidR="00C97CC0" w:rsidRPr="00356E98">
        <w:rPr>
          <w:rFonts w:cstheme="minorHAnsi"/>
          <w:sz w:val="24"/>
        </w:rPr>
        <w:t>28</w:t>
      </w:r>
      <w:r w:rsidR="00A27FD8" w:rsidRPr="00356E98">
        <w:rPr>
          <w:rFonts w:cstheme="minorHAnsi"/>
          <w:sz w:val="24"/>
        </w:rPr>
        <w:t xml:space="preserve"> uczniów</w:t>
      </w:r>
      <w:r w:rsidR="00C97CC0" w:rsidRPr="00356E98">
        <w:rPr>
          <w:rFonts w:cstheme="minorHAnsi"/>
          <w:sz w:val="24"/>
        </w:rPr>
        <w:t>,</w:t>
      </w:r>
      <w:r w:rsidR="00356E98" w:rsidRPr="00356E98">
        <w:rPr>
          <w:rFonts w:cstheme="minorHAnsi"/>
          <w:sz w:val="24"/>
        </w:rPr>
        <w:t xml:space="preserve"> a także program </w:t>
      </w:r>
      <w:r w:rsidR="00300D26" w:rsidRPr="00356E98">
        <w:rPr>
          <w:rFonts w:cstheme="minorHAnsi"/>
          <w:sz w:val="24"/>
        </w:rPr>
        <w:t xml:space="preserve">Debata, w którym uczestniczyło </w:t>
      </w:r>
      <w:r w:rsidR="00C97CC0" w:rsidRPr="00356E98">
        <w:rPr>
          <w:rFonts w:cstheme="minorHAnsi"/>
          <w:sz w:val="24"/>
        </w:rPr>
        <w:t>77</w:t>
      </w:r>
      <w:r w:rsidR="00300D26" w:rsidRPr="00356E98">
        <w:rPr>
          <w:rFonts w:cstheme="minorHAnsi"/>
          <w:sz w:val="24"/>
        </w:rPr>
        <w:t xml:space="preserve"> uczniów</w:t>
      </w:r>
      <w:r w:rsidR="00123BA9" w:rsidRPr="00356E98">
        <w:rPr>
          <w:rStyle w:val="Odwoanieprzypisudolnego"/>
          <w:rFonts w:cstheme="minorHAnsi"/>
          <w:sz w:val="24"/>
        </w:rPr>
        <w:footnoteReference w:id="11"/>
      </w:r>
      <w:r w:rsidR="00123BA9" w:rsidRPr="00356E98">
        <w:rPr>
          <w:rFonts w:cstheme="minorHAnsi"/>
          <w:sz w:val="24"/>
        </w:rPr>
        <w:t>.</w:t>
      </w:r>
      <w:r w:rsidR="00356E98">
        <w:rPr>
          <w:rFonts w:cstheme="minorHAnsi"/>
          <w:sz w:val="24"/>
        </w:rPr>
        <w:t xml:space="preserve"> W latach 2022 i 2024 nie odnotowano podobnych działań.</w:t>
      </w:r>
    </w:p>
    <w:p w14:paraId="72ED8DB7" w14:textId="0B860332" w:rsidR="00F76568" w:rsidRPr="00F85221" w:rsidRDefault="009132C0" w:rsidP="00AD19E5">
      <w:pPr>
        <w:spacing w:before="120" w:after="120" w:line="360" w:lineRule="auto"/>
        <w:jc w:val="both"/>
        <w:rPr>
          <w:rFonts w:cstheme="minorHAnsi"/>
          <w:color w:val="FF0000"/>
          <w:sz w:val="24"/>
        </w:rPr>
      </w:pPr>
      <w:r w:rsidRPr="003C1EA6">
        <w:rPr>
          <w:rFonts w:cstheme="minorHAnsi"/>
          <w:sz w:val="24"/>
        </w:rPr>
        <w:t xml:space="preserve">Prowadzono </w:t>
      </w:r>
      <w:r w:rsidR="00356E98">
        <w:rPr>
          <w:rFonts w:cstheme="minorHAnsi"/>
          <w:sz w:val="24"/>
        </w:rPr>
        <w:t>natomiast</w:t>
      </w:r>
      <w:r w:rsidRPr="003C1EA6">
        <w:rPr>
          <w:rFonts w:cstheme="minorHAnsi"/>
          <w:sz w:val="24"/>
        </w:rPr>
        <w:t xml:space="preserve"> działania profilaktyczne, niebędące ustrukturyzowanymi programami. </w:t>
      </w:r>
      <w:r w:rsidR="003C1EA6">
        <w:rPr>
          <w:rFonts w:cstheme="minorHAnsi"/>
          <w:sz w:val="24"/>
        </w:rPr>
        <w:t xml:space="preserve">        </w:t>
      </w:r>
      <w:r w:rsidRPr="003C1EA6">
        <w:rPr>
          <w:rFonts w:cstheme="minorHAnsi"/>
          <w:sz w:val="24"/>
        </w:rPr>
        <w:t>W</w:t>
      </w:r>
      <w:r w:rsidR="003C1EA6">
        <w:rPr>
          <w:rFonts w:cstheme="minorHAnsi"/>
          <w:sz w:val="24"/>
        </w:rPr>
        <w:t xml:space="preserve"> </w:t>
      </w:r>
      <w:r w:rsidRPr="003C1EA6">
        <w:rPr>
          <w:rFonts w:cstheme="minorHAnsi"/>
          <w:sz w:val="24"/>
        </w:rPr>
        <w:t>202</w:t>
      </w:r>
      <w:r w:rsidR="003C1EA6" w:rsidRPr="003C1EA6">
        <w:rPr>
          <w:rFonts w:cstheme="minorHAnsi"/>
          <w:sz w:val="24"/>
        </w:rPr>
        <w:t>4</w:t>
      </w:r>
      <w:r w:rsidRPr="003C1EA6">
        <w:rPr>
          <w:rFonts w:cstheme="minorHAnsi"/>
          <w:sz w:val="24"/>
        </w:rPr>
        <w:t xml:space="preserve"> roku w </w:t>
      </w:r>
      <w:r w:rsidR="003C1EA6" w:rsidRPr="003C1EA6">
        <w:rPr>
          <w:rFonts w:cstheme="minorHAnsi"/>
          <w:sz w:val="24"/>
        </w:rPr>
        <w:t xml:space="preserve">jednorazowych prelekcjach/pogadankach uczestniczyło 150 osób, w spektaklach – 439 uczestników, </w:t>
      </w:r>
      <w:r w:rsidR="003C1EA6">
        <w:rPr>
          <w:rFonts w:cstheme="minorHAnsi"/>
          <w:sz w:val="24"/>
        </w:rPr>
        <w:t xml:space="preserve">w </w:t>
      </w:r>
      <w:r w:rsidR="00354FA4" w:rsidRPr="003C1EA6">
        <w:rPr>
          <w:rFonts w:cstheme="minorHAnsi"/>
          <w:sz w:val="24"/>
        </w:rPr>
        <w:t xml:space="preserve">festynach i innych imprezach plenerowych </w:t>
      </w:r>
      <w:r w:rsidR="003C1EA6" w:rsidRPr="003C1EA6">
        <w:rPr>
          <w:rFonts w:cstheme="minorHAnsi"/>
          <w:sz w:val="24"/>
        </w:rPr>
        <w:t>wzięło udział</w:t>
      </w:r>
      <w:r w:rsidRPr="003C1EA6">
        <w:rPr>
          <w:rFonts w:cstheme="minorHAnsi"/>
          <w:sz w:val="24"/>
        </w:rPr>
        <w:t xml:space="preserve"> </w:t>
      </w:r>
      <w:r w:rsidR="00354FA4" w:rsidRPr="003C1EA6">
        <w:rPr>
          <w:rFonts w:cstheme="minorHAnsi"/>
          <w:sz w:val="24"/>
        </w:rPr>
        <w:t>1</w:t>
      </w:r>
      <w:r w:rsidR="003C1EA6" w:rsidRPr="003C1EA6">
        <w:rPr>
          <w:rFonts w:cstheme="minorHAnsi"/>
          <w:sz w:val="24"/>
        </w:rPr>
        <w:t> 237</w:t>
      </w:r>
      <w:r w:rsidRPr="003C1EA6">
        <w:rPr>
          <w:rFonts w:cstheme="minorHAnsi"/>
          <w:sz w:val="24"/>
        </w:rPr>
        <w:t xml:space="preserve"> </w:t>
      </w:r>
      <w:r w:rsidR="00123BA9" w:rsidRPr="003C1EA6">
        <w:rPr>
          <w:rFonts w:cstheme="minorHAnsi"/>
          <w:sz w:val="24"/>
        </w:rPr>
        <w:t>osób</w:t>
      </w:r>
      <w:r w:rsidRPr="003C1EA6">
        <w:rPr>
          <w:rFonts w:cstheme="minorHAnsi"/>
          <w:sz w:val="24"/>
        </w:rPr>
        <w:t>, w</w:t>
      </w:r>
      <w:r w:rsidR="00354FA4" w:rsidRPr="003C1EA6">
        <w:rPr>
          <w:rFonts w:cstheme="minorHAnsi"/>
          <w:sz w:val="24"/>
        </w:rPr>
        <w:t> </w:t>
      </w:r>
      <w:r w:rsidRPr="003C1EA6">
        <w:rPr>
          <w:rFonts w:cstheme="minorHAnsi"/>
          <w:sz w:val="24"/>
        </w:rPr>
        <w:t xml:space="preserve">imprezach sportowych – </w:t>
      </w:r>
      <w:r w:rsidR="003C1EA6" w:rsidRPr="003C1EA6">
        <w:rPr>
          <w:rFonts w:cstheme="minorHAnsi"/>
          <w:sz w:val="24"/>
        </w:rPr>
        <w:t>188</w:t>
      </w:r>
      <w:r w:rsidRPr="003C1EA6">
        <w:rPr>
          <w:rFonts w:cstheme="minorHAnsi"/>
          <w:sz w:val="24"/>
        </w:rPr>
        <w:t xml:space="preserve"> mieszkańców</w:t>
      </w:r>
      <w:r w:rsidR="003C1EA6" w:rsidRPr="003C1EA6">
        <w:rPr>
          <w:rFonts w:cstheme="minorHAnsi"/>
          <w:sz w:val="24"/>
        </w:rPr>
        <w:t xml:space="preserve"> Gminy</w:t>
      </w:r>
      <w:r w:rsidRPr="003C1EA6">
        <w:rPr>
          <w:rFonts w:cstheme="minorHAnsi"/>
          <w:sz w:val="24"/>
        </w:rPr>
        <w:t xml:space="preserve">, </w:t>
      </w:r>
      <w:r w:rsidR="00354FA4" w:rsidRPr="003C1EA6">
        <w:rPr>
          <w:rFonts w:cstheme="minorHAnsi"/>
          <w:sz w:val="24"/>
        </w:rPr>
        <w:t>natomiast w</w:t>
      </w:r>
      <w:r w:rsidRPr="003C1EA6">
        <w:rPr>
          <w:rFonts w:cstheme="minorHAnsi"/>
          <w:sz w:val="24"/>
        </w:rPr>
        <w:t xml:space="preserve"> konkursach </w:t>
      </w:r>
      <w:r w:rsidR="00354FA4" w:rsidRPr="003C1EA6">
        <w:rPr>
          <w:rFonts w:cstheme="minorHAnsi"/>
          <w:sz w:val="24"/>
        </w:rPr>
        <w:t>wzięło</w:t>
      </w:r>
      <w:r w:rsidRPr="003C1EA6">
        <w:rPr>
          <w:rFonts w:cstheme="minorHAnsi"/>
          <w:sz w:val="24"/>
        </w:rPr>
        <w:t xml:space="preserve"> udział </w:t>
      </w:r>
      <w:r w:rsidR="003C1EA6" w:rsidRPr="003C1EA6">
        <w:rPr>
          <w:rFonts w:cstheme="minorHAnsi"/>
          <w:sz w:val="24"/>
        </w:rPr>
        <w:t>30</w:t>
      </w:r>
      <w:r w:rsidRPr="003C1EA6">
        <w:rPr>
          <w:rFonts w:cstheme="minorHAnsi"/>
          <w:sz w:val="24"/>
        </w:rPr>
        <w:t xml:space="preserve"> </w:t>
      </w:r>
      <w:r w:rsidR="00123BA9" w:rsidRPr="003C1EA6">
        <w:rPr>
          <w:rFonts w:cstheme="minorHAnsi"/>
          <w:sz w:val="24"/>
        </w:rPr>
        <w:t>os</w:t>
      </w:r>
      <w:r w:rsidR="00354FA4" w:rsidRPr="003C1EA6">
        <w:rPr>
          <w:rFonts w:cstheme="minorHAnsi"/>
          <w:sz w:val="24"/>
        </w:rPr>
        <w:t>ób</w:t>
      </w:r>
      <w:r w:rsidR="003849D4" w:rsidRPr="003C1EA6">
        <w:rPr>
          <w:rStyle w:val="Odwoanieprzypisudolnego"/>
          <w:rFonts w:cstheme="minorHAnsi"/>
          <w:sz w:val="24"/>
        </w:rPr>
        <w:footnoteReference w:id="12"/>
      </w:r>
      <w:r w:rsidRPr="003C1EA6">
        <w:rPr>
          <w:rFonts w:cstheme="minorHAnsi"/>
          <w:sz w:val="24"/>
        </w:rPr>
        <w:t>.</w:t>
      </w:r>
    </w:p>
    <w:p w14:paraId="24E5A111" w14:textId="698C16AE" w:rsidR="00AA50D6" w:rsidRPr="00865551" w:rsidRDefault="00123BA9" w:rsidP="00962EE6">
      <w:pPr>
        <w:spacing w:before="120" w:after="120" w:line="360" w:lineRule="auto"/>
        <w:jc w:val="both"/>
        <w:rPr>
          <w:rFonts w:ascii="Calibri" w:hAnsi="Calibri" w:cs="Calibri"/>
          <w:color w:val="000000" w:themeColor="text1"/>
          <w:sz w:val="24"/>
          <w:szCs w:val="24"/>
        </w:rPr>
      </w:pPr>
      <w:r w:rsidRPr="00865551">
        <w:rPr>
          <w:rFonts w:ascii="Calibri" w:hAnsi="Calibri" w:cs="Calibri"/>
          <w:color w:val="000000" w:themeColor="text1"/>
          <w:sz w:val="24"/>
          <w:szCs w:val="24"/>
        </w:rPr>
        <w:t xml:space="preserve">Na terenie Gminy osoby doświadczające sytuacji kryzysowych mogą uzyskać pomoc i wsparcie w Punkcie </w:t>
      </w:r>
      <w:r w:rsidR="00AD19E5" w:rsidRPr="00865551">
        <w:rPr>
          <w:rFonts w:ascii="Calibri" w:hAnsi="Calibri" w:cs="Calibri"/>
          <w:color w:val="000000" w:themeColor="text1"/>
          <w:sz w:val="24"/>
          <w:szCs w:val="24"/>
        </w:rPr>
        <w:t>Informacyjno-Konsultacyjnym</w:t>
      </w:r>
      <w:r w:rsidRPr="00865551">
        <w:rPr>
          <w:rFonts w:ascii="Calibri" w:hAnsi="Calibri" w:cs="Calibri"/>
          <w:color w:val="000000" w:themeColor="text1"/>
          <w:sz w:val="24"/>
          <w:szCs w:val="24"/>
        </w:rPr>
        <w:t>, który w 202</w:t>
      </w:r>
      <w:r w:rsidR="00363E4F" w:rsidRPr="00865551">
        <w:rPr>
          <w:rFonts w:ascii="Calibri" w:hAnsi="Calibri" w:cs="Calibri"/>
          <w:color w:val="000000" w:themeColor="text1"/>
          <w:sz w:val="24"/>
          <w:szCs w:val="24"/>
        </w:rPr>
        <w:t>4</w:t>
      </w:r>
      <w:r w:rsidRPr="00865551">
        <w:rPr>
          <w:rFonts w:ascii="Calibri" w:hAnsi="Calibri" w:cs="Calibri"/>
          <w:color w:val="000000" w:themeColor="text1"/>
          <w:sz w:val="24"/>
          <w:szCs w:val="24"/>
        </w:rPr>
        <w:t xml:space="preserve"> roku był czynny</w:t>
      </w:r>
      <w:r w:rsidR="00790B43" w:rsidRPr="00865551">
        <w:rPr>
          <w:rFonts w:ascii="Calibri" w:hAnsi="Calibri" w:cs="Calibri"/>
          <w:color w:val="000000" w:themeColor="text1"/>
          <w:sz w:val="24"/>
          <w:szCs w:val="24"/>
        </w:rPr>
        <w:t xml:space="preserve"> średnio</w:t>
      </w:r>
      <w:r w:rsidRPr="00865551">
        <w:rPr>
          <w:rFonts w:ascii="Calibri" w:hAnsi="Calibri" w:cs="Calibri"/>
          <w:color w:val="000000" w:themeColor="text1"/>
          <w:sz w:val="24"/>
          <w:szCs w:val="24"/>
        </w:rPr>
        <w:t xml:space="preserve"> </w:t>
      </w:r>
      <w:r w:rsidR="00790B43" w:rsidRPr="00865551">
        <w:rPr>
          <w:rFonts w:ascii="Calibri" w:hAnsi="Calibri" w:cs="Calibri"/>
          <w:color w:val="000000" w:themeColor="text1"/>
          <w:sz w:val="24"/>
          <w:szCs w:val="24"/>
        </w:rPr>
        <w:t xml:space="preserve">40 </w:t>
      </w:r>
      <w:r w:rsidRPr="00865551">
        <w:rPr>
          <w:rFonts w:ascii="Calibri" w:hAnsi="Calibri" w:cs="Calibri"/>
          <w:color w:val="000000" w:themeColor="text1"/>
          <w:sz w:val="24"/>
          <w:szCs w:val="24"/>
        </w:rPr>
        <w:t>godzin w</w:t>
      </w:r>
      <w:r w:rsidR="00790B43" w:rsidRPr="00865551">
        <w:rPr>
          <w:rFonts w:ascii="Calibri" w:hAnsi="Calibri" w:cs="Calibri"/>
          <w:color w:val="000000" w:themeColor="text1"/>
          <w:sz w:val="24"/>
          <w:szCs w:val="24"/>
        </w:rPr>
        <w:t> </w:t>
      </w:r>
      <w:r w:rsidRPr="00865551">
        <w:rPr>
          <w:rFonts w:ascii="Calibri" w:hAnsi="Calibri" w:cs="Calibri"/>
          <w:color w:val="000000" w:themeColor="text1"/>
          <w:sz w:val="24"/>
          <w:szCs w:val="24"/>
        </w:rPr>
        <w:t>miesiącu, a poradnictwo w ni</w:t>
      </w:r>
      <w:r w:rsidR="00610FBC" w:rsidRPr="00865551">
        <w:rPr>
          <w:rFonts w:ascii="Calibri" w:hAnsi="Calibri" w:cs="Calibri"/>
          <w:color w:val="000000" w:themeColor="text1"/>
          <w:sz w:val="24"/>
          <w:szCs w:val="24"/>
        </w:rPr>
        <w:t>m</w:t>
      </w:r>
      <w:r w:rsidRPr="00865551">
        <w:rPr>
          <w:rFonts w:ascii="Calibri" w:hAnsi="Calibri" w:cs="Calibri"/>
          <w:color w:val="000000" w:themeColor="text1"/>
          <w:sz w:val="24"/>
          <w:szCs w:val="24"/>
        </w:rPr>
        <w:t xml:space="preserve"> było świadczone przez </w:t>
      </w:r>
      <w:r w:rsidR="00363E4F" w:rsidRPr="00865551">
        <w:rPr>
          <w:rFonts w:ascii="Calibri" w:hAnsi="Calibri" w:cs="Calibri"/>
          <w:sz w:val="24"/>
          <w:szCs w:val="24"/>
        </w:rPr>
        <w:t>pedagoga/nauczyciela, policjanta</w:t>
      </w:r>
      <w:r w:rsidR="00463215" w:rsidRPr="00865551">
        <w:rPr>
          <w:rFonts w:ascii="Calibri" w:hAnsi="Calibri" w:cs="Calibri"/>
          <w:sz w:val="24"/>
          <w:szCs w:val="24"/>
        </w:rPr>
        <w:t>, terapeutę uzależnień oraz 2 doradców ds. orzekania o niepełnosprawności.</w:t>
      </w:r>
      <w:r w:rsidR="00363E4F" w:rsidRPr="00865551">
        <w:rPr>
          <w:rFonts w:ascii="Calibri" w:hAnsi="Calibri" w:cs="Calibri"/>
          <w:color w:val="000000" w:themeColor="text1"/>
          <w:sz w:val="24"/>
          <w:szCs w:val="24"/>
        </w:rPr>
        <w:t xml:space="preserve"> </w:t>
      </w:r>
      <w:r w:rsidR="002606CB" w:rsidRPr="00865551">
        <w:rPr>
          <w:rFonts w:ascii="Calibri" w:hAnsi="Calibri" w:cs="Calibri"/>
          <w:color w:val="000000" w:themeColor="text1"/>
          <w:sz w:val="24"/>
          <w:szCs w:val="24"/>
        </w:rPr>
        <w:t xml:space="preserve">Zgodnie z danymi zawartymi w </w:t>
      </w:r>
      <w:r w:rsidR="00AA50D6" w:rsidRPr="00865551">
        <w:rPr>
          <w:rFonts w:ascii="Calibri" w:hAnsi="Calibri" w:cs="Calibri"/>
          <w:color w:val="000000" w:themeColor="text1"/>
          <w:sz w:val="24"/>
          <w:szCs w:val="24"/>
        </w:rPr>
        <w:t>Sprawozdaniach z działalności samorządów gminnych w zakresie profilaktyki i</w:t>
      </w:r>
      <w:r w:rsidR="00983299" w:rsidRPr="00865551">
        <w:rPr>
          <w:rFonts w:ascii="Calibri" w:hAnsi="Calibri" w:cs="Calibri"/>
          <w:color w:val="000000" w:themeColor="text1"/>
          <w:sz w:val="24"/>
          <w:szCs w:val="24"/>
        </w:rPr>
        <w:t> </w:t>
      </w:r>
      <w:r w:rsidR="00AA50D6" w:rsidRPr="00865551">
        <w:rPr>
          <w:rFonts w:ascii="Calibri" w:hAnsi="Calibri" w:cs="Calibri"/>
          <w:color w:val="000000" w:themeColor="text1"/>
          <w:sz w:val="24"/>
          <w:szCs w:val="24"/>
        </w:rPr>
        <w:t xml:space="preserve">rozwiązywania </w:t>
      </w:r>
      <w:r w:rsidR="00AA50D6" w:rsidRPr="00865551">
        <w:rPr>
          <w:rFonts w:ascii="Calibri" w:hAnsi="Calibri" w:cs="Calibri"/>
          <w:sz w:val="24"/>
          <w:szCs w:val="24"/>
        </w:rPr>
        <w:t xml:space="preserve">problemów uzależnień, </w:t>
      </w:r>
      <w:r w:rsidR="002606CB" w:rsidRPr="00865551">
        <w:rPr>
          <w:rFonts w:ascii="Calibri" w:hAnsi="Calibri" w:cs="Calibri"/>
          <w:sz w:val="24"/>
          <w:szCs w:val="24"/>
        </w:rPr>
        <w:t>w 202</w:t>
      </w:r>
      <w:r w:rsidR="00363E4F" w:rsidRPr="00865551">
        <w:rPr>
          <w:rFonts w:ascii="Calibri" w:hAnsi="Calibri" w:cs="Calibri"/>
          <w:sz w:val="24"/>
          <w:szCs w:val="24"/>
        </w:rPr>
        <w:t>4</w:t>
      </w:r>
      <w:r w:rsidR="002606CB" w:rsidRPr="00865551">
        <w:rPr>
          <w:rFonts w:ascii="Calibri" w:hAnsi="Calibri" w:cs="Calibri"/>
          <w:sz w:val="24"/>
          <w:szCs w:val="24"/>
        </w:rPr>
        <w:t xml:space="preserve"> roku udzielono </w:t>
      </w:r>
      <w:r w:rsidR="0051711E" w:rsidRPr="00865551">
        <w:rPr>
          <w:rFonts w:ascii="Calibri" w:hAnsi="Calibri" w:cs="Calibri"/>
          <w:sz w:val="24"/>
          <w:szCs w:val="24"/>
        </w:rPr>
        <w:t>1</w:t>
      </w:r>
      <w:r w:rsidR="00AA50D6" w:rsidRPr="00865551">
        <w:rPr>
          <w:rFonts w:ascii="Calibri" w:hAnsi="Calibri" w:cs="Calibri"/>
          <w:sz w:val="24"/>
          <w:szCs w:val="24"/>
        </w:rPr>
        <w:t>8</w:t>
      </w:r>
      <w:r w:rsidR="00363E4F" w:rsidRPr="00865551">
        <w:rPr>
          <w:rFonts w:ascii="Calibri" w:hAnsi="Calibri" w:cs="Calibri"/>
          <w:sz w:val="24"/>
          <w:szCs w:val="24"/>
        </w:rPr>
        <w:t> </w:t>
      </w:r>
      <w:r w:rsidR="002606CB" w:rsidRPr="00865551">
        <w:rPr>
          <w:rFonts w:ascii="Calibri" w:hAnsi="Calibri" w:cs="Calibri"/>
          <w:sz w:val="24"/>
          <w:szCs w:val="24"/>
        </w:rPr>
        <w:t xml:space="preserve">porad </w:t>
      </w:r>
      <w:r w:rsidR="0051711E" w:rsidRPr="00865551">
        <w:rPr>
          <w:rFonts w:ascii="Calibri" w:hAnsi="Calibri" w:cs="Calibri"/>
          <w:sz w:val="24"/>
          <w:szCs w:val="24"/>
        </w:rPr>
        <w:t>18</w:t>
      </w:r>
      <w:r w:rsidR="002606CB" w:rsidRPr="00865551">
        <w:rPr>
          <w:rFonts w:ascii="Calibri" w:hAnsi="Calibri" w:cs="Calibri"/>
          <w:sz w:val="24"/>
          <w:szCs w:val="24"/>
        </w:rPr>
        <w:t xml:space="preserve"> osobom z</w:t>
      </w:r>
      <w:r w:rsidR="0051711E" w:rsidRPr="00865551">
        <w:rPr>
          <w:rFonts w:ascii="Calibri" w:hAnsi="Calibri" w:cs="Calibri"/>
          <w:sz w:val="24"/>
          <w:szCs w:val="24"/>
        </w:rPr>
        <w:t> </w:t>
      </w:r>
      <w:r w:rsidR="002606CB" w:rsidRPr="00865551">
        <w:rPr>
          <w:rFonts w:ascii="Calibri" w:hAnsi="Calibri" w:cs="Calibri"/>
          <w:sz w:val="24"/>
          <w:szCs w:val="24"/>
        </w:rPr>
        <w:t xml:space="preserve">problemem alkoholowym. W porównaniu do poprzednich lat, </w:t>
      </w:r>
      <w:r w:rsidR="0051711E" w:rsidRPr="00865551">
        <w:rPr>
          <w:rFonts w:ascii="Calibri" w:hAnsi="Calibri" w:cs="Calibri"/>
          <w:sz w:val="24"/>
          <w:szCs w:val="24"/>
        </w:rPr>
        <w:t>zarówno liczba osób, jak i </w:t>
      </w:r>
      <w:r w:rsidR="002606CB" w:rsidRPr="00865551">
        <w:rPr>
          <w:rFonts w:ascii="Calibri" w:hAnsi="Calibri" w:cs="Calibri"/>
          <w:sz w:val="24"/>
          <w:szCs w:val="24"/>
        </w:rPr>
        <w:t xml:space="preserve">udzielonych </w:t>
      </w:r>
      <w:r w:rsidR="0051711E" w:rsidRPr="00865551">
        <w:rPr>
          <w:rFonts w:ascii="Calibri" w:hAnsi="Calibri" w:cs="Calibri"/>
          <w:sz w:val="24"/>
          <w:szCs w:val="24"/>
        </w:rPr>
        <w:t xml:space="preserve">im </w:t>
      </w:r>
      <w:r w:rsidR="002606CB" w:rsidRPr="00865551">
        <w:rPr>
          <w:rFonts w:ascii="Calibri" w:hAnsi="Calibri" w:cs="Calibri"/>
          <w:sz w:val="24"/>
          <w:szCs w:val="24"/>
        </w:rPr>
        <w:t>porad uleg</w:t>
      </w:r>
      <w:r w:rsidR="00AA50D6" w:rsidRPr="00865551">
        <w:rPr>
          <w:rFonts w:ascii="Calibri" w:hAnsi="Calibri" w:cs="Calibri"/>
          <w:sz w:val="24"/>
          <w:szCs w:val="24"/>
        </w:rPr>
        <w:t>a</w:t>
      </w:r>
      <w:r w:rsidR="002606CB" w:rsidRPr="00865551">
        <w:rPr>
          <w:rFonts w:ascii="Calibri" w:hAnsi="Calibri" w:cs="Calibri"/>
          <w:sz w:val="24"/>
          <w:szCs w:val="24"/>
        </w:rPr>
        <w:t xml:space="preserve">ła </w:t>
      </w:r>
      <w:r w:rsidR="00AA50D6" w:rsidRPr="00865551">
        <w:rPr>
          <w:rFonts w:ascii="Calibri" w:hAnsi="Calibri" w:cs="Calibri"/>
          <w:sz w:val="24"/>
          <w:szCs w:val="24"/>
        </w:rPr>
        <w:t>wahaniom.</w:t>
      </w:r>
      <w:r w:rsidR="00127A84" w:rsidRPr="00865551">
        <w:rPr>
          <w:rFonts w:ascii="Calibri" w:hAnsi="Calibri" w:cs="Calibri"/>
          <w:sz w:val="24"/>
          <w:szCs w:val="24"/>
        </w:rPr>
        <w:t xml:space="preserve"> </w:t>
      </w:r>
      <w:r w:rsidR="0051711E" w:rsidRPr="00865551">
        <w:rPr>
          <w:rFonts w:ascii="Calibri" w:hAnsi="Calibri" w:cs="Calibri"/>
          <w:sz w:val="24"/>
          <w:szCs w:val="24"/>
        </w:rPr>
        <w:t>W</w:t>
      </w:r>
      <w:r w:rsidR="00AA50D6" w:rsidRPr="00865551">
        <w:rPr>
          <w:rFonts w:ascii="Calibri" w:hAnsi="Calibri" w:cs="Calibri"/>
          <w:sz w:val="24"/>
          <w:szCs w:val="24"/>
        </w:rPr>
        <w:t xml:space="preserve"> latach 2022</w:t>
      </w:r>
      <w:r w:rsidR="0051711E" w:rsidRPr="00865551">
        <w:rPr>
          <w:rFonts w:ascii="Calibri" w:hAnsi="Calibri" w:cs="Calibri"/>
          <w:sz w:val="24"/>
          <w:szCs w:val="24"/>
        </w:rPr>
        <w:t>-</w:t>
      </w:r>
      <w:r w:rsidR="00AA50D6" w:rsidRPr="00865551">
        <w:rPr>
          <w:rFonts w:ascii="Calibri" w:hAnsi="Calibri" w:cs="Calibri"/>
          <w:sz w:val="24"/>
          <w:szCs w:val="24"/>
        </w:rPr>
        <w:t>202</w:t>
      </w:r>
      <w:r w:rsidR="0051711E" w:rsidRPr="00865551">
        <w:rPr>
          <w:rFonts w:ascii="Calibri" w:hAnsi="Calibri" w:cs="Calibri"/>
          <w:sz w:val="24"/>
          <w:szCs w:val="24"/>
        </w:rPr>
        <w:t>4 w ramach działalności PIK nie udzielano poradnictwa osobom dotkniętym problemem uzależnienia od narkotyków.</w:t>
      </w:r>
      <w:r w:rsidR="00AA50D6" w:rsidRPr="00865551">
        <w:rPr>
          <w:rFonts w:ascii="Calibri" w:hAnsi="Calibri" w:cs="Calibri"/>
          <w:sz w:val="24"/>
          <w:szCs w:val="24"/>
        </w:rPr>
        <w:t xml:space="preserve"> Szczegółowe informacje w tym zakresie przedstawia poniższa tabela. </w:t>
      </w:r>
    </w:p>
    <w:p w14:paraId="12C10F98" w14:textId="54BEF6A5" w:rsidR="002606CB" w:rsidRPr="00363E4F" w:rsidRDefault="002606CB" w:rsidP="002606CB">
      <w:pPr>
        <w:spacing w:after="60" w:line="240" w:lineRule="auto"/>
        <w:jc w:val="both"/>
        <w:rPr>
          <w:rFonts w:cstheme="minorHAnsi"/>
          <w:b/>
          <w:bCs/>
          <w:sz w:val="20"/>
        </w:rPr>
      </w:pPr>
      <w:bookmarkStart w:id="42" w:name="_Toc152743203"/>
      <w:bookmarkStart w:id="43" w:name="_Toc179403537"/>
      <w:bookmarkStart w:id="44" w:name="_Toc197973350"/>
      <w:r w:rsidRPr="00363E4F">
        <w:rPr>
          <w:rFonts w:cstheme="minorHAnsi"/>
          <w:b/>
          <w:bCs/>
          <w:sz w:val="20"/>
        </w:rPr>
        <w:t xml:space="preserve">Tabela </w:t>
      </w:r>
      <w:r w:rsidRPr="00363E4F">
        <w:rPr>
          <w:rFonts w:cstheme="minorHAnsi"/>
          <w:b/>
          <w:bCs/>
          <w:sz w:val="20"/>
        </w:rPr>
        <w:fldChar w:fldCharType="begin"/>
      </w:r>
      <w:r w:rsidRPr="00363E4F">
        <w:rPr>
          <w:rFonts w:cstheme="minorHAnsi"/>
          <w:b/>
          <w:bCs/>
          <w:sz w:val="20"/>
        </w:rPr>
        <w:instrText xml:space="preserve"> SEQ Tabela \* ARABIC </w:instrText>
      </w:r>
      <w:r w:rsidRPr="00363E4F">
        <w:rPr>
          <w:rFonts w:cstheme="minorHAnsi"/>
          <w:b/>
          <w:bCs/>
          <w:sz w:val="20"/>
        </w:rPr>
        <w:fldChar w:fldCharType="separate"/>
      </w:r>
      <w:r w:rsidR="00E14E2D">
        <w:rPr>
          <w:rFonts w:cstheme="minorHAnsi"/>
          <w:b/>
          <w:bCs/>
          <w:noProof/>
          <w:sz w:val="20"/>
        </w:rPr>
        <w:t>7</w:t>
      </w:r>
      <w:r w:rsidRPr="00363E4F">
        <w:rPr>
          <w:rFonts w:cstheme="minorHAnsi"/>
          <w:sz w:val="20"/>
        </w:rPr>
        <w:fldChar w:fldCharType="end"/>
      </w:r>
      <w:r w:rsidRPr="00363E4F">
        <w:rPr>
          <w:rFonts w:cstheme="minorHAnsi"/>
          <w:b/>
          <w:bCs/>
          <w:sz w:val="20"/>
        </w:rPr>
        <w:t>. Liczba osób i porad, których udzielono w ramach działalności Punktu Informacyjno-Konsultacyjnego w latach 202</w:t>
      </w:r>
      <w:r w:rsidR="00363E4F" w:rsidRPr="00363E4F">
        <w:rPr>
          <w:rFonts w:cstheme="minorHAnsi"/>
          <w:b/>
          <w:bCs/>
          <w:sz w:val="20"/>
        </w:rPr>
        <w:t>2</w:t>
      </w:r>
      <w:r w:rsidRPr="00363E4F">
        <w:rPr>
          <w:rFonts w:cstheme="minorHAnsi"/>
          <w:b/>
          <w:bCs/>
          <w:sz w:val="20"/>
        </w:rPr>
        <w:t>-202</w:t>
      </w:r>
      <w:bookmarkEnd w:id="42"/>
      <w:bookmarkEnd w:id="43"/>
      <w:r w:rsidR="00363E4F" w:rsidRPr="00363E4F">
        <w:rPr>
          <w:rFonts w:cstheme="minorHAnsi"/>
          <w:b/>
          <w:bCs/>
          <w:sz w:val="20"/>
        </w:rPr>
        <w:t>4</w:t>
      </w:r>
      <w:bookmarkEnd w:id="44"/>
    </w:p>
    <w:tbl>
      <w:tblPr>
        <w:tblStyle w:val="Tabelalisty4akcent2"/>
        <w:tblW w:w="5000" w:type="pct"/>
        <w:tblBorders>
          <w:top w:val="single" w:sz="4" w:space="0" w:color="3A64A9"/>
          <w:left w:val="single" w:sz="4" w:space="0" w:color="3A64A9"/>
          <w:bottom w:val="single" w:sz="4" w:space="0" w:color="3A64A9"/>
          <w:right w:val="single" w:sz="4" w:space="0" w:color="3A64A9"/>
          <w:insideH w:val="single" w:sz="4" w:space="0" w:color="3A64A9"/>
          <w:insideV w:val="single" w:sz="4" w:space="0" w:color="3A64A9"/>
        </w:tblBorders>
        <w:tblLook w:val="04A0" w:firstRow="1" w:lastRow="0" w:firstColumn="1" w:lastColumn="0" w:noHBand="0" w:noVBand="1"/>
      </w:tblPr>
      <w:tblGrid>
        <w:gridCol w:w="5501"/>
        <w:gridCol w:w="1187"/>
        <w:gridCol w:w="1187"/>
        <w:gridCol w:w="1187"/>
      </w:tblGrid>
      <w:tr w:rsidR="00F85221" w:rsidRPr="00F85221" w14:paraId="23B2335C" w14:textId="77777777" w:rsidTr="003D726D">
        <w:trPr>
          <w:cnfStyle w:val="100000000000" w:firstRow="1" w:lastRow="0" w:firstColumn="0" w:lastColumn="0" w:oddVBand="0" w:evenVBand="0" w:oddHBand="0" w:evenHBand="0" w:firstRowFirstColumn="0" w:firstRowLastColumn="0" w:lastRowFirstColumn="0" w:lastRowLastColumn="0"/>
          <w:trHeight w:val="360"/>
          <w:tblHeader/>
        </w:trPr>
        <w:tc>
          <w:tcPr>
            <w:cnfStyle w:val="001000000000" w:firstRow="0" w:lastRow="0" w:firstColumn="1" w:lastColumn="0" w:oddVBand="0" w:evenVBand="0" w:oddHBand="0" w:evenHBand="0" w:firstRowFirstColumn="0" w:firstRowLastColumn="0" w:lastRowFirstColumn="0" w:lastRowLastColumn="0"/>
            <w:tcW w:w="3034" w:type="pct"/>
            <w:tcBorders>
              <w:top w:val="none" w:sz="0" w:space="0" w:color="auto"/>
              <w:left w:val="none" w:sz="0" w:space="0" w:color="auto"/>
              <w:bottom w:val="none" w:sz="0" w:space="0" w:color="auto"/>
            </w:tcBorders>
            <w:shd w:val="clear" w:color="auto" w:fill="3A64A9"/>
            <w:vAlign w:val="center"/>
            <w:hideMark/>
          </w:tcPr>
          <w:p w14:paraId="137FE335" w14:textId="77777777" w:rsidR="002606CB" w:rsidRPr="00363E4F" w:rsidRDefault="002606CB" w:rsidP="00363E4F">
            <w:pPr>
              <w:spacing w:line="276" w:lineRule="auto"/>
              <w:jc w:val="center"/>
              <w:rPr>
                <w:rFonts w:cstheme="minorHAnsi"/>
                <w:sz w:val="24"/>
                <w:szCs w:val="28"/>
              </w:rPr>
            </w:pPr>
            <w:r w:rsidRPr="00363E4F">
              <w:rPr>
                <w:rFonts w:cstheme="minorHAnsi"/>
                <w:sz w:val="24"/>
                <w:szCs w:val="28"/>
              </w:rPr>
              <w:t>wyszczególnienie</w:t>
            </w:r>
          </w:p>
        </w:tc>
        <w:tc>
          <w:tcPr>
            <w:tcW w:w="655" w:type="pct"/>
            <w:tcBorders>
              <w:top w:val="none" w:sz="0" w:space="0" w:color="auto"/>
              <w:bottom w:val="none" w:sz="0" w:space="0" w:color="auto"/>
            </w:tcBorders>
            <w:shd w:val="clear" w:color="auto" w:fill="3A64A9"/>
            <w:vAlign w:val="center"/>
          </w:tcPr>
          <w:p w14:paraId="2C3C2971" w14:textId="49B4826D" w:rsidR="002606CB" w:rsidRPr="00363E4F" w:rsidRDefault="00363E4F" w:rsidP="00363E4F">
            <w:pPr>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sz w:val="24"/>
                <w:szCs w:val="28"/>
              </w:rPr>
            </w:pPr>
            <w:r w:rsidRPr="00363E4F">
              <w:rPr>
                <w:rFonts w:cstheme="minorHAnsi"/>
                <w:sz w:val="24"/>
                <w:szCs w:val="28"/>
              </w:rPr>
              <w:t>2022</w:t>
            </w:r>
          </w:p>
        </w:tc>
        <w:tc>
          <w:tcPr>
            <w:tcW w:w="655" w:type="pct"/>
            <w:tcBorders>
              <w:top w:val="none" w:sz="0" w:space="0" w:color="auto"/>
              <w:bottom w:val="none" w:sz="0" w:space="0" w:color="auto"/>
            </w:tcBorders>
            <w:shd w:val="clear" w:color="auto" w:fill="3A64A9"/>
            <w:vAlign w:val="center"/>
          </w:tcPr>
          <w:p w14:paraId="1B0EAEF1" w14:textId="65124A1C" w:rsidR="002606CB" w:rsidRPr="00363E4F" w:rsidRDefault="00363E4F" w:rsidP="00363E4F">
            <w:pPr>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sz w:val="24"/>
                <w:szCs w:val="28"/>
              </w:rPr>
            </w:pPr>
            <w:r w:rsidRPr="00363E4F">
              <w:rPr>
                <w:rFonts w:cstheme="minorHAnsi"/>
                <w:sz w:val="24"/>
                <w:szCs w:val="28"/>
              </w:rPr>
              <w:t>2023</w:t>
            </w:r>
          </w:p>
        </w:tc>
        <w:tc>
          <w:tcPr>
            <w:tcW w:w="655" w:type="pct"/>
            <w:tcBorders>
              <w:top w:val="none" w:sz="0" w:space="0" w:color="auto"/>
              <w:bottom w:val="none" w:sz="0" w:space="0" w:color="auto"/>
              <w:right w:val="none" w:sz="0" w:space="0" w:color="auto"/>
            </w:tcBorders>
            <w:shd w:val="clear" w:color="auto" w:fill="3A64A9"/>
            <w:vAlign w:val="center"/>
          </w:tcPr>
          <w:p w14:paraId="1D5A13B1" w14:textId="2A66DC77" w:rsidR="002606CB" w:rsidRPr="00363E4F" w:rsidRDefault="00363E4F" w:rsidP="00363E4F">
            <w:pPr>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sz w:val="24"/>
                <w:szCs w:val="28"/>
              </w:rPr>
            </w:pPr>
            <w:r w:rsidRPr="00363E4F">
              <w:rPr>
                <w:rFonts w:cstheme="minorHAnsi"/>
                <w:sz w:val="24"/>
                <w:szCs w:val="28"/>
              </w:rPr>
              <w:t>2024</w:t>
            </w:r>
          </w:p>
        </w:tc>
      </w:tr>
      <w:tr w:rsidR="00F85221" w:rsidRPr="00F85221" w14:paraId="2AA94209" w14:textId="77777777" w:rsidTr="00363E4F">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034" w:type="pct"/>
            <w:shd w:val="clear" w:color="auto" w:fill="auto"/>
            <w:vAlign w:val="center"/>
            <w:hideMark/>
          </w:tcPr>
          <w:p w14:paraId="066923E5" w14:textId="77777777" w:rsidR="002606CB" w:rsidRPr="00363E4F" w:rsidRDefault="002606CB" w:rsidP="00363E4F">
            <w:pPr>
              <w:spacing w:line="276" w:lineRule="auto"/>
              <w:rPr>
                <w:rFonts w:cstheme="minorHAnsi"/>
                <w:b w:val="0"/>
                <w:bCs w:val="0"/>
                <w:sz w:val="24"/>
                <w:szCs w:val="28"/>
              </w:rPr>
            </w:pPr>
            <w:r w:rsidRPr="00363E4F">
              <w:rPr>
                <w:rFonts w:cstheme="minorHAnsi"/>
                <w:b w:val="0"/>
                <w:bCs w:val="0"/>
                <w:sz w:val="24"/>
                <w:szCs w:val="28"/>
              </w:rPr>
              <w:t>osoby z problemem alkoholowym</w:t>
            </w:r>
          </w:p>
        </w:tc>
        <w:tc>
          <w:tcPr>
            <w:tcW w:w="655" w:type="pct"/>
            <w:shd w:val="clear" w:color="auto" w:fill="auto"/>
            <w:vAlign w:val="center"/>
          </w:tcPr>
          <w:p w14:paraId="0A92C902" w14:textId="68ACDFB2" w:rsidR="002606CB" w:rsidRPr="00363E4F" w:rsidRDefault="0051711E" w:rsidP="00363E4F">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8"/>
              </w:rPr>
            </w:pPr>
            <w:r>
              <w:rPr>
                <w:rFonts w:cstheme="minorHAnsi"/>
                <w:sz w:val="24"/>
                <w:szCs w:val="28"/>
              </w:rPr>
              <w:t>28</w:t>
            </w:r>
          </w:p>
        </w:tc>
        <w:tc>
          <w:tcPr>
            <w:tcW w:w="655" w:type="pct"/>
            <w:shd w:val="clear" w:color="auto" w:fill="auto"/>
            <w:vAlign w:val="center"/>
          </w:tcPr>
          <w:p w14:paraId="3C3609C6" w14:textId="1101014A" w:rsidR="002606CB" w:rsidRPr="00363E4F" w:rsidRDefault="00775E6C" w:rsidP="00363E4F">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8"/>
              </w:rPr>
            </w:pPr>
            <w:r>
              <w:rPr>
                <w:rFonts w:cstheme="minorHAnsi"/>
                <w:sz w:val="24"/>
                <w:szCs w:val="28"/>
              </w:rPr>
              <w:t>12</w:t>
            </w:r>
          </w:p>
        </w:tc>
        <w:tc>
          <w:tcPr>
            <w:tcW w:w="655" w:type="pct"/>
            <w:shd w:val="clear" w:color="auto" w:fill="auto"/>
            <w:vAlign w:val="center"/>
          </w:tcPr>
          <w:p w14:paraId="0021C5AE" w14:textId="6F9D4E92" w:rsidR="002606CB" w:rsidRPr="00363E4F" w:rsidRDefault="00962EE6" w:rsidP="00363E4F">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8"/>
              </w:rPr>
            </w:pPr>
            <w:r>
              <w:rPr>
                <w:rFonts w:cstheme="minorHAnsi"/>
                <w:sz w:val="24"/>
                <w:szCs w:val="28"/>
              </w:rPr>
              <w:t>18</w:t>
            </w:r>
          </w:p>
        </w:tc>
      </w:tr>
      <w:tr w:rsidR="00F85221" w:rsidRPr="00F85221" w14:paraId="3FF201EA" w14:textId="77777777" w:rsidTr="00363E4F">
        <w:trPr>
          <w:trHeight w:val="367"/>
        </w:trPr>
        <w:tc>
          <w:tcPr>
            <w:cnfStyle w:val="001000000000" w:firstRow="0" w:lastRow="0" w:firstColumn="1" w:lastColumn="0" w:oddVBand="0" w:evenVBand="0" w:oddHBand="0" w:evenHBand="0" w:firstRowFirstColumn="0" w:firstRowLastColumn="0" w:lastRowFirstColumn="0" w:lastRowLastColumn="0"/>
            <w:tcW w:w="3034" w:type="pct"/>
            <w:vAlign w:val="center"/>
            <w:hideMark/>
          </w:tcPr>
          <w:p w14:paraId="3A5711FD" w14:textId="77777777" w:rsidR="002606CB" w:rsidRPr="00363E4F" w:rsidRDefault="002606CB" w:rsidP="00363E4F">
            <w:pPr>
              <w:spacing w:line="276" w:lineRule="auto"/>
              <w:rPr>
                <w:rFonts w:cstheme="minorHAnsi"/>
                <w:b w:val="0"/>
                <w:bCs w:val="0"/>
                <w:sz w:val="24"/>
                <w:szCs w:val="28"/>
              </w:rPr>
            </w:pPr>
            <w:r w:rsidRPr="00363E4F">
              <w:rPr>
                <w:rFonts w:cstheme="minorHAnsi"/>
                <w:b w:val="0"/>
                <w:bCs w:val="0"/>
                <w:sz w:val="24"/>
                <w:szCs w:val="28"/>
              </w:rPr>
              <w:t>liczba porad udzielonych osobom z problemem alkoholowym</w:t>
            </w:r>
          </w:p>
        </w:tc>
        <w:tc>
          <w:tcPr>
            <w:tcW w:w="655" w:type="pct"/>
            <w:vAlign w:val="center"/>
          </w:tcPr>
          <w:p w14:paraId="3959DA0C" w14:textId="394BC8FE" w:rsidR="002606CB" w:rsidRPr="00363E4F" w:rsidRDefault="0051711E" w:rsidP="00363E4F">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8"/>
              </w:rPr>
            </w:pPr>
            <w:r>
              <w:rPr>
                <w:rFonts w:cstheme="minorHAnsi"/>
                <w:sz w:val="24"/>
                <w:szCs w:val="28"/>
              </w:rPr>
              <w:t>28</w:t>
            </w:r>
          </w:p>
        </w:tc>
        <w:tc>
          <w:tcPr>
            <w:tcW w:w="655" w:type="pct"/>
            <w:vAlign w:val="center"/>
          </w:tcPr>
          <w:p w14:paraId="470ECE9C" w14:textId="10BE2D24" w:rsidR="002606CB" w:rsidRPr="00363E4F" w:rsidRDefault="00775E6C" w:rsidP="00363E4F">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8"/>
              </w:rPr>
            </w:pPr>
            <w:r>
              <w:rPr>
                <w:rFonts w:cstheme="minorHAnsi"/>
                <w:sz w:val="24"/>
                <w:szCs w:val="28"/>
              </w:rPr>
              <w:t>12</w:t>
            </w:r>
          </w:p>
        </w:tc>
        <w:tc>
          <w:tcPr>
            <w:tcW w:w="655" w:type="pct"/>
            <w:vAlign w:val="center"/>
          </w:tcPr>
          <w:p w14:paraId="1E18FEC1" w14:textId="78AE9A6B" w:rsidR="002606CB" w:rsidRPr="00363E4F" w:rsidRDefault="00962EE6" w:rsidP="00363E4F">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8"/>
              </w:rPr>
            </w:pPr>
            <w:r>
              <w:rPr>
                <w:rFonts w:cstheme="minorHAnsi"/>
                <w:sz w:val="24"/>
                <w:szCs w:val="28"/>
              </w:rPr>
              <w:t>18</w:t>
            </w:r>
          </w:p>
        </w:tc>
      </w:tr>
      <w:tr w:rsidR="00F85221" w:rsidRPr="00F85221" w14:paraId="7F89306E" w14:textId="77777777" w:rsidTr="00363E4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034" w:type="pct"/>
            <w:shd w:val="clear" w:color="auto" w:fill="auto"/>
            <w:vAlign w:val="center"/>
            <w:hideMark/>
          </w:tcPr>
          <w:p w14:paraId="424032A4" w14:textId="77777777" w:rsidR="002606CB" w:rsidRPr="00363E4F" w:rsidRDefault="002606CB" w:rsidP="00363E4F">
            <w:pPr>
              <w:spacing w:line="276" w:lineRule="auto"/>
              <w:rPr>
                <w:rFonts w:cstheme="minorHAnsi"/>
                <w:b w:val="0"/>
                <w:bCs w:val="0"/>
                <w:sz w:val="24"/>
                <w:szCs w:val="28"/>
              </w:rPr>
            </w:pPr>
            <w:r w:rsidRPr="00363E4F">
              <w:rPr>
                <w:rFonts w:cstheme="minorHAnsi"/>
                <w:b w:val="0"/>
                <w:bCs w:val="0"/>
                <w:sz w:val="24"/>
                <w:szCs w:val="28"/>
              </w:rPr>
              <w:t>dorośli członkowie rodziny osoby z problemem alkoholowym</w:t>
            </w:r>
          </w:p>
        </w:tc>
        <w:tc>
          <w:tcPr>
            <w:tcW w:w="655" w:type="pct"/>
            <w:shd w:val="clear" w:color="auto" w:fill="auto"/>
            <w:vAlign w:val="center"/>
          </w:tcPr>
          <w:p w14:paraId="33E3A61B" w14:textId="0D76BE25" w:rsidR="002606CB" w:rsidRPr="00363E4F" w:rsidRDefault="0051711E" w:rsidP="00363E4F">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8"/>
              </w:rPr>
            </w:pPr>
            <w:r>
              <w:rPr>
                <w:rFonts w:cstheme="minorHAnsi"/>
                <w:sz w:val="24"/>
                <w:szCs w:val="28"/>
              </w:rPr>
              <w:t>0</w:t>
            </w:r>
          </w:p>
        </w:tc>
        <w:tc>
          <w:tcPr>
            <w:tcW w:w="655" w:type="pct"/>
            <w:shd w:val="clear" w:color="auto" w:fill="auto"/>
            <w:vAlign w:val="center"/>
          </w:tcPr>
          <w:p w14:paraId="3F681C32" w14:textId="61EED8FB" w:rsidR="002606CB" w:rsidRPr="00363E4F" w:rsidRDefault="00775E6C" w:rsidP="00363E4F">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8"/>
              </w:rPr>
            </w:pPr>
            <w:r>
              <w:rPr>
                <w:rFonts w:cstheme="minorHAnsi"/>
                <w:sz w:val="24"/>
                <w:szCs w:val="28"/>
              </w:rPr>
              <w:t>0</w:t>
            </w:r>
          </w:p>
        </w:tc>
        <w:tc>
          <w:tcPr>
            <w:tcW w:w="655" w:type="pct"/>
            <w:shd w:val="clear" w:color="auto" w:fill="auto"/>
            <w:vAlign w:val="center"/>
          </w:tcPr>
          <w:p w14:paraId="180E8175" w14:textId="2C638571" w:rsidR="002606CB" w:rsidRPr="00363E4F" w:rsidRDefault="00962EE6" w:rsidP="00363E4F">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8"/>
              </w:rPr>
            </w:pPr>
            <w:r>
              <w:rPr>
                <w:rFonts w:cstheme="minorHAnsi"/>
                <w:sz w:val="24"/>
                <w:szCs w:val="28"/>
              </w:rPr>
              <w:t>0</w:t>
            </w:r>
          </w:p>
        </w:tc>
      </w:tr>
      <w:tr w:rsidR="00F85221" w:rsidRPr="00F85221" w14:paraId="5B8E874B" w14:textId="77777777" w:rsidTr="00363E4F">
        <w:trPr>
          <w:trHeight w:val="367"/>
        </w:trPr>
        <w:tc>
          <w:tcPr>
            <w:cnfStyle w:val="001000000000" w:firstRow="0" w:lastRow="0" w:firstColumn="1" w:lastColumn="0" w:oddVBand="0" w:evenVBand="0" w:oddHBand="0" w:evenHBand="0" w:firstRowFirstColumn="0" w:firstRowLastColumn="0" w:lastRowFirstColumn="0" w:lastRowLastColumn="0"/>
            <w:tcW w:w="3034" w:type="pct"/>
            <w:vAlign w:val="center"/>
            <w:hideMark/>
          </w:tcPr>
          <w:p w14:paraId="4D13DE60" w14:textId="77777777" w:rsidR="002606CB" w:rsidRPr="00363E4F" w:rsidRDefault="002606CB" w:rsidP="00363E4F">
            <w:pPr>
              <w:spacing w:line="276" w:lineRule="auto"/>
              <w:rPr>
                <w:rFonts w:cstheme="minorHAnsi"/>
                <w:b w:val="0"/>
                <w:bCs w:val="0"/>
                <w:sz w:val="24"/>
                <w:szCs w:val="28"/>
              </w:rPr>
            </w:pPr>
            <w:r w:rsidRPr="00363E4F">
              <w:rPr>
                <w:rFonts w:cstheme="minorHAnsi"/>
                <w:b w:val="0"/>
                <w:bCs w:val="0"/>
                <w:sz w:val="24"/>
                <w:szCs w:val="28"/>
              </w:rPr>
              <w:t>liczba porad udzielonych dorosłym członkom rodziny osoby z problemem alkoholowym</w:t>
            </w:r>
          </w:p>
        </w:tc>
        <w:tc>
          <w:tcPr>
            <w:tcW w:w="655" w:type="pct"/>
            <w:vAlign w:val="center"/>
          </w:tcPr>
          <w:p w14:paraId="0E46F0CE" w14:textId="78E087B5" w:rsidR="002606CB" w:rsidRPr="00363E4F" w:rsidRDefault="0051711E" w:rsidP="00363E4F">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8"/>
              </w:rPr>
            </w:pPr>
            <w:r>
              <w:rPr>
                <w:rFonts w:cstheme="minorHAnsi"/>
                <w:sz w:val="24"/>
                <w:szCs w:val="28"/>
              </w:rPr>
              <w:t>0</w:t>
            </w:r>
          </w:p>
        </w:tc>
        <w:tc>
          <w:tcPr>
            <w:tcW w:w="655" w:type="pct"/>
            <w:vAlign w:val="center"/>
          </w:tcPr>
          <w:p w14:paraId="5290BFD7" w14:textId="6C36B317" w:rsidR="002606CB" w:rsidRPr="00363E4F" w:rsidRDefault="00775E6C" w:rsidP="00363E4F">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8"/>
              </w:rPr>
            </w:pPr>
            <w:r>
              <w:rPr>
                <w:rFonts w:cstheme="minorHAnsi"/>
                <w:sz w:val="24"/>
                <w:szCs w:val="28"/>
              </w:rPr>
              <w:t>0</w:t>
            </w:r>
          </w:p>
        </w:tc>
        <w:tc>
          <w:tcPr>
            <w:tcW w:w="655" w:type="pct"/>
            <w:vAlign w:val="center"/>
          </w:tcPr>
          <w:p w14:paraId="161C6D01" w14:textId="29D2B903" w:rsidR="002606CB" w:rsidRPr="00363E4F" w:rsidRDefault="00962EE6" w:rsidP="00363E4F">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8"/>
              </w:rPr>
            </w:pPr>
            <w:r>
              <w:rPr>
                <w:rFonts w:cstheme="minorHAnsi"/>
                <w:sz w:val="24"/>
                <w:szCs w:val="28"/>
              </w:rPr>
              <w:t>0</w:t>
            </w:r>
          </w:p>
        </w:tc>
      </w:tr>
      <w:tr w:rsidR="00F85221" w:rsidRPr="00F85221" w14:paraId="16C18382" w14:textId="77777777" w:rsidTr="00363E4F">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3034" w:type="pct"/>
            <w:shd w:val="clear" w:color="auto" w:fill="auto"/>
            <w:vAlign w:val="center"/>
          </w:tcPr>
          <w:p w14:paraId="05E9307A" w14:textId="77777777" w:rsidR="002606CB" w:rsidRPr="00363E4F" w:rsidRDefault="002606CB" w:rsidP="00363E4F">
            <w:pPr>
              <w:spacing w:line="276" w:lineRule="auto"/>
              <w:rPr>
                <w:rFonts w:cstheme="minorHAnsi"/>
                <w:b w:val="0"/>
                <w:bCs w:val="0"/>
                <w:sz w:val="24"/>
                <w:szCs w:val="28"/>
              </w:rPr>
            </w:pPr>
            <w:r w:rsidRPr="00363E4F">
              <w:rPr>
                <w:rFonts w:cstheme="minorHAnsi"/>
                <w:b w:val="0"/>
                <w:bCs w:val="0"/>
                <w:sz w:val="24"/>
                <w:szCs w:val="28"/>
              </w:rPr>
              <w:t>osoby z problemem narkotykowym</w:t>
            </w:r>
          </w:p>
        </w:tc>
        <w:tc>
          <w:tcPr>
            <w:tcW w:w="655" w:type="pct"/>
            <w:shd w:val="clear" w:color="auto" w:fill="auto"/>
            <w:vAlign w:val="center"/>
          </w:tcPr>
          <w:p w14:paraId="5DF55ED5" w14:textId="78467CF3" w:rsidR="002606CB" w:rsidRPr="00363E4F" w:rsidRDefault="0051711E" w:rsidP="00363E4F">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8"/>
              </w:rPr>
            </w:pPr>
            <w:r>
              <w:rPr>
                <w:rFonts w:cstheme="minorHAnsi"/>
                <w:sz w:val="24"/>
                <w:szCs w:val="28"/>
              </w:rPr>
              <w:t>0</w:t>
            </w:r>
          </w:p>
        </w:tc>
        <w:tc>
          <w:tcPr>
            <w:tcW w:w="655" w:type="pct"/>
            <w:shd w:val="clear" w:color="auto" w:fill="auto"/>
            <w:vAlign w:val="center"/>
          </w:tcPr>
          <w:p w14:paraId="2943F928" w14:textId="2FAE8D80" w:rsidR="002606CB" w:rsidRPr="00363E4F" w:rsidRDefault="00775E6C" w:rsidP="00363E4F">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8"/>
              </w:rPr>
            </w:pPr>
            <w:r>
              <w:rPr>
                <w:rFonts w:cstheme="minorHAnsi"/>
                <w:sz w:val="24"/>
                <w:szCs w:val="28"/>
              </w:rPr>
              <w:t>0</w:t>
            </w:r>
          </w:p>
        </w:tc>
        <w:tc>
          <w:tcPr>
            <w:tcW w:w="655" w:type="pct"/>
            <w:shd w:val="clear" w:color="auto" w:fill="auto"/>
            <w:vAlign w:val="center"/>
          </w:tcPr>
          <w:p w14:paraId="2FBA3CF6" w14:textId="6921D9F4" w:rsidR="002606CB" w:rsidRPr="00363E4F" w:rsidRDefault="00962EE6" w:rsidP="00363E4F">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8"/>
              </w:rPr>
            </w:pPr>
            <w:r>
              <w:rPr>
                <w:rFonts w:cstheme="minorHAnsi"/>
                <w:sz w:val="24"/>
                <w:szCs w:val="28"/>
              </w:rPr>
              <w:t>0</w:t>
            </w:r>
          </w:p>
        </w:tc>
      </w:tr>
      <w:tr w:rsidR="00F85221" w:rsidRPr="00F85221" w14:paraId="4F7C64B2" w14:textId="77777777" w:rsidTr="00363E4F">
        <w:trPr>
          <w:trHeight w:val="367"/>
        </w:trPr>
        <w:tc>
          <w:tcPr>
            <w:cnfStyle w:val="001000000000" w:firstRow="0" w:lastRow="0" w:firstColumn="1" w:lastColumn="0" w:oddVBand="0" w:evenVBand="0" w:oddHBand="0" w:evenHBand="0" w:firstRowFirstColumn="0" w:firstRowLastColumn="0" w:lastRowFirstColumn="0" w:lastRowLastColumn="0"/>
            <w:tcW w:w="3034" w:type="pct"/>
            <w:vAlign w:val="center"/>
          </w:tcPr>
          <w:p w14:paraId="18DED969" w14:textId="77777777" w:rsidR="002606CB" w:rsidRPr="00363E4F" w:rsidRDefault="002606CB" w:rsidP="00363E4F">
            <w:pPr>
              <w:spacing w:line="276" w:lineRule="auto"/>
              <w:rPr>
                <w:rFonts w:cstheme="minorHAnsi"/>
                <w:b w:val="0"/>
                <w:bCs w:val="0"/>
                <w:sz w:val="24"/>
                <w:szCs w:val="28"/>
              </w:rPr>
            </w:pPr>
            <w:r w:rsidRPr="00363E4F">
              <w:rPr>
                <w:rFonts w:cstheme="minorHAnsi"/>
                <w:b w:val="0"/>
                <w:bCs w:val="0"/>
                <w:sz w:val="24"/>
                <w:szCs w:val="28"/>
              </w:rPr>
              <w:t>liczba porad udzielonych osobom z problemem narkotykowym</w:t>
            </w:r>
          </w:p>
        </w:tc>
        <w:tc>
          <w:tcPr>
            <w:tcW w:w="655" w:type="pct"/>
            <w:vAlign w:val="center"/>
          </w:tcPr>
          <w:p w14:paraId="38475A0D" w14:textId="1FFD1488" w:rsidR="002606CB" w:rsidRPr="00363E4F" w:rsidRDefault="0051711E" w:rsidP="00363E4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8"/>
              </w:rPr>
            </w:pPr>
            <w:r>
              <w:rPr>
                <w:rFonts w:cstheme="minorHAnsi"/>
                <w:sz w:val="24"/>
                <w:szCs w:val="28"/>
              </w:rPr>
              <w:t>0</w:t>
            </w:r>
          </w:p>
        </w:tc>
        <w:tc>
          <w:tcPr>
            <w:tcW w:w="655" w:type="pct"/>
            <w:vAlign w:val="center"/>
          </w:tcPr>
          <w:p w14:paraId="24567473" w14:textId="36C876C9" w:rsidR="002606CB" w:rsidRPr="00363E4F" w:rsidRDefault="00775E6C" w:rsidP="00363E4F">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8"/>
              </w:rPr>
            </w:pPr>
            <w:r>
              <w:rPr>
                <w:rFonts w:cstheme="minorHAnsi"/>
                <w:sz w:val="24"/>
                <w:szCs w:val="28"/>
              </w:rPr>
              <w:t>0</w:t>
            </w:r>
          </w:p>
        </w:tc>
        <w:tc>
          <w:tcPr>
            <w:tcW w:w="655" w:type="pct"/>
            <w:vAlign w:val="center"/>
          </w:tcPr>
          <w:p w14:paraId="23BE1D72" w14:textId="02410CE3" w:rsidR="002606CB" w:rsidRPr="00363E4F" w:rsidRDefault="00962EE6" w:rsidP="00363E4F">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8"/>
              </w:rPr>
            </w:pPr>
            <w:r>
              <w:rPr>
                <w:rFonts w:cstheme="minorHAnsi"/>
                <w:sz w:val="24"/>
                <w:szCs w:val="28"/>
              </w:rPr>
              <w:t>0</w:t>
            </w:r>
          </w:p>
        </w:tc>
      </w:tr>
      <w:tr w:rsidR="00F85221" w:rsidRPr="00F85221" w14:paraId="48D2CEC0" w14:textId="77777777" w:rsidTr="00363E4F">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3034" w:type="pct"/>
            <w:shd w:val="clear" w:color="auto" w:fill="auto"/>
            <w:vAlign w:val="center"/>
          </w:tcPr>
          <w:p w14:paraId="722FE909" w14:textId="77777777" w:rsidR="002606CB" w:rsidRPr="00363E4F" w:rsidRDefault="002606CB" w:rsidP="00363E4F">
            <w:pPr>
              <w:spacing w:line="276" w:lineRule="auto"/>
              <w:rPr>
                <w:rFonts w:cstheme="minorHAnsi"/>
                <w:b w:val="0"/>
                <w:bCs w:val="0"/>
                <w:sz w:val="24"/>
                <w:szCs w:val="28"/>
              </w:rPr>
            </w:pPr>
            <w:r w:rsidRPr="00363E4F">
              <w:rPr>
                <w:rFonts w:cstheme="minorHAnsi"/>
                <w:b w:val="0"/>
                <w:bCs w:val="0"/>
                <w:sz w:val="24"/>
                <w:szCs w:val="28"/>
              </w:rPr>
              <w:t>dorośli członkowie rodziny osoby z problemem narkotykowym</w:t>
            </w:r>
          </w:p>
        </w:tc>
        <w:tc>
          <w:tcPr>
            <w:tcW w:w="655" w:type="pct"/>
            <w:shd w:val="clear" w:color="auto" w:fill="auto"/>
            <w:vAlign w:val="center"/>
          </w:tcPr>
          <w:p w14:paraId="330BFF72" w14:textId="1F798944" w:rsidR="002606CB" w:rsidRPr="00363E4F" w:rsidRDefault="0051711E" w:rsidP="00363E4F">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8"/>
              </w:rPr>
            </w:pPr>
            <w:r>
              <w:rPr>
                <w:rFonts w:cstheme="minorHAnsi"/>
                <w:sz w:val="24"/>
                <w:szCs w:val="28"/>
              </w:rPr>
              <w:t>0</w:t>
            </w:r>
          </w:p>
        </w:tc>
        <w:tc>
          <w:tcPr>
            <w:tcW w:w="655" w:type="pct"/>
            <w:shd w:val="clear" w:color="auto" w:fill="auto"/>
            <w:vAlign w:val="center"/>
          </w:tcPr>
          <w:p w14:paraId="6E5397F2" w14:textId="0E3F01EB" w:rsidR="002606CB" w:rsidRPr="00363E4F" w:rsidRDefault="00775E6C" w:rsidP="00363E4F">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8"/>
              </w:rPr>
            </w:pPr>
            <w:r>
              <w:rPr>
                <w:rFonts w:cstheme="minorHAnsi"/>
                <w:sz w:val="24"/>
                <w:szCs w:val="28"/>
              </w:rPr>
              <w:t>0</w:t>
            </w:r>
          </w:p>
        </w:tc>
        <w:tc>
          <w:tcPr>
            <w:tcW w:w="655" w:type="pct"/>
            <w:shd w:val="clear" w:color="auto" w:fill="auto"/>
            <w:vAlign w:val="center"/>
          </w:tcPr>
          <w:p w14:paraId="17F90F76" w14:textId="5D59AD1B" w:rsidR="002606CB" w:rsidRPr="00363E4F" w:rsidRDefault="00962EE6" w:rsidP="00363E4F">
            <w:pPr>
              <w:spacing w:before="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8"/>
              </w:rPr>
            </w:pPr>
            <w:r>
              <w:rPr>
                <w:rFonts w:cstheme="minorHAnsi"/>
                <w:sz w:val="24"/>
                <w:szCs w:val="28"/>
              </w:rPr>
              <w:t>0</w:t>
            </w:r>
          </w:p>
        </w:tc>
      </w:tr>
      <w:tr w:rsidR="00F85221" w:rsidRPr="00F85221" w14:paraId="13E117B6" w14:textId="77777777" w:rsidTr="00363E4F">
        <w:trPr>
          <w:trHeight w:val="367"/>
        </w:trPr>
        <w:tc>
          <w:tcPr>
            <w:cnfStyle w:val="001000000000" w:firstRow="0" w:lastRow="0" w:firstColumn="1" w:lastColumn="0" w:oddVBand="0" w:evenVBand="0" w:oddHBand="0" w:evenHBand="0" w:firstRowFirstColumn="0" w:firstRowLastColumn="0" w:lastRowFirstColumn="0" w:lastRowLastColumn="0"/>
            <w:tcW w:w="3034" w:type="pct"/>
            <w:vAlign w:val="center"/>
          </w:tcPr>
          <w:p w14:paraId="5A526E05" w14:textId="77777777" w:rsidR="002606CB" w:rsidRPr="00363E4F" w:rsidRDefault="002606CB" w:rsidP="00363E4F">
            <w:pPr>
              <w:spacing w:line="276" w:lineRule="auto"/>
              <w:rPr>
                <w:rFonts w:cstheme="minorHAnsi"/>
                <w:b w:val="0"/>
                <w:bCs w:val="0"/>
                <w:sz w:val="24"/>
                <w:szCs w:val="28"/>
              </w:rPr>
            </w:pPr>
            <w:r w:rsidRPr="00363E4F">
              <w:rPr>
                <w:rFonts w:cstheme="minorHAnsi"/>
                <w:b w:val="0"/>
                <w:bCs w:val="0"/>
                <w:sz w:val="24"/>
                <w:szCs w:val="28"/>
              </w:rPr>
              <w:lastRenderedPageBreak/>
              <w:t>liczba porad udzielonych dorosłym członkom rodziny osoby z problemem narkotykowym</w:t>
            </w:r>
          </w:p>
        </w:tc>
        <w:tc>
          <w:tcPr>
            <w:tcW w:w="655" w:type="pct"/>
            <w:vAlign w:val="center"/>
          </w:tcPr>
          <w:p w14:paraId="2753A097" w14:textId="347D9317" w:rsidR="002606CB" w:rsidRPr="00363E4F" w:rsidRDefault="0051711E" w:rsidP="00363E4F">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8"/>
              </w:rPr>
            </w:pPr>
            <w:r>
              <w:rPr>
                <w:rFonts w:cstheme="minorHAnsi"/>
                <w:sz w:val="24"/>
                <w:szCs w:val="28"/>
              </w:rPr>
              <w:t>0</w:t>
            </w:r>
          </w:p>
        </w:tc>
        <w:tc>
          <w:tcPr>
            <w:tcW w:w="655" w:type="pct"/>
            <w:vAlign w:val="center"/>
          </w:tcPr>
          <w:p w14:paraId="4E44947A" w14:textId="066F9C05" w:rsidR="002606CB" w:rsidRPr="00363E4F" w:rsidRDefault="00775E6C" w:rsidP="00363E4F">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8"/>
              </w:rPr>
            </w:pPr>
            <w:r>
              <w:rPr>
                <w:rFonts w:cstheme="minorHAnsi"/>
                <w:sz w:val="24"/>
                <w:szCs w:val="28"/>
              </w:rPr>
              <w:t>0</w:t>
            </w:r>
          </w:p>
        </w:tc>
        <w:tc>
          <w:tcPr>
            <w:tcW w:w="655" w:type="pct"/>
            <w:vAlign w:val="center"/>
          </w:tcPr>
          <w:p w14:paraId="3800DB12" w14:textId="2870F9FB" w:rsidR="002606CB" w:rsidRPr="00363E4F" w:rsidRDefault="00962EE6" w:rsidP="00363E4F">
            <w:pPr>
              <w:spacing w:before="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8"/>
              </w:rPr>
            </w:pPr>
            <w:r>
              <w:rPr>
                <w:rFonts w:cstheme="minorHAnsi"/>
                <w:sz w:val="24"/>
                <w:szCs w:val="28"/>
              </w:rPr>
              <w:t>0</w:t>
            </w:r>
          </w:p>
        </w:tc>
      </w:tr>
    </w:tbl>
    <w:p w14:paraId="3D57503F" w14:textId="27644D9F" w:rsidR="002606CB" w:rsidRPr="0051711E" w:rsidRDefault="002606CB" w:rsidP="002606CB">
      <w:pPr>
        <w:spacing w:after="0" w:line="240" w:lineRule="auto"/>
        <w:jc w:val="both"/>
        <w:rPr>
          <w:rFonts w:cstheme="minorHAnsi"/>
          <w:sz w:val="20"/>
        </w:rPr>
      </w:pPr>
      <w:r w:rsidRPr="00DF5E0B">
        <w:rPr>
          <w:rFonts w:cstheme="minorHAnsi"/>
          <w:i/>
          <w:sz w:val="20"/>
        </w:rPr>
        <w:t>Źródło: Sprawozdanie z działalności samorządów gminnych w zakresie profilaktyki i rozwiązywania problemów uzależnień KC</w:t>
      </w:r>
      <w:r w:rsidRPr="0051711E">
        <w:rPr>
          <w:rFonts w:cstheme="minorHAnsi"/>
          <w:i/>
          <w:sz w:val="20"/>
        </w:rPr>
        <w:t>PU-G1 za 2022</w:t>
      </w:r>
      <w:r w:rsidR="00F42D01" w:rsidRPr="0051711E">
        <w:rPr>
          <w:rFonts w:cstheme="minorHAnsi"/>
          <w:i/>
          <w:sz w:val="20"/>
        </w:rPr>
        <w:t xml:space="preserve">, </w:t>
      </w:r>
      <w:r w:rsidRPr="0051711E">
        <w:rPr>
          <w:rFonts w:cstheme="minorHAnsi"/>
          <w:i/>
          <w:sz w:val="20"/>
        </w:rPr>
        <w:t>2023</w:t>
      </w:r>
      <w:r w:rsidR="00F42D01" w:rsidRPr="0051711E">
        <w:rPr>
          <w:rFonts w:cstheme="minorHAnsi"/>
          <w:i/>
          <w:sz w:val="20"/>
        </w:rPr>
        <w:t xml:space="preserve"> i 2024</w:t>
      </w:r>
      <w:r w:rsidRPr="0051711E">
        <w:rPr>
          <w:rFonts w:cstheme="minorHAnsi"/>
          <w:i/>
          <w:sz w:val="20"/>
        </w:rPr>
        <w:t xml:space="preserve"> rok</w:t>
      </w:r>
    </w:p>
    <w:p w14:paraId="1BFD134E" w14:textId="376EAA86" w:rsidR="00F42D01" w:rsidRPr="003647C4" w:rsidRDefault="00A1087A" w:rsidP="00DF5E0B">
      <w:pPr>
        <w:spacing w:before="240" w:after="240" w:line="360" w:lineRule="auto"/>
        <w:jc w:val="both"/>
        <w:rPr>
          <w:rFonts w:cstheme="minorHAnsi"/>
          <w:color w:val="000000" w:themeColor="text1"/>
          <w:sz w:val="24"/>
          <w:szCs w:val="28"/>
        </w:rPr>
      </w:pPr>
      <w:r w:rsidRPr="0051711E">
        <w:rPr>
          <w:rFonts w:cstheme="minorHAnsi"/>
          <w:sz w:val="24"/>
          <w:szCs w:val="28"/>
        </w:rPr>
        <w:t>Na terenie Gminy funkcjonuj</w:t>
      </w:r>
      <w:r w:rsidR="003647C4" w:rsidRPr="0051711E">
        <w:rPr>
          <w:rFonts w:cstheme="minorHAnsi"/>
          <w:sz w:val="24"/>
          <w:szCs w:val="28"/>
        </w:rPr>
        <w:t>e</w:t>
      </w:r>
      <w:r w:rsidR="00C02D88" w:rsidRPr="0051711E">
        <w:rPr>
          <w:rFonts w:cstheme="minorHAnsi"/>
          <w:sz w:val="24"/>
          <w:szCs w:val="28"/>
        </w:rPr>
        <w:t xml:space="preserve"> </w:t>
      </w:r>
      <w:r w:rsidRPr="003647C4">
        <w:rPr>
          <w:rFonts w:cstheme="minorHAnsi"/>
          <w:color w:val="000000" w:themeColor="text1"/>
          <w:sz w:val="24"/>
          <w:szCs w:val="28"/>
        </w:rPr>
        <w:t>samopomocow</w:t>
      </w:r>
      <w:r w:rsidR="003647C4" w:rsidRPr="003647C4">
        <w:rPr>
          <w:rFonts w:cstheme="minorHAnsi"/>
          <w:color w:val="000000" w:themeColor="text1"/>
          <w:sz w:val="24"/>
          <w:szCs w:val="28"/>
        </w:rPr>
        <w:t>a</w:t>
      </w:r>
      <w:r w:rsidRPr="003647C4">
        <w:rPr>
          <w:rFonts w:cstheme="minorHAnsi"/>
          <w:color w:val="000000" w:themeColor="text1"/>
          <w:sz w:val="24"/>
          <w:szCs w:val="28"/>
        </w:rPr>
        <w:t xml:space="preserve"> grup</w:t>
      </w:r>
      <w:r w:rsidR="003647C4" w:rsidRPr="003647C4">
        <w:rPr>
          <w:rFonts w:cstheme="minorHAnsi"/>
          <w:color w:val="000000" w:themeColor="text1"/>
          <w:sz w:val="24"/>
          <w:szCs w:val="28"/>
        </w:rPr>
        <w:t>a</w:t>
      </w:r>
      <w:r w:rsidRPr="003647C4">
        <w:rPr>
          <w:rFonts w:cstheme="minorHAnsi"/>
          <w:color w:val="000000" w:themeColor="text1"/>
          <w:sz w:val="24"/>
          <w:szCs w:val="28"/>
        </w:rPr>
        <w:t xml:space="preserve"> wsparcia dla osób z problemem alkoholowym</w:t>
      </w:r>
      <w:r w:rsidR="003647C4" w:rsidRPr="003647C4">
        <w:rPr>
          <w:rFonts w:cstheme="minorHAnsi"/>
          <w:color w:val="000000" w:themeColor="text1"/>
          <w:sz w:val="24"/>
          <w:szCs w:val="28"/>
        </w:rPr>
        <w:t xml:space="preserve"> (AA)</w:t>
      </w:r>
      <w:r w:rsidR="00A81CD9">
        <w:rPr>
          <w:rFonts w:cstheme="minorHAnsi"/>
          <w:color w:val="000000" w:themeColor="text1"/>
          <w:sz w:val="24"/>
          <w:szCs w:val="28"/>
        </w:rPr>
        <w:t xml:space="preserve"> „Azymut”</w:t>
      </w:r>
      <w:r w:rsidR="00C02D88" w:rsidRPr="003647C4">
        <w:rPr>
          <w:rFonts w:cstheme="minorHAnsi"/>
          <w:color w:val="000000" w:themeColor="text1"/>
          <w:sz w:val="24"/>
          <w:szCs w:val="28"/>
        </w:rPr>
        <w:t>,</w:t>
      </w:r>
      <w:r w:rsidRPr="003647C4">
        <w:rPr>
          <w:rFonts w:cstheme="minorHAnsi"/>
          <w:color w:val="000000" w:themeColor="text1"/>
          <w:sz w:val="24"/>
          <w:szCs w:val="28"/>
        </w:rPr>
        <w:t xml:space="preserve"> </w:t>
      </w:r>
      <w:r w:rsidR="003647C4" w:rsidRPr="003647C4">
        <w:rPr>
          <w:rFonts w:cstheme="minorHAnsi"/>
          <w:color w:val="000000" w:themeColor="text1"/>
          <w:sz w:val="24"/>
          <w:szCs w:val="28"/>
        </w:rPr>
        <w:t>a także</w:t>
      </w:r>
      <w:r w:rsidR="00C02D88" w:rsidRPr="003647C4">
        <w:rPr>
          <w:rFonts w:cstheme="minorHAnsi"/>
          <w:color w:val="000000" w:themeColor="text1"/>
          <w:sz w:val="24"/>
          <w:szCs w:val="28"/>
        </w:rPr>
        <w:t xml:space="preserve"> t</w:t>
      </w:r>
      <w:r w:rsidR="003647C4" w:rsidRPr="003647C4">
        <w:rPr>
          <w:rFonts w:cstheme="minorHAnsi"/>
          <w:color w:val="000000" w:themeColor="text1"/>
          <w:sz w:val="24"/>
          <w:szCs w:val="28"/>
        </w:rPr>
        <w:t>a</w:t>
      </w:r>
      <w:r w:rsidR="00C02D88" w:rsidRPr="003647C4">
        <w:rPr>
          <w:rFonts w:cstheme="minorHAnsi"/>
          <w:color w:val="000000" w:themeColor="text1"/>
          <w:sz w:val="24"/>
          <w:szCs w:val="28"/>
        </w:rPr>
        <w:t xml:space="preserve"> przeznaczon</w:t>
      </w:r>
      <w:r w:rsidR="00962EE6">
        <w:rPr>
          <w:rFonts w:cstheme="minorHAnsi"/>
          <w:color w:val="000000" w:themeColor="text1"/>
          <w:sz w:val="24"/>
          <w:szCs w:val="28"/>
        </w:rPr>
        <w:t>a</w:t>
      </w:r>
      <w:r w:rsidRPr="003647C4">
        <w:rPr>
          <w:rFonts w:cstheme="minorHAnsi"/>
          <w:color w:val="000000" w:themeColor="text1"/>
          <w:sz w:val="24"/>
          <w:szCs w:val="28"/>
        </w:rPr>
        <w:t xml:space="preserve"> dla dorosłych członków rodzin z</w:t>
      </w:r>
      <w:r w:rsidR="00A81CD9">
        <w:rPr>
          <w:rFonts w:cstheme="minorHAnsi"/>
          <w:color w:val="000000" w:themeColor="text1"/>
          <w:sz w:val="24"/>
          <w:szCs w:val="28"/>
        </w:rPr>
        <w:t> </w:t>
      </w:r>
      <w:r w:rsidRPr="003647C4">
        <w:rPr>
          <w:rFonts w:cstheme="minorHAnsi"/>
          <w:color w:val="000000" w:themeColor="text1"/>
          <w:sz w:val="24"/>
          <w:szCs w:val="28"/>
        </w:rPr>
        <w:t>problemem alkoholowym</w:t>
      </w:r>
      <w:r w:rsidR="003647C4" w:rsidRPr="003647C4">
        <w:rPr>
          <w:rFonts w:cstheme="minorHAnsi"/>
          <w:color w:val="000000" w:themeColor="text1"/>
          <w:sz w:val="24"/>
          <w:szCs w:val="28"/>
        </w:rPr>
        <w:t xml:space="preserve"> (Al-Anon)</w:t>
      </w:r>
      <w:r w:rsidR="00A81CD9">
        <w:rPr>
          <w:rFonts w:cstheme="minorHAnsi"/>
          <w:color w:val="000000" w:themeColor="text1"/>
          <w:sz w:val="24"/>
          <w:szCs w:val="28"/>
        </w:rPr>
        <w:t xml:space="preserve"> Grupa „Budzik”</w:t>
      </w:r>
      <w:r w:rsidRPr="003647C4">
        <w:rPr>
          <w:rStyle w:val="Odwoanieprzypisudolnego"/>
          <w:rFonts w:cstheme="minorHAnsi"/>
          <w:color w:val="000000" w:themeColor="text1"/>
          <w:sz w:val="24"/>
          <w:szCs w:val="28"/>
        </w:rPr>
        <w:footnoteReference w:id="13"/>
      </w:r>
      <w:r w:rsidRPr="003647C4">
        <w:rPr>
          <w:rFonts w:cstheme="minorHAnsi"/>
          <w:color w:val="000000" w:themeColor="text1"/>
          <w:sz w:val="24"/>
          <w:szCs w:val="28"/>
        </w:rPr>
        <w:t>.</w:t>
      </w:r>
      <w:r w:rsidR="0016750E" w:rsidRPr="003647C4">
        <w:rPr>
          <w:rFonts w:cstheme="minorHAnsi"/>
          <w:color w:val="000000" w:themeColor="text1"/>
          <w:sz w:val="24"/>
          <w:szCs w:val="28"/>
        </w:rPr>
        <w:t xml:space="preserve"> </w:t>
      </w:r>
      <w:bookmarkStart w:id="45" w:name="_Toc160120062"/>
    </w:p>
    <w:p w14:paraId="51533C4C" w14:textId="2AA30692" w:rsidR="00D8403F" w:rsidRPr="00F85221" w:rsidRDefault="00573521" w:rsidP="00A653BA">
      <w:pPr>
        <w:pStyle w:val="Nagwek2"/>
      </w:pPr>
      <w:bookmarkStart w:id="46" w:name="_Toc197098557"/>
      <w:bookmarkEnd w:id="45"/>
      <w:r w:rsidRPr="00F85221">
        <w:t>PROBLEM PRZEMOCY WSRÓD RODZIN</w:t>
      </w:r>
      <w:bookmarkStart w:id="47" w:name="_Toc62214664"/>
      <w:bookmarkStart w:id="48" w:name="_Toc77317186"/>
      <w:bookmarkStart w:id="49" w:name="_Toc83817085"/>
      <w:bookmarkStart w:id="50" w:name="_Toc87387022"/>
      <w:bookmarkEnd w:id="46"/>
    </w:p>
    <w:p w14:paraId="23A84705" w14:textId="1B3348B1" w:rsidR="001F2942" w:rsidRPr="00F85221" w:rsidRDefault="001C1670" w:rsidP="00625F22">
      <w:pPr>
        <w:spacing w:before="120" w:after="120" w:line="360" w:lineRule="auto"/>
        <w:jc w:val="both"/>
        <w:rPr>
          <w:rFonts w:cstheme="minorHAnsi"/>
          <w:color w:val="FF0000"/>
          <w:sz w:val="24"/>
          <w:szCs w:val="28"/>
        </w:rPr>
      </w:pPr>
      <w:r w:rsidRPr="006912CC">
        <w:rPr>
          <w:rFonts w:cstheme="minorHAnsi"/>
          <w:sz w:val="24"/>
          <w:szCs w:val="24"/>
        </w:rPr>
        <w:t xml:space="preserve">Głównym podmiotem odpowiedzialnym za rozwiązywanie problemów dotyczących zjawiska przemocy jest </w:t>
      </w:r>
      <w:r w:rsidR="00FC4C58" w:rsidRPr="006912CC">
        <w:rPr>
          <w:rFonts w:cstheme="minorHAnsi"/>
          <w:sz w:val="24"/>
          <w:szCs w:val="24"/>
        </w:rPr>
        <w:t>Zesp</w:t>
      </w:r>
      <w:r w:rsidRPr="006912CC">
        <w:rPr>
          <w:rFonts w:cstheme="minorHAnsi"/>
          <w:sz w:val="24"/>
          <w:szCs w:val="24"/>
        </w:rPr>
        <w:t xml:space="preserve">ół </w:t>
      </w:r>
      <w:r w:rsidR="00CE155C" w:rsidRPr="006912CC">
        <w:rPr>
          <w:rFonts w:cstheme="minorHAnsi"/>
          <w:sz w:val="24"/>
          <w:szCs w:val="24"/>
        </w:rPr>
        <w:t>Interdyscyplinarn</w:t>
      </w:r>
      <w:r w:rsidRPr="006912CC">
        <w:rPr>
          <w:rFonts w:cstheme="minorHAnsi"/>
          <w:sz w:val="24"/>
          <w:szCs w:val="24"/>
        </w:rPr>
        <w:t xml:space="preserve">y. </w:t>
      </w:r>
      <w:r w:rsidR="00D8403F" w:rsidRPr="006912CC">
        <w:rPr>
          <w:rFonts w:cstheme="minorHAnsi"/>
          <w:sz w:val="24"/>
          <w:szCs w:val="24"/>
        </w:rPr>
        <w:t xml:space="preserve">W celu bezpośredniej pracy z rodzinami, </w:t>
      </w:r>
      <w:r w:rsidR="00B5341A" w:rsidRPr="006912CC">
        <w:rPr>
          <w:rFonts w:cstheme="minorHAnsi"/>
          <w:sz w:val="24"/>
          <w:szCs w:val="24"/>
        </w:rPr>
        <w:br/>
      </w:r>
      <w:r w:rsidR="00D8403F" w:rsidRPr="006912CC">
        <w:rPr>
          <w:rFonts w:cstheme="minorHAnsi"/>
          <w:sz w:val="24"/>
          <w:szCs w:val="24"/>
        </w:rPr>
        <w:t xml:space="preserve">w których dochodzi do zachowań przemocowych w ramach Zespołu powoływane były grupy </w:t>
      </w:r>
      <w:r w:rsidR="003A0115" w:rsidRPr="006912CC">
        <w:rPr>
          <w:rFonts w:cstheme="minorHAnsi"/>
          <w:sz w:val="24"/>
          <w:szCs w:val="24"/>
        </w:rPr>
        <w:t>diagnostyczno-pomocowe</w:t>
      </w:r>
      <w:r w:rsidR="00D8403F" w:rsidRPr="006912CC">
        <w:rPr>
          <w:rFonts w:cstheme="minorHAnsi"/>
          <w:sz w:val="24"/>
          <w:szCs w:val="24"/>
        </w:rPr>
        <w:t xml:space="preserve">. </w:t>
      </w:r>
      <w:bookmarkStart w:id="51" w:name="_Toc83302134"/>
      <w:bookmarkEnd w:id="47"/>
      <w:bookmarkEnd w:id="48"/>
      <w:bookmarkEnd w:id="49"/>
      <w:r w:rsidR="001F2942" w:rsidRPr="006912CC">
        <w:rPr>
          <w:rFonts w:cstheme="minorHAnsi"/>
          <w:sz w:val="24"/>
          <w:szCs w:val="28"/>
        </w:rPr>
        <w:t>Na przestrzeni lat 202</w:t>
      </w:r>
      <w:r w:rsidR="00D23FE4" w:rsidRPr="006912CC">
        <w:rPr>
          <w:rFonts w:cstheme="minorHAnsi"/>
          <w:sz w:val="24"/>
          <w:szCs w:val="28"/>
        </w:rPr>
        <w:t>2-</w:t>
      </w:r>
      <w:r w:rsidR="001F2942" w:rsidRPr="006912CC">
        <w:rPr>
          <w:rFonts w:cstheme="minorHAnsi"/>
          <w:sz w:val="24"/>
          <w:szCs w:val="28"/>
        </w:rPr>
        <w:t>202</w:t>
      </w:r>
      <w:r w:rsidR="00D23FE4" w:rsidRPr="006912CC">
        <w:rPr>
          <w:rFonts w:cstheme="minorHAnsi"/>
          <w:sz w:val="24"/>
          <w:szCs w:val="28"/>
        </w:rPr>
        <w:t>4</w:t>
      </w:r>
      <w:r w:rsidR="001F2942" w:rsidRPr="006912CC">
        <w:rPr>
          <w:rFonts w:cstheme="minorHAnsi"/>
          <w:sz w:val="24"/>
          <w:szCs w:val="28"/>
        </w:rPr>
        <w:t xml:space="preserve"> liczba posiedzeń Zespołu </w:t>
      </w:r>
      <w:r w:rsidR="006912CC" w:rsidRPr="006912CC">
        <w:rPr>
          <w:rFonts w:cstheme="minorHAnsi"/>
          <w:sz w:val="24"/>
          <w:szCs w:val="28"/>
        </w:rPr>
        <w:t>znacząco wzrosła</w:t>
      </w:r>
      <w:r w:rsidR="001F2942" w:rsidRPr="006912CC">
        <w:rPr>
          <w:rFonts w:cstheme="minorHAnsi"/>
          <w:sz w:val="24"/>
          <w:szCs w:val="28"/>
        </w:rPr>
        <w:t xml:space="preserve"> –</w:t>
      </w:r>
      <w:r w:rsidR="00597249" w:rsidRPr="006912CC">
        <w:rPr>
          <w:rFonts w:cstheme="minorHAnsi"/>
          <w:sz w:val="24"/>
          <w:szCs w:val="28"/>
        </w:rPr>
        <w:t xml:space="preserve"> </w:t>
      </w:r>
      <w:r w:rsidR="006912CC" w:rsidRPr="006912CC">
        <w:rPr>
          <w:rFonts w:cstheme="minorHAnsi"/>
          <w:sz w:val="24"/>
          <w:szCs w:val="28"/>
        </w:rPr>
        <w:t>w latach 2022-2023 odbywało się po</w:t>
      </w:r>
      <w:r w:rsidR="001F2942" w:rsidRPr="006912CC">
        <w:rPr>
          <w:rFonts w:cstheme="minorHAnsi"/>
          <w:sz w:val="24"/>
          <w:szCs w:val="28"/>
        </w:rPr>
        <w:t xml:space="preserve"> </w:t>
      </w:r>
      <w:r w:rsidR="006912CC" w:rsidRPr="006912CC">
        <w:rPr>
          <w:rFonts w:cstheme="minorHAnsi"/>
          <w:sz w:val="24"/>
          <w:szCs w:val="28"/>
        </w:rPr>
        <w:t>6</w:t>
      </w:r>
      <w:r w:rsidR="001F2942" w:rsidRPr="006912CC">
        <w:rPr>
          <w:rFonts w:cstheme="minorHAnsi"/>
          <w:sz w:val="24"/>
          <w:szCs w:val="28"/>
        </w:rPr>
        <w:t xml:space="preserve"> spotka</w:t>
      </w:r>
      <w:r w:rsidR="006912CC" w:rsidRPr="006912CC">
        <w:rPr>
          <w:rFonts w:cstheme="minorHAnsi"/>
          <w:sz w:val="24"/>
          <w:szCs w:val="28"/>
        </w:rPr>
        <w:t>ń w skali roku, natomiast w 2024 roku odnotowano ich 15.</w:t>
      </w:r>
      <w:r w:rsidR="001F2942" w:rsidRPr="006912CC">
        <w:rPr>
          <w:rFonts w:cstheme="minorHAnsi"/>
          <w:sz w:val="24"/>
          <w:szCs w:val="28"/>
        </w:rPr>
        <w:t xml:space="preserve"> </w:t>
      </w:r>
      <w:r w:rsidR="006912CC" w:rsidRPr="006912CC">
        <w:rPr>
          <w:rFonts w:cstheme="minorHAnsi"/>
          <w:sz w:val="24"/>
          <w:szCs w:val="28"/>
        </w:rPr>
        <w:t>W</w:t>
      </w:r>
      <w:r w:rsidR="001F2942" w:rsidRPr="006912CC">
        <w:rPr>
          <w:rFonts w:cstheme="minorHAnsi"/>
          <w:sz w:val="24"/>
          <w:szCs w:val="28"/>
        </w:rPr>
        <w:t xml:space="preserve"> </w:t>
      </w:r>
      <w:r w:rsidR="00422D48" w:rsidRPr="006912CC">
        <w:rPr>
          <w:rFonts w:cstheme="minorHAnsi"/>
          <w:sz w:val="24"/>
          <w:szCs w:val="28"/>
        </w:rPr>
        <w:t>ciągu</w:t>
      </w:r>
      <w:r w:rsidR="001F2942" w:rsidRPr="006912CC">
        <w:rPr>
          <w:rFonts w:cstheme="minorHAnsi"/>
          <w:sz w:val="24"/>
          <w:szCs w:val="28"/>
        </w:rPr>
        <w:t xml:space="preserve"> o</w:t>
      </w:r>
      <w:r w:rsidR="0077102F" w:rsidRPr="006912CC">
        <w:rPr>
          <w:rFonts w:cstheme="minorHAnsi"/>
          <w:sz w:val="24"/>
          <w:szCs w:val="28"/>
        </w:rPr>
        <w:t>statnich</w:t>
      </w:r>
      <w:r w:rsidR="001F2942" w:rsidRPr="006912CC">
        <w:rPr>
          <w:rFonts w:cstheme="minorHAnsi"/>
          <w:sz w:val="24"/>
          <w:szCs w:val="28"/>
        </w:rPr>
        <w:t xml:space="preserve"> lat</w:t>
      </w:r>
      <w:r w:rsidR="00496383" w:rsidRPr="006912CC">
        <w:rPr>
          <w:rFonts w:cstheme="minorHAnsi"/>
          <w:sz w:val="24"/>
          <w:szCs w:val="28"/>
        </w:rPr>
        <w:t xml:space="preserve"> liczba funkcjonujących</w:t>
      </w:r>
      <w:r w:rsidR="00422D48" w:rsidRPr="006912CC">
        <w:rPr>
          <w:rFonts w:cstheme="minorHAnsi"/>
          <w:sz w:val="24"/>
          <w:szCs w:val="28"/>
        </w:rPr>
        <w:t xml:space="preserve"> </w:t>
      </w:r>
      <w:r w:rsidR="00496383" w:rsidRPr="006912CC">
        <w:rPr>
          <w:sz w:val="24"/>
          <w:szCs w:val="24"/>
        </w:rPr>
        <w:t>na</w:t>
      </w:r>
      <w:r w:rsidR="0077102F" w:rsidRPr="006912CC">
        <w:rPr>
          <w:sz w:val="24"/>
          <w:szCs w:val="24"/>
        </w:rPr>
        <w:t> </w:t>
      </w:r>
      <w:r w:rsidR="004B40A9" w:rsidRPr="006912CC">
        <w:rPr>
          <w:sz w:val="24"/>
          <w:szCs w:val="24"/>
        </w:rPr>
        <w:t>te</w:t>
      </w:r>
      <w:r w:rsidR="0077102F" w:rsidRPr="006912CC">
        <w:rPr>
          <w:sz w:val="24"/>
          <w:szCs w:val="24"/>
        </w:rPr>
        <w:t xml:space="preserve">renie Gminy </w:t>
      </w:r>
      <w:r w:rsidR="00496383" w:rsidRPr="006912CC">
        <w:rPr>
          <w:sz w:val="24"/>
          <w:szCs w:val="24"/>
        </w:rPr>
        <w:t>grup</w:t>
      </w:r>
      <w:r w:rsidR="006912CC" w:rsidRPr="006912CC">
        <w:rPr>
          <w:sz w:val="24"/>
          <w:szCs w:val="24"/>
        </w:rPr>
        <w:t xml:space="preserve"> diagnostyczno-pomocowych ulegała wahaniom</w:t>
      </w:r>
      <w:r w:rsidR="00496383" w:rsidRPr="006912CC">
        <w:rPr>
          <w:sz w:val="24"/>
          <w:szCs w:val="24"/>
        </w:rPr>
        <w:t>,</w:t>
      </w:r>
      <w:r w:rsidR="00422D48" w:rsidRPr="006912CC">
        <w:rPr>
          <w:sz w:val="24"/>
          <w:szCs w:val="24"/>
        </w:rPr>
        <w:t xml:space="preserve"> </w:t>
      </w:r>
      <w:r w:rsidR="006912CC" w:rsidRPr="006912CC">
        <w:rPr>
          <w:sz w:val="24"/>
          <w:szCs w:val="24"/>
        </w:rPr>
        <w:t xml:space="preserve">natomiast </w:t>
      </w:r>
      <w:r w:rsidR="001F2942" w:rsidRPr="006912CC">
        <w:rPr>
          <w:sz w:val="24"/>
          <w:szCs w:val="24"/>
        </w:rPr>
        <w:t>liczba</w:t>
      </w:r>
      <w:r w:rsidR="00496383" w:rsidRPr="006912CC">
        <w:rPr>
          <w:sz w:val="24"/>
          <w:szCs w:val="24"/>
        </w:rPr>
        <w:t xml:space="preserve"> ich</w:t>
      </w:r>
      <w:r w:rsidR="001F2942" w:rsidRPr="006912CC">
        <w:rPr>
          <w:sz w:val="24"/>
          <w:szCs w:val="24"/>
        </w:rPr>
        <w:t xml:space="preserve"> </w:t>
      </w:r>
      <w:r w:rsidR="00597249" w:rsidRPr="006912CC">
        <w:rPr>
          <w:sz w:val="24"/>
          <w:szCs w:val="24"/>
        </w:rPr>
        <w:t>spotkań</w:t>
      </w:r>
      <w:r w:rsidR="001F2942" w:rsidRPr="006912CC">
        <w:rPr>
          <w:sz w:val="24"/>
          <w:szCs w:val="24"/>
        </w:rPr>
        <w:t xml:space="preserve"> </w:t>
      </w:r>
      <w:r w:rsidR="006912CC" w:rsidRPr="006912CC">
        <w:rPr>
          <w:sz w:val="24"/>
          <w:szCs w:val="24"/>
        </w:rPr>
        <w:t>odnotowała</w:t>
      </w:r>
      <w:r w:rsidR="001F2942" w:rsidRPr="006912CC">
        <w:rPr>
          <w:sz w:val="24"/>
          <w:szCs w:val="24"/>
        </w:rPr>
        <w:t xml:space="preserve"> </w:t>
      </w:r>
      <w:r w:rsidR="006912CC">
        <w:rPr>
          <w:sz w:val="24"/>
          <w:szCs w:val="24"/>
        </w:rPr>
        <w:t>kilkukrotny</w:t>
      </w:r>
      <w:r w:rsidR="006912CC" w:rsidRPr="006912CC">
        <w:rPr>
          <w:sz w:val="24"/>
          <w:szCs w:val="24"/>
        </w:rPr>
        <w:t xml:space="preserve"> wzrost</w:t>
      </w:r>
      <w:r w:rsidR="001F2942" w:rsidRPr="006912CC">
        <w:rPr>
          <w:sz w:val="24"/>
          <w:szCs w:val="24"/>
        </w:rPr>
        <w:t>, co obrazuje kolejna tabela.</w:t>
      </w:r>
    </w:p>
    <w:p w14:paraId="09B961E3" w14:textId="1ED038E7" w:rsidR="001F2942" w:rsidRPr="00D23FE4" w:rsidRDefault="001F2942" w:rsidP="00625F22">
      <w:pPr>
        <w:spacing w:after="60" w:line="240" w:lineRule="auto"/>
        <w:rPr>
          <w:rFonts w:cstheme="minorHAnsi"/>
          <w:sz w:val="20"/>
          <w:szCs w:val="20"/>
        </w:rPr>
      </w:pPr>
      <w:bookmarkStart w:id="52" w:name="_Toc161683701"/>
      <w:bookmarkStart w:id="53" w:name="_Toc181905004"/>
      <w:bookmarkStart w:id="54" w:name="_Toc197973351"/>
      <w:r w:rsidRPr="00D23FE4">
        <w:rPr>
          <w:rFonts w:cstheme="minorHAnsi"/>
          <w:b/>
          <w:bCs/>
          <w:sz w:val="20"/>
          <w:szCs w:val="20"/>
        </w:rPr>
        <w:t xml:space="preserve">Tabela </w:t>
      </w:r>
      <w:r w:rsidRPr="00D23FE4">
        <w:rPr>
          <w:rFonts w:cstheme="minorHAnsi"/>
          <w:sz w:val="20"/>
          <w:szCs w:val="20"/>
        </w:rPr>
        <w:fldChar w:fldCharType="begin"/>
      </w:r>
      <w:r w:rsidRPr="00D23FE4">
        <w:rPr>
          <w:rFonts w:cstheme="minorHAnsi"/>
          <w:b/>
          <w:bCs/>
          <w:sz w:val="20"/>
          <w:szCs w:val="20"/>
        </w:rPr>
        <w:instrText xml:space="preserve"> SEQ Tabela \* ARABIC </w:instrText>
      </w:r>
      <w:r w:rsidRPr="00D23FE4">
        <w:rPr>
          <w:rFonts w:cstheme="minorHAnsi"/>
          <w:sz w:val="20"/>
          <w:szCs w:val="20"/>
        </w:rPr>
        <w:fldChar w:fldCharType="separate"/>
      </w:r>
      <w:r w:rsidR="00E14E2D">
        <w:rPr>
          <w:rFonts w:cstheme="minorHAnsi"/>
          <w:b/>
          <w:bCs/>
          <w:noProof/>
          <w:sz w:val="20"/>
          <w:szCs w:val="20"/>
        </w:rPr>
        <w:t>8</w:t>
      </w:r>
      <w:r w:rsidRPr="00D23FE4">
        <w:rPr>
          <w:rFonts w:cstheme="minorHAnsi"/>
          <w:sz w:val="20"/>
          <w:szCs w:val="20"/>
        </w:rPr>
        <w:fldChar w:fldCharType="end"/>
      </w:r>
      <w:r w:rsidRPr="00D23FE4">
        <w:rPr>
          <w:rFonts w:cstheme="minorHAnsi"/>
          <w:b/>
          <w:bCs/>
          <w:sz w:val="20"/>
          <w:szCs w:val="20"/>
        </w:rPr>
        <w:t xml:space="preserve">. </w:t>
      </w:r>
      <w:r w:rsidRPr="00D23FE4">
        <w:rPr>
          <w:rFonts w:cstheme="minorHAnsi"/>
          <w:b/>
          <w:sz w:val="20"/>
          <w:szCs w:val="20"/>
        </w:rPr>
        <w:t>Dane statystyczne dotyczące działań Zespołu Interdyscyplinarnego i grup diagnostyczno-pomocowych w latach 202</w:t>
      </w:r>
      <w:r w:rsidR="00D23FE4" w:rsidRPr="00D23FE4">
        <w:rPr>
          <w:rFonts w:cstheme="minorHAnsi"/>
          <w:b/>
          <w:sz w:val="20"/>
          <w:szCs w:val="20"/>
        </w:rPr>
        <w:t>2</w:t>
      </w:r>
      <w:r w:rsidRPr="00D23FE4">
        <w:rPr>
          <w:rFonts w:cstheme="minorHAnsi"/>
          <w:b/>
          <w:sz w:val="20"/>
          <w:szCs w:val="20"/>
        </w:rPr>
        <w:t>-202</w:t>
      </w:r>
      <w:bookmarkEnd w:id="52"/>
      <w:bookmarkEnd w:id="53"/>
      <w:r w:rsidR="00D23FE4" w:rsidRPr="00D23FE4">
        <w:rPr>
          <w:rFonts w:cstheme="minorHAnsi"/>
          <w:b/>
          <w:sz w:val="20"/>
          <w:szCs w:val="20"/>
        </w:rPr>
        <w:t>4</w:t>
      </w:r>
      <w:bookmarkEnd w:id="54"/>
    </w:p>
    <w:tbl>
      <w:tblPr>
        <w:tblStyle w:val="Tabelalisty4akcent2"/>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532"/>
        <w:gridCol w:w="1178"/>
        <w:gridCol w:w="1178"/>
        <w:gridCol w:w="1174"/>
      </w:tblGrid>
      <w:tr w:rsidR="00F85221" w:rsidRPr="00F85221" w14:paraId="1F51D900" w14:textId="77777777" w:rsidTr="00D23FE4">
        <w:trPr>
          <w:cnfStyle w:val="100000000000" w:firstRow="1" w:lastRow="0" w:firstColumn="0" w:lastColumn="0" w:oddVBand="0" w:evenVBand="0" w:oddHBand="0"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3051" w:type="pct"/>
            <w:tcBorders>
              <w:bottom w:val="single" w:sz="4" w:space="0" w:color="3A64A9"/>
            </w:tcBorders>
            <w:shd w:val="clear" w:color="auto" w:fill="3A64A9"/>
            <w:vAlign w:val="center"/>
            <w:hideMark/>
          </w:tcPr>
          <w:p w14:paraId="27ECF77D" w14:textId="0EAE9198" w:rsidR="001F2942" w:rsidRPr="00D23FE4" w:rsidRDefault="001F2942" w:rsidP="00625F22">
            <w:pPr>
              <w:spacing w:line="276" w:lineRule="auto"/>
              <w:jc w:val="center"/>
              <w:rPr>
                <w:rFonts w:cstheme="minorHAnsi"/>
                <w:bCs w:val="0"/>
                <w:sz w:val="24"/>
                <w:szCs w:val="28"/>
              </w:rPr>
            </w:pPr>
            <w:r w:rsidRPr="00D23FE4">
              <w:rPr>
                <w:rFonts w:cstheme="minorHAnsi"/>
                <w:bCs w:val="0"/>
                <w:sz w:val="24"/>
                <w:szCs w:val="28"/>
              </w:rPr>
              <w:t>wyszczególnienie</w:t>
            </w:r>
          </w:p>
        </w:tc>
        <w:tc>
          <w:tcPr>
            <w:tcW w:w="650" w:type="pct"/>
            <w:tcBorders>
              <w:bottom w:val="single" w:sz="4" w:space="0" w:color="3A64A9"/>
            </w:tcBorders>
            <w:shd w:val="clear" w:color="auto" w:fill="3A64A9"/>
            <w:vAlign w:val="center"/>
            <w:hideMark/>
          </w:tcPr>
          <w:p w14:paraId="48DF4ED3" w14:textId="02574AF2" w:rsidR="001F2942" w:rsidRPr="00D23FE4" w:rsidRDefault="001F2942" w:rsidP="00625F22">
            <w:pPr>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Cs w:val="0"/>
                <w:sz w:val="24"/>
                <w:szCs w:val="28"/>
              </w:rPr>
            </w:pPr>
            <w:r w:rsidRPr="00D23FE4">
              <w:rPr>
                <w:rFonts w:cstheme="minorHAnsi"/>
                <w:bCs w:val="0"/>
                <w:sz w:val="24"/>
                <w:szCs w:val="28"/>
              </w:rPr>
              <w:t>202</w:t>
            </w:r>
            <w:r w:rsidR="00D23FE4">
              <w:rPr>
                <w:rFonts w:cstheme="minorHAnsi"/>
                <w:bCs w:val="0"/>
                <w:sz w:val="24"/>
                <w:szCs w:val="28"/>
              </w:rPr>
              <w:t>2</w:t>
            </w:r>
          </w:p>
        </w:tc>
        <w:tc>
          <w:tcPr>
            <w:tcW w:w="650" w:type="pct"/>
            <w:tcBorders>
              <w:bottom w:val="single" w:sz="4" w:space="0" w:color="3A64A9"/>
            </w:tcBorders>
            <w:shd w:val="clear" w:color="auto" w:fill="3A64A9"/>
            <w:vAlign w:val="center"/>
            <w:hideMark/>
          </w:tcPr>
          <w:p w14:paraId="39DFDB61" w14:textId="513777AE" w:rsidR="001F2942" w:rsidRPr="00D23FE4" w:rsidRDefault="001F2942" w:rsidP="00625F22">
            <w:pPr>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Cs w:val="0"/>
                <w:sz w:val="24"/>
                <w:szCs w:val="28"/>
              </w:rPr>
            </w:pPr>
            <w:r w:rsidRPr="00D23FE4">
              <w:rPr>
                <w:rFonts w:cstheme="minorHAnsi"/>
                <w:bCs w:val="0"/>
                <w:sz w:val="24"/>
                <w:szCs w:val="28"/>
              </w:rPr>
              <w:t>202</w:t>
            </w:r>
            <w:r w:rsidR="00D23FE4">
              <w:rPr>
                <w:rFonts w:cstheme="minorHAnsi"/>
                <w:bCs w:val="0"/>
                <w:sz w:val="24"/>
                <w:szCs w:val="28"/>
              </w:rPr>
              <w:t>3</w:t>
            </w:r>
          </w:p>
        </w:tc>
        <w:tc>
          <w:tcPr>
            <w:tcW w:w="648" w:type="pct"/>
            <w:tcBorders>
              <w:bottom w:val="single" w:sz="4" w:space="0" w:color="3A64A9"/>
            </w:tcBorders>
            <w:shd w:val="clear" w:color="auto" w:fill="3A64A9"/>
            <w:vAlign w:val="center"/>
            <w:hideMark/>
          </w:tcPr>
          <w:p w14:paraId="5BEFF333" w14:textId="653A49FA" w:rsidR="001F2942" w:rsidRPr="00D23FE4" w:rsidRDefault="001F2942" w:rsidP="00625F22">
            <w:pPr>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Cs w:val="0"/>
                <w:sz w:val="24"/>
                <w:szCs w:val="28"/>
              </w:rPr>
            </w:pPr>
            <w:r w:rsidRPr="00D23FE4">
              <w:rPr>
                <w:rFonts w:cstheme="minorHAnsi"/>
                <w:bCs w:val="0"/>
                <w:sz w:val="24"/>
                <w:szCs w:val="28"/>
              </w:rPr>
              <w:t>202</w:t>
            </w:r>
            <w:r w:rsidR="00D23FE4">
              <w:rPr>
                <w:rFonts w:cstheme="minorHAnsi"/>
                <w:bCs w:val="0"/>
                <w:sz w:val="24"/>
                <w:szCs w:val="28"/>
              </w:rPr>
              <w:t>4</w:t>
            </w:r>
          </w:p>
        </w:tc>
      </w:tr>
      <w:tr w:rsidR="00F85221" w:rsidRPr="00F85221" w14:paraId="058D2E85" w14:textId="77777777" w:rsidTr="00D23FE4">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3051" w:type="pct"/>
            <w:tcBorders>
              <w:top w:val="single" w:sz="4" w:space="0" w:color="3A64A9"/>
              <w:left w:val="single" w:sz="4" w:space="0" w:color="3A64A9"/>
              <w:bottom w:val="single" w:sz="4" w:space="0" w:color="3A64A9"/>
              <w:right w:val="single" w:sz="4" w:space="0" w:color="3A64A9"/>
            </w:tcBorders>
            <w:shd w:val="clear" w:color="auto" w:fill="FFFFFF" w:themeFill="background1"/>
            <w:vAlign w:val="center"/>
            <w:hideMark/>
          </w:tcPr>
          <w:p w14:paraId="21FE96F0" w14:textId="25F90699" w:rsidR="001F2942" w:rsidRPr="00D23FE4" w:rsidRDefault="001F2942" w:rsidP="00625F22">
            <w:pPr>
              <w:spacing w:line="276" w:lineRule="auto"/>
              <w:rPr>
                <w:rFonts w:cstheme="minorHAnsi"/>
                <w:b w:val="0"/>
                <w:bCs w:val="0"/>
                <w:sz w:val="24"/>
                <w:szCs w:val="28"/>
              </w:rPr>
            </w:pPr>
            <w:r w:rsidRPr="00D23FE4">
              <w:rPr>
                <w:rFonts w:cstheme="minorHAnsi"/>
                <w:b w:val="0"/>
                <w:bCs w:val="0"/>
                <w:sz w:val="24"/>
                <w:szCs w:val="28"/>
              </w:rPr>
              <w:t>liczba posiedzeń Zespołu Interdyscyplinarnego</w:t>
            </w:r>
          </w:p>
        </w:tc>
        <w:tc>
          <w:tcPr>
            <w:tcW w:w="650" w:type="pct"/>
            <w:tcBorders>
              <w:top w:val="single" w:sz="4" w:space="0" w:color="3A64A9"/>
              <w:left w:val="single" w:sz="4" w:space="0" w:color="3A64A9"/>
              <w:bottom w:val="single" w:sz="4" w:space="0" w:color="3A64A9"/>
              <w:right w:val="single" w:sz="4" w:space="0" w:color="3A64A9"/>
            </w:tcBorders>
            <w:shd w:val="clear" w:color="auto" w:fill="FFFFFF" w:themeFill="background1"/>
            <w:vAlign w:val="center"/>
          </w:tcPr>
          <w:p w14:paraId="3EF14908" w14:textId="787FE862" w:rsidR="001F2942" w:rsidRPr="00D23FE4" w:rsidRDefault="00010EC8" w:rsidP="00625F22">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8"/>
              </w:rPr>
            </w:pPr>
            <w:r>
              <w:rPr>
                <w:rFonts w:cstheme="minorHAnsi"/>
                <w:sz w:val="24"/>
                <w:szCs w:val="28"/>
              </w:rPr>
              <w:t>6</w:t>
            </w:r>
          </w:p>
        </w:tc>
        <w:tc>
          <w:tcPr>
            <w:tcW w:w="650" w:type="pct"/>
            <w:tcBorders>
              <w:top w:val="single" w:sz="4" w:space="0" w:color="3A64A9"/>
              <w:left w:val="single" w:sz="4" w:space="0" w:color="3A64A9"/>
              <w:bottom w:val="single" w:sz="4" w:space="0" w:color="3A64A9"/>
              <w:right w:val="single" w:sz="4" w:space="0" w:color="3A64A9"/>
            </w:tcBorders>
            <w:shd w:val="clear" w:color="auto" w:fill="FFFFFF" w:themeFill="background1"/>
            <w:vAlign w:val="center"/>
          </w:tcPr>
          <w:p w14:paraId="498B9B90" w14:textId="73FCA5BF" w:rsidR="001F2942" w:rsidRPr="00D23FE4" w:rsidRDefault="006912CC" w:rsidP="00625F22">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8"/>
              </w:rPr>
            </w:pPr>
            <w:r>
              <w:rPr>
                <w:rFonts w:cstheme="minorHAnsi"/>
                <w:sz w:val="24"/>
                <w:szCs w:val="28"/>
              </w:rPr>
              <w:t>6</w:t>
            </w:r>
          </w:p>
        </w:tc>
        <w:tc>
          <w:tcPr>
            <w:tcW w:w="648" w:type="pct"/>
            <w:tcBorders>
              <w:top w:val="single" w:sz="4" w:space="0" w:color="3A64A9"/>
              <w:left w:val="single" w:sz="4" w:space="0" w:color="3A64A9"/>
              <w:bottom w:val="single" w:sz="4" w:space="0" w:color="3A64A9"/>
              <w:right w:val="single" w:sz="4" w:space="0" w:color="3A64A9"/>
            </w:tcBorders>
            <w:shd w:val="clear" w:color="auto" w:fill="FFFFFF" w:themeFill="background1"/>
            <w:vAlign w:val="center"/>
          </w:tcPr>
          <w:p w14:paraId="0BDBAD1F" w14:textId="5B31D6A3" w:rsidR="001F2942" w:rsidRPr="00D23FE4" w:rsidRDefault="006A69F5" w:rsidP="00625F22">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8"/>
              </w:rPr>
            </w:pPr>
            <w:r>
              <w:rPr>
                <w:rFonts w:cstheme="minorHAnsi"/>
                <w:sz w:val="24"/>
                <w:szCs w:val="28"/>
              </w:rPr>
              <w:t>15</w:t>
            </w:r>
          </w:p>
        </w:tc>
      </w:tr>
      <w:tr w:rsidR="00F85221" w:rsidRPr="00F85221" w14:paraId="69E52444" w14:textId="77777777" w:rsidTr="00D23FE4">
        <w:trPr>
          <w:trHeight w:val="341"/>
        </w:trPr>
        <w:tc>
          <w:tcPr>
            <w:cnfStyle w:val="001000000000" w:firstRow="0" w:lastRow="0" w:firstColumn="1" w:lastColumn="0" w:oddVBand="0" w:evenVBand="0" w:oddHBand="0" w:evenHBand="0" w:firstRowFirstColumn="0" w:firstRowLastColumn="0" w:lastRowFirstColumn="0" w:lastRowLastColumn="0"/>
            <w:tcW w:w="3051" w:type="pct"/>
            <w:tcBorders>
              <w:top w:val="single" w:sz="4" w:space="0" w:color="3A64A9"/>
              <w:left w:val="single" w:sz="4" w:space="0" w:color="3A64A9"/>
              <w:bottom w:val="single" w:sz="4" w:space="0" w:color="3A64A9"/>
              <w:right w:val="single" w:sz="4" w:space="0" w:color="3A64A9"/>
            </w:tcBorders>
            <w:shd w:val="clear" w:color="auto" w:fill="FFFFFF" w:themeFill="background1"/>
            <w:vAlign w:val="center"/>
          </w:tcPr>
          <w:p w14:paraId="79484AF9" w14:textId="41C0A1F3" w:rsidR="00437D9A" w:rsidRPr="00D23FE4" w:rsidRDefault="00437D9A" w:rsidP="00625F22">
            <w:pPr>
              <w:rPr>
                <w:rFonts w:cstheme="minorHAnsi"/>
                <w:b w:val="0"/>
                <w:bCs w:val="0"/>
                <w:sz w:val="24"/>
                <w:szCs w:val="28"/>
              </w:rPr>
            </w:pPr>
            <w:r w:rsidRPr="00D23FE4">
              <w:rPr>
                <w:rFonts w:cstheme="minorHAnsi"/>
                <w:b w:val="0"/>
                <w:bCs w:val="0"/>
                <w:sz w:val="24"/>
                <w:szCs w:val="28"/>
              </w:rPr>
              <w:t>liczba grup diagnostyczno-pomocowych</w:t>
            </w:r>
          </w:p>
        </w:tc>
        <w:tc>
          <w:tcPr>
            <w:tcW w:w="650" w:type="pct"/>
            <w:tcBorders>
              <w:top w:val="single" w:sz="4" w:space="0" w:color="3A64A9"/>
              <w:left w:val="single" w:sz="4" w:space="0" w:color="3A64A9"/>
              <w:bottom w:val="single" w:sz="4" w:space="0" w:color="3A64A9"/>
              <w:right w:val="single" w:sz="4" w:space="0" w:color="3A64A9"/>
            </w:tcBorders>
            <w:shd w:val="clear" w:color="auto" w:fill="FFFFFF" w:themeFill="background1"/>
            <w:vAlign w:val="center"/>
          </w:tcPr>
          <w:p w14:paraId="6571246C" w14:textId="470CC057" w:rsidR="00437D9A" w:rsidRPr="00D23FE4" w:rsidRDefault="00010EC8" w:rsidP="00625F22">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8"/>
              </w:rPr>
            </w:pPr>
            <w:r>
              <w:rPr>
                <w:rFonts w:cstheme="minorHAnsi"/>
                <w:sz w:val="24"/>
                <w:szCs w:val="28"/>
              </w:rPr>
              <w:t>13</w:t>
            </w:r>
          </w:p>
        </w:tc>
        <w:tc>
          <w:tcPr>
            <w:tcW w:w="650" w:type="pct"/>
            <w:tcBorders>
              <w:top w:val="single" w:sz="4" w:space="0" w:color="3A64A9"/>
              <w:left w:val="single" w:sz="4" w:space="0" w:color="3A64A9"/>
              <w:bottom w:val="single" w:sz="4" w:space="0" w:color="3A64A9"/>
              <w:right w:val="single" w:sz="4" w:space="0" w:color="3A64A9"/>
            </w:tcBorders>
            <w:shd w:val="clear" w:color="auto" w:fill="FFFFFF" w:themeFill="background1"/>
            <w:vAlign w:val="center"/>
          </w:tcPr>
          <w:p w14:paraId="408F27B7" w14:textId="2EAAC31F" w:rsidR="00437D9A" w:rsidRPr="00D23FE4" w:rsidRDefault="006912CC" w:rsidP="00625F22">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8"/>
              </w:rPr>
            </w:pPr>
            <w:r>
              <w:rPr>
                <w:rFonts w:cstheme="minorHAnsi"/>
                <w:sz w:val="24"/>
                <w:szCs w:val="28"/>
              </w:rPr>
              <w:t>19</w:t>
            </w:r>
          </w:p>
        </w:tc>
        <w:tc>
          <w:tcPr>
            <w:tcW w:w="648" w:type="pct"/>
            <w:tcBorders>
              <w:top w:val="single" w:sz="4" w:space="0" w:color="3A64A9"/>
              <w:left w:val="single" w:sz="4" w:space="0" w:color="3A64A9"/>
              <w:bottom w:val="single" w:sz="4" w:space="0" w:color="3A64A9"/>
              <w:right w:val="single" w:sz="4" w:space="0" w:color="3A64A9"/>
            </w:tcBorders>
            <w:shd w:val="clear" w:color="auto" w:fill="FFFFFF" w:themeFill="background1"/>
            <w:vAlign w:val="center"/>
          </w:tcPr>
          <w:p w14:paraId="4EF36136" w14:textId="7024C076" w:rsidR="00437D9A" w:rsidRPr="00D23FE4" w:rsidRDefault="006A69F5" w:rsidP="00625F22">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8"/>
              </w:rPr>
            </w:pPr>
            <w:r>
              <w:rPr>
                <w:rFonts w:cstheme="minorHAnsi"/>
                <w:sz w:val="24"/>
                <w:szCs w:val="28"/>
              </w:rPr>
              <w:t>17</w:t>
            </w:r>
          </w:p>
        </w:tc>
      </w:tr>
      <w:tr w:rsidR="00F85221" w:rsidRPr="00F85221" w14:paraId="375B2518" w14:textId="77777777" w:rsidTr="00D23FE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051" w:type="pct"/>
            <w:tcBorders>
              <w:top w:val="single" w:sz="4" w:space="0" w:color="3A64A9"/>
              <w:left w:val="single" w:sz="4" w:space="0" w:color="3A64A9"/>
              <w:bottom w:val="single" w:sz="4" w:space="0" w:color="3A64A9"/>
              <w:right w:val="single" w:sz="4" w:space="0" w:color="3A64A9"/>
            </w:tcBorders>
            <w:shd w:val="clear" w:color="auto" w:fill="FFFFFF" w:themeFill="background1"/>
            <w:vAlign w:val="center"/>
            <w:hideMark/>
          </w:tcPr>
          <w:p w14:paraId="35BB2D10" w14:textId="4BE1D944" w:rsidR="001F2942" w:rsidRPr="00D23FE4" w:rsidRDefault="001F2942" w:rsidP="00625F22">
            <w:pPr>
              <w:spacing w:line="276" w:lineRule="auto"/>
              <w:rPr>
                <w:rFonts w:cstheme="minorHAnsi"/>
                <w:b w:val="0"/>
                <w:sz w:val="24"/>
                <w:szCs w:val="28"/>
              </w:rPr>
            </w:pPr>
            <w:r w:rsidRPr="00D23FE4">
              <w:rPr>
                <w:rFonts w:cstheme="minorHAnsi"/>
                <w:b w:val="0"/>
                <w:sz w:val="24"/>
                <w:szCs w:val="28"/>
              </w:rPr>
              <w:t xml:space="preserve">liczba spotkań grup </w:t>
            </w:r>
            <w:r w:rsidRPr="00D23FE4">
              <w:rPr>
                <w:rFonts w:cstheme="minorHAnsi"/>
                <w:b w:val="0"/>
                <w:bCs w:val="0"/>
                <w:sz w:val="24"/>
                <w:szCs w:val="28"/>
              </w:rPr>
              <w:t>diagnostyczno-pomocowych</w:t>
            </w:r>
          </w:p>
        </w:tc>
        <w:tc>
          <w:tcPr>
            <w:tcW w:w="650" w:type="pct"/>
            <w:tcBorders>
              <w:top w:val="single" w:sz="4" w:space="0" w:color="3A64A9"/>
              <w:left w:val="single" w:sz="4" w:space="0" w:color="3A64A9"/>
              <w:bottom w:val="single" w:sz="4" w:space="0" w:color="3A64A9"/>
              <w:right w:val="single" w:sz="4" w:space="0" w:color="3A64A9"/>
            </w:tcBorders>
            <w:shd w:val="clear" w:color="auto" w:fill="FFFFFF" w:themeFill="background1"/>
            <w:vAlign w:val="center"/>
          </w:tcPr>
          <w:p w14:paraId="68BC8937" w14:textId="294E692E" w:rsidR="001F2942" w:rsidRPr="00D23FE4" w:rsidRDefault="00010EC8" w:rsidP="00625F22">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Cs/>
                <w:sz w:val="24"/>
                <w:szCs w:val="28"/>
              </w:rPr>
            </w:pPr>
            <w:r>
              <w:rPr>
                <w:rFonts w:cstheme="minorHAnsi"/>
                <w:bCs/>
                <w:sz w:val="24"/>
                <w:szCs w:val="28"/>
              </w:rPr>
              <w:t>34</w:t>
            </w:r>
          </w:p>
        </w:tc>
        <w:tc>
          <w:tcPr>
            <w:tcW w:w="650" w:type="pct"/>
            <w:tcBorders>
              <w:top w:val="single" w:sz="4" w:space="0" w:color="3A64A9"/>
              <w:left w:val="single" w:sz="4" w:space="0" w:color="3A64A9"/>
              <w:bottom w:val="single" w:sz="4" w:space="0" w:color="3A64A9"/>
              <w:right w:val="single" w:sz="4" w:space="0" w:color="3A64A9"/>
            </w:tcBorders>
            <w:shd w:val="clear" w:color="auto" w:fill="FFFFFF" w:themeFill="background1"/>
            <w:vAlign w:val="center"/>
          </w:tcPr>
          <w:p w14:paraId="23E8EAFC" w14:textId="76A52319" w:rsidR="001F2942" w:rsidRPr="00D23FE4" w:rsidRDefault="006912CC" w:rsidP="00625F22">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Cs/>
                <w:sz w:val="24"/>
                <w:szCs w:val="28"/>
              </w:rPr>
            </w:pPr>
            <w:r>
              <w:rPr>
                <w:rFonts w:cstheme="minorHAnsi"/>
                <w:bCs/>
                <w:sz w:val="24"/>
                <w:szCs w:val="28"/>
              </w:rPr>
              <w:t>76</w:t>
            </w:r>
          </w:p>
        </w:tc>
        <w:tc>
          <w:tcPr>
            <w:tcW w:w="648" w:type="pct"/>
            <w:tcBorders>
              <w:top w:val="single" w:sz="4" w:space="0" w:color="3A64A9"/>
              <w:left w:val="single" w:sz="4" w:space="0" w:color="3A64A9"/>
              <w:bottom w:val="single" w:sz="4" w:space="0" w:color="3A64A9"/>
              <w:right w:val="single" w:sz="4" w:space="0" w:color="3A64A9"/>
            </w:tcBorders>
            <w:shd w:val="clear" w:color="auto" w:fill="FFFFFF" w:themeFill="background1"/>
            <w:vAlign w:val="center"/>
          </w:tcPr>
          <w:p w14:paraId="398B7D85" w14:textId="2D42DF27" w:rsidR="001F2942" w:rsidRPr="00D23FE4" w:rsidRDefault="006A69F5" w:rsidP="00625F22">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8"/>
              </w:rPr>
            </w:pPr>
            <w:r>
              <w:rPr>
                <w:rFonts w:cstheme="minorHAnsi"/>
                <w:sz w:val="24"/>
                <w:szCs w:val="28"/>
              </w:rPr>
              <w:t>132</w:t>
            </w:r>
          </w:p>
        </w:tc>
      </w:tr>
    </w:tbl>
    <w:p w14:paraId="3EAAD206" w14:textId="5FA50DED" w:rsidR="001F2942" w:rsidRPr="00F85221" w:rsidRDefault="001F2942" w:rsidP="001F2942">
      <w:pPr>
        <w:spacing w:after="240" w:line="240" w:lineRule="auto"/>
        <w:jc w:val="both"/>
        <w:rPr>
          <w:rFonts w:cstheme="minorHAnsi"/>
          <w:i/>
          <w:color w:val="FF0000"/>
          <w:sz w:val="20"/>
          <w:szCs w:val="20"/>
        </w:rPr>
      </w:pPr>
      <w:r w:rsidRPr="006A69F5">
        <w:rPr>
          <w:rFonts w:cstheme="minorHAnsi"/>
          <w:i/>
          <w:sz w:val="20"/>
          <w:szCs w:val="20"/>
        </w:rPr>
        <w:t xml:space="preserve">Źródło: </w:t>
      </w:r>
      <w:r w:rsidR="006A69F5" w:rsidRPr="006A69F5">
        <w:rPr>
          <w:rFonts w:cstheme="minorHAnsi"/>
          <w:i/>
          <w:sz w:val="20"/>
          <w:szCs w:val="20"/>
        </w:rPr>
        <w:t xml:space="preserve">Sprawozdanie z </w:t>
      </w:r>
      <w:r w:rsidR="006A69F5" w:rsidRPr="006A69F5">
        <w:rPr>
          <w:rFonts w:cstheme="minorHAnsi"/>
          <w:i/>
          <w:sz w:val="20"/>
          <w:szCs w:val="24"/>
        </w:rPr>
        <w:t>działalności Gminnego Ośrodka Pomocy Społecznej w Mrozach za 2022, 2023 i 2024 rok</w:t>
      </w:r>
    </w:p>
    <w:p w14:paraId="24CAA797" w14:textId="74045DAA" w:rsidR="00B02A24" w:rsidRDefault="00B02A24" w:rsidP="001E66C3">
      <w:pPr>
        <w:spacing w:before="120" w:after="120" w:line="360" w:lineRule="auto"/>
        <w:jc w:val="both"/>
        <w:rPr>
          <w:rFonts w:cstheme="minorHAnsi"/>
          <w:sz w:val="24"/>
          <w:szCs w:val="24"/>
        </w:rPr>
      </w:pPr>
      <w:r w:rsidRPr="00FB1968">
        <w:rPr>
          <w:rFonts w:cstheme="minorHAnsi"/>
          <w:sz w:val="24"/>
          <w:szCs w:val="24"/>
        </w:rPr>
        <w:t xml:space="preserve">W 2024 roku Zespół Interdyscyplinarny złożył </w:t>
      </w:r>
      <w:r w:rsidR="00FB1968" w:rsidRPr="00FB1968">
        <w:rPr>
          <w:rFonts w:cstheme="minorHAnsi"/>
          <w:sz w:val="24"/>
          <w:szCs w:val="24"/>
        </w:rPr>
        <w:t>5</w:t>
      </w:r>
      <w:r w:rsidRPr="00FB1968">
        <w:rPr>
          <w:rFonts w:cstheme="minorHAnsi"/>
          <w:sz w:val="24"/>
          <w:szCs w:val="24"/>
        </w:rPr>
        <w:t xml:space="preserve"> wniosków do sądu rodzinnego o wgląd w sytuację rodziny. Wnioski te dotyczyły </w:t>
      </w:r>
      <w:r>
        <w:rPr>
          <w:rFonts w:cstheme="minorHAnsi"/>
          <w:sz w:val="24"/>
          <w:szCs w:val="24"/>
        </w:rPr>
        <w:t xml:space="preserve">przypadków, w których zaistniało uzasadnione podejrzenie występowania przemocy domowej, zaniedbań lub innych zagrożeń dla dobra dzieci. Dla porównania w roku 2022 i 2023 odnotowano kolejno </w:t>
      </w:r>
      <w:r w:rsidR="00FB1968">
        <w:rPr>
          <w:rFonts w:cstheme="minorHAnsi"/>
          <w:sz w:val="24"/>
          <w:szCs w:val="24"/>
        </w:rPr>
        <w:t>3</w:t>
      </w:r>
      <w:r>
        <w:rPr>
          <w:rFonts w:cstheme="minorHAnsi"/>
          <w:sz w:val="24"/>
          <w:szCs w:val="24"/>
        </w:rPr>
        <w:t xml:space="preserve"> i </w:t>
      </w:r>
      <w:r w:rsidR="00FB1968">
        <w:rPr>
          <w:rFonts w:cstheme="minorHAnsi"/>
          <w:sz w:val="24"/>
          <w:szCs w:val="24"/>
        </w:rPr>
        <w:t>6</w:t>
      </w:r>
      <w:r>
        <w:rPr>
          <w:rFonts w:cstheme="minorHAnsi"/>
          <w:sz w:val="24"/>
          <w:szCs w:val="24"/>
        </w:rPr>
        <w:t xml:space="preserve"> taki</w:t>
      </w:r>
      <w:r w:rsidR="00D95083">
        <w:rPr>
          <w:rFonts w:cstheme="minorHAnsi"/>
          <w:sz w:val="24"/>
          <w:szCs w:val="24"/>
        </w:rPr>
        <w:t>ch</w:t>
      </w:r>
      <w:r>
        <w:rPr>
          <w:rFonts w:cstheme="minorHAnsi"/>
          <w:sz w:val="24"/>
          <w:szCs w:val="24"/>
        </w:rPr>
        <w:t xml:space="preserve"> działa</w:t>
      </w:r>
      <w:r w:rsidR="00D95083">
        <w:rPr>
          <w:rFonts w:cstheme="minorHAnsi"/>
          <w:sz w:val="24"/>
          <w:szCs w:val="24"/>
        </w:rPr>
        <w:t>ń</w:t>
      </w:r>
      <w:r>
        <w:rPr>
          <w:rStyle w:val="Odwoanieprzypisudolnego"/>
          <w:rFonts w:cstheme="minorHAnsi"/>
          <w:sz w:val="24"/>
          <w:szCs w:val="24"/>
        </w:rPr>
        <w:footnoteReference w:id="14"/>
      </w:r>
      <w:r>
        <w:rPr>
          <w:rFonts w:cstheme="minorHAnsi"/>
          <w:sz w:val="24"/>
          <w:szCs w:val="24"/>
        </w:rPr>
        <w:t>.</w:t>
      </w:r>
    </w:p>
    <w:p w14:paraId="0BAC347A" w14:textId="6D244DD4" w:rsidR="00D5687B" w:rsidRPr="009F43DB" w:rsidRDefault="00F30382" w:rsidP="001E66C3">
      <w:pPr>
        <w:spacing w:before="120" w:after="120" w:line="360" w:lineRule="auto"/>
        <w:jc w:val="both"/>
        <w:rPr>
          <w:rFonts w:cstheme="minorHAnsi"/>
          <w:sz w:val="24"/>
          <w:szCs w:val="24"/>
        </w:rPr>
      </w:pPr>
      <w:r w:rsidRPr="009F43DB">
        <w:rPr>
          <w:rFonts w:cstheme="minorHAnsi"/>
          <w:sz w:val="24"/>
          <w:szCs w:val="24"/>
        </w:rPr>
        <w:t xml:space="preserve">Podejmowanie interwencji w środowisku wobec rodziny dotkniętej przemocą </w:t>
      </w:r>
      <w:r w:rsidR="00733B67" w:rsidRPr="009F43DB">
        <w:rPr>
          <w:rFonts w:cstheme="minorHAnsi"/>
          <w:sz w:val="24"/>
          <w:szCs w:val="24"/>
        </w:rPr>
        <w:t xml:space="preserve">domową </w:t>
      </w:r>
      <w:r w:rsidRPr="009F43DB">
        <w:rPr>
          <w:rFonts w:cstheme="minorHAnsi"/>
          <w:sz w:val="24"/>
          <w:szCs w:val="24"/>
        </w:rPr>
        <w:t xml:space="preserve">odbywa się w oparciu o procedurę „Niebieskie Karty” i nie wymaga zgody osoby </w:t>
      </w:r>
      <w:r w:rsidR="00733B67" w:rsidRPr="009F43DB">
        <w:rPr>
          <w:rFonts w:cstheme="minorHAnsi"/>
          <w:sz w:val="24"/>
          <w:szCs w:val="24"/>
        </w:rPr>
        <w:t xml:space="preserve">nią </w:t>
      </w:r>
      <w:r w:rsidRPr="009F43DB">
        <w:rPr>
          <w:rFonts w:cstheme="minorHAnsi"/>
          <w:sz w:val="24"/>
          <w:szCs w:val="24"/>
        </w:rPr>
        <w:t>dotkniętej. Procedura „Niebieskie Karty” obejmuje ogół czynności</w:t>
      </w:r>
      <w:r w:rsidR="00FA702F" w:rsidRPr="009F43DB">
        <w:rPr>
          <w:rFonts w:cstheme="minorHAnsi"/>
          <w:sz w:val="24"/>
          <w:szCs w:val="24"/>
        </w:rPr>
        <w:t xml:space="preserve"> </w:t>
      </w:r>
      <w:r w:rsidRPr="009F43DB">
        <w:rPr>
          <w:rFonts w:cstheme="minorHAnsi"/>
          <w:sz w:val="24"/>
          <w:szCs w:val="24"/>
        </w:rPr>
        <w:t xml:space="preserve">podejmowanych i realizowanych przez </w:t>
      </w:r>
      <w:r w:rsidRPr="009F43DB">
        <w:rPr>
          <w:rFonts w:cstheme="minorHAnsi"/>
          <w:sz w:val="24"/>
          <w:szCs w:val="24"/>
        </w:rPr>
        <w:lastRenderedPageBreak/>
        <w:t xml:space="preserve">przedstawicieli jednostek organizacyjnych pomocy społecznej, komisji rozwiązywania problemów alkoholowych, </w:t>
      </w:r>
      <w:r w:rsidR="00FD5D66" w:rsidRPr="009F43DB">
        <w:rPr>
          <w:rFonts w:cstheme="minorHAnsi"/>
          <w:sz w:val="24"/>
          <w:szCs w:val="24"/>
        </w:rPr>
        <w:t>p</w:t>
      </w:r>
      <w:r w:rsidRPr="009F43DB">
        <w:rPr>
          <w:rFonts w:cstheme="minorHAnsi"/>
          <w:sz w:val="24"/>
          <w:szCs w:val="24"/>
        </w:rPr>
        <w:t>olicji, oświaty</w:t>
      </w:r>
      <w:r w:rsidR="00FA702F" w:rsidRPr="009F43DB">
        <w:rPr>
          <w:rFonts w:cstheme="minorHAnsi"/>
          <w:sz w:val="24"/>
          <w:szCs w:val="24"/>
        </w:rPr>
        <w:t xml:space="preserve"> </w:t>
      </w:r>
      <w:r w:rsidRPr="009F43DB">
        <w:rPr>
          <w:rFonts w:cstheme="minorHAnsi"/>
          <w:sz w:val="24"/>
          <w:szCs w:val="24"/>
        </w:rPr>
        <w:t xml:space="preserve">i ochrony zdrowia, w związku z uzasadnionym podejrzeniem zaistnienia przemocy </w:t>
      </w:r>
      <w:r w:rsidR="00733B67" w:rsidRPr="009F43DB">
        <w:rPr>
          <w:rFonts w:cstheme="minorHAnsi"/>
          <w:sz w:val="24"/>
          <w:szCs w:val="24"/>
        </w:rPr>
        <w:t>domowej</w:t>
      </w:r>
      <w:r w:rsidRPr="009F43DB">
        <w:rPr>
          <w:rFonts w:cstheme="minorHAnsi"/>
          <w:sz w:val="24"/>
          <w:szCs w:val="24"/>
        </w:rPr>
        <w:t>. Przedstawiciele podmiotów wyżej wymienionych, realizują procedurę „Niebieskie Karty” w</w:t>
      </w:r>
      <w:r w:rsidR="00FA702F" w:rsidRPr="009F43DB">
        <w:rPr>
          <w:rFonts w:cstheme="minorHAnsi"/>
          <w:sz w:val="24"/>
          <w:szCs w:val="24"/>
        </w:rPr>
        <w:t xml:space="preserve"> </w:t>
      </w:r>
      <w:r w:rsidRPr="009F43DB">
        <w:rPr>
          <w:rFonts w:cstheme="minorHAnsi"/>
          <w:sz w:val="24"/>
          <w:szCs w:val="24"/>
        </w:rPr>
        <w:t>oparciu o zasadę współpracy i</w:t>
      </w:r>
      <w:r w:rsidR="00CB7BED" w:rsidRPr="009F43DB">
        <w:rPr>
          <w:rFonts w:cstheme="minorHAnsi"/>
          <w:sz w:val="24"/>
          <w:szCs w:val="24"/>
        </w:rPr>
        <w:t> </w:t>
      </w:r>
      <w:r w:rsidRPr="009F43DB">
        <w:rPr>
          <w:rFonts w:cstheme="minorHAnsi"/>
          <w:sz w:val="24"/>
          <w:szCs w:val="24"/>
        </w:rPr>
        <w:t>przekazują informacje o podjętych działaniach</w:t>
      </w:r>
      <w:r w:rsidR="00FA702F" w:rsidRPr="009F43DB">
        <w:rPr>
          <w:rFonts w:cstheme="minorHAnsi"/>
          <w:sz w:val="24"/>
          <w:szCs w:val="24"/>
        </w:rPr>
        <w:t xml:space="preserve"> </w:t>
      </w:r>
      <w:r w:rsidRPr="009F43DB">
        <w:rPr>
          <w:rFonts w:cstheme="minorHAnsi"/>
          <w:sz w:val="24"/>
          <w:szCs w:val="24"/>
        </w:rPr>
        <w:t>przewodniczącemu Z</w:t>
      </w:r>
      <w:r w:rsidR="00CB7BED" w:rsidRPr="009F43DB">
        <w:rPr>
          <w:rFonts w:cstheme="minorHAnsi"/>
          <w:sz w:val="24"/>
          <w:szCs w:val="24"/>
        </w:rPr>
        <w:t>I</w:t>
      </w:r>
      <w:r w:rsidRPr="009F43DB">
        <w:rPr>
          <w:rFonts w:cstheme="minorHAnsi"/>
          <w:sz w:val="24"/>
          <w:szCs w:val="24"/>
        </w:rPr>
        <w:t>. Wszczęcie procedury „Niebieskie Karty”</w:t>
      </w:r>
      <w:r w:rsidR="00FA702F" w:rsidRPr="009F43DB">
        <w:rPr>
          <w:rFonts w:cstheme="minorHAnsi"/>
          <w:sz w:val="24"/>
          <w:szCs w:val="24"/>
        </w:rPr>
        <w:t xml:space="preserve"> </w:t>
      </w:r>
      <w:r w:rsidRPr="009F43DB">
        <w:rPr>
          <w:rFonts w:cstheme="minorHAnsi"/>
          <w:sz w:val="24"/>
          <w:szCs w:val="24"/>
        </w:rPr>
        <w:t xml:space="preserve">następuje przez wypełnienie formularza „Niebieska Karta – A” w przypadku powzięcia w toku prowadzonych czynności służbowych lub zawodowych, podejrzenia stosowania przemocy </w:t>
      </w:r>
      <w:r w:rsidR="00FD5D66" w:rsidRPr="009F43DB">
        <w:rPr>
          <w:rFonts w:cstheme="minorHAnsi"/>
          <w:sz w:val="24"/>
          <w:szCs w:val="24"/>
        </w:rPr>
        <w:t>wobec osób doznających przemocy domowej lub w wyniku zgłoszenia dokonanego przez świadka przemocy domowej</w:t>
      </w:r>
      <w:r w:rsidRPr="009F43DB">
        <w:rPr>
          <w:rFonts w:cstheme="minorHAnsi"/>
          <w:sz w:val="24"/>
          <w:szCs w:val="24"/>
        </w:rPr>
        <w:t>.</w:t>
      </w:r>
      <w:bookmarkEnd w:id="51"/>
    </w:p>
    <w:p w14:paraId="4CA1366E" w14:textId="4B5B6392" w:rsidR="001E59C8" w:rsidRPr="003D726D" w:rsidRDefault="001F2942" w:rsidP="003D726D">
      <w:pPr>
        <w:spacing w:before="120" w:after="120" w:line="360" w:lineRule="auto"/>
        <w:jc w:val="both"/>
        <w:rPr>
          <w:rFonts w:cstheme="minorHAnsi"/>
          <w:color w:val="FF0000"/>
          <w:sz w:val="24"/>
          <w:szCs w:val="28"/>
        </w:rPr>
      </w:pPr>
      <w:r w:rsidRPr="006912CC">
        <w:rPr>
          <w:rFonts w:cstheme="minorHAnsi"/>
          <w:sz w:val="24"/>
          <w:szCs w:val="28"/>
        </w:rPr>
        <w:t>Na przestrzeni lat 202</w:t>
      </w:r>
      <w:r w:rsidR="009F43DB" w:rsidRPr="006912CC">
        <w:rPr>
          <w:rFonts w:cstheme="minorHAnsi"/>
          <w:sz w:val="24"/>
          <w:szCs w:val="28"/>
        </w:rPr>
        <w:t>2</w:t>
      </w:r>
      <w:r w:rsidRPr="006912CC">
        <w:rPr>
          <w:rFonts w:cstheme="minorHAnsi"/>
          <w:sz w:val="24"/>
          <w:szCs w:val="28"/>
        </w:rPr>
        <w:t>-202</w:t>
      </w:r>
      <w:r w:rsidR="009F43DB" w:rsidRPr="006912CC">
        <w:rPr>
          <w:rFonts w:cstheme="minorHAnsi"/>
          <w:sz w:val="24"/>
          <w:szCs w:val="28"/>
        </w:rPr>
        <w:t>4</w:t>
      </w:r>
      <w:r w:rsidRPr="006912CC">
        <w:rPr>
          <w:rFonts w:cstheme="minorHAnsi"/>
          <w:sz w:val="24"/>
          <w:szCs w:val="28"/>
        </w:rPr>
        <w:t xml:space="preserve"> dostrzec można </w:t>
      </w:r>
      <w:r w:rsidR="00597249" w:rsidRPr="006912CC">
        <w:rPr>
          <w:rFonts w:cstheme="minorHAnsi"/>
          <w:sz w:val="24"/>
          <w:szCs w:val="28"/>
        </w:rPr>
        <w:t>wahania</w:t>
      </w:r>
      <w:r w:rsidRPr="006912CC">
        <w:rPr>
          <w:rFonts w:cstheme="minorHAnsi"/>
          <w:sz w:val="24"/>
          <w:szCs w:val="28"/>
        </w:rPr>
        <w:t xml:space="preserve"> liczby wszczętych procedur „Niebiesk</w:t>
      </w:r>
      <w:r w:rsidR="00BF406C" w:rsidRPr="006912CC">
        <w:rPr>
          <w:rFonts w:cstheme="minorHAnsi"/>
          <w:sz w:val="24"/>
          <w:szCs w:val="28"/>
        </w:rPr>
        <w:t>ie</w:t>
      </w:r>
      <w:r w:rsidRPr="006912CC">
        <w:rPr>
          <w:rFonts w:cstheme="minorHAnsi"/>
          <w:sz w:val="24"/>
          <w:szCs w:val="28"/>
        </w:rPr>
        <w:t xml:space="preserve"> Karty” – w </w:t>
      </w:r>
      <w:r w:rsidR="006912CC" w:rsidRPr="006912CC">
        <w:rPr>
          <w:rFonts w:cstheme="minorHAnsi"/>
          <w:sz w:val="24"/>
          <w:szCs w:val="28"/>
        </w:rPr>
        <w:t>2022</w:t>
      </w:r>
      <w:r w:rsidR="000C5F47" w:rsidRPr="006912CC">
        <w:rPr>
          <w:rFonts w:cstheme="minorHAnsi"/>
          <w:sz w:val="24"/>
          <w:szCs w:val="28"/>
        </w:rPr>
        <w:t xml:space="preserve"> </w:t>
      </w:r>
      <w:r w:rsidRPr="006912CC">
        <w:rPr>
          <w:rFonts w:cstheme="minorHAnsi"/>
          <w:sz w:val="24"/>
          <w:szCs w:val="28"/>
        </w:rPr>
        <w:t>roku był</w:t>
      </w:r>
      <w:r w:rsidR="000C5F47" w:rsidRPr="006912CC">
        <w:rPr>
          <w:rFonts w:cstheme="minorHAnsi"/>
          <w:sz w:val="24"/>
          <w:szCs w:val="28"/>
        </w:rPr>
        <w:t>o</w:t>
      </w:r>
      <w:r w:rsidRPr="006912CC">
        <w:rPr>
          <w:rFonts w:cstheme="minorHAnsi"/>
          <w:sz w:val="24"/>
          <w:szCs w:val="28"/>
        </w:rPr>
        <w:t xml:space="preserve"> to </w:t>
      </w:r>
      <w:r w:rsidR="000C5F47" w:rsidRPr="006912CC">
        <w:rPr>
          <w:rFonts w:cstheme="minorHAnsi"/>
          <w:sz w:val="24"/>
          <w:szCs w:val="28"/>
        </w:rPr>
        <w:t>1</w:t>
      </w:r>
      <w:r w:rsidR="006912CC" w:rsidRPr="006912CC">
        <w:rPr>
          <w:rFonts w:cstheme="minorHAnsi"/>
          <w:sz w:val="24"/>
          <w:szCs w:val="28"/>
        </w:rPr>
        <w:t>3</w:t>
      </w:r>
      <w:r w:rsidR="00597249" w:rsidRPr="006912CC">
        <w:rPr>
          <w:rFonts w:cstheme="minorHAnsi"/>
          <w:sz w:val="24"/>
          <w:szCs w:val="28"/>
        </w:rPr>
        <w:t xml:space="preserve"> </w:t>
      </w:r>
      <w:r w:rsidR="000C5F47" w:rsidRPr="006912CC">
        <w:rPr>
          <w:rFonts w:cstheme="minorHAnsi"/>
          <w:sz w:val="24"/>
          <w:szCs w:val="28"/>
        </w:rPr>
        <w:t>formularzy „Niebieska Karta – A”</w:t>
      </w:r>
      <w:r w:rsidRPr="006912CC">
        <w:rPr>
          <w:rFonts w:cstheme="minorHAnsi"/>
          <w:sz w:val="24"/>
          <w:szCs w:val="28"/>
        </w:rPr>
        <w:t>, w 202</w:t>
      </w:r>
      <w:r w:rsidR="006912CC" w:rsidRPr="006912CC">
        <w:rPr>
          <w:rFonts w:cstheme="minorHAnsi"/>
          <w:sz w:val="24"/>
          <w:szCs w:val="28"/>
        </w:rPr>
        <w:t>3</w:t>
      </w:r>
      <w:r w:rsidRPr="006912CC">
        <w:rPr>
          <w:rFonts w:cstheme="minorHAnsi"/>
          <w:sz w:val="24"/>
          <w:szCs w:val="28"/>
        </w:rPr>
        <w:t xml:space="preserve"> roku – </w:t>
      </w:r>
      <w:r w:rsidR="00BF406C" w:rsidRPr="006912CC">
        <w:rPr>
          <w:rFonts w:cstheme="minorHAnsi"/>
          <w:sz w:val="24"/>
          <w:szCs w:val="28"/>
        </w:rPr>
        <w:t>1</w:t>
      </w:r>
      <w:r w:rsidR="006912CC" w:rsidRPr="006912CC">
        <w:rPr>
          <w:rFonts w:cstheme="minorHAnsi"/>
          <w:sz w:val="24"/>
          <w:szCs w:val="28"/>
        </w:rPr>
        <w:t>9, natomiast w 2024 roku – 18</w:t>
      </w:r>
      <w:r w:rsidR="00BF406C" w:rsidRPr="006912CC">
        <w:rPr>
          <w:rFonts w:cstheme="minorHAnsi"/>
          <w:sz w:val="24"/>
          <w:szCs w:val="28"/>
        </w:rPr>
        <w:t>.</w:t>
      </w:r>
      <w:r w:rsidRPr="006912CC">
        <w:rPr>
          <w:rFonts w:cstheme="minorHAnsi"/>
          <w:sz w:val="24"/>
          <w:szCs w:val="28"/>
        </w:rPr>
        <w:t xml:space="preserve"> </w:t>
      </w:r>
      <w:r w:rsidR="000C5F47" w:rsidRPr="006912CC">
        <w:rPr>
          <w:rFonts w:cstheme="minorHAnsi"/>
          <w:sz w:val="24"/>
          <w:szCs w:val="28"/>
        </w:rPr>
        <w:t>Ponadto w</w:t>
      </w:r>
      <w:r w:rsidR="00597249" w:rsidRPr="006912CC">
        <w:rPr>
          <w:rFonts w:cstheme="minorHAnsi"/>
          <w:sz w:val="24"/>
          <w:szCs w:val="28"/>
        </w:rPr>
        <w:t xml:space="preserve"> </w:t>
      </w:r>
      <w:r w:rsidR="006912CC" w:rsidRPr="006912CC">
        <w:rPr>
          <w:rFonts w:cstheme="minorHAnsi"/>
          <w:sz w:val="24"/>
          <w:szCs w:val="28"/>
        </w:rPr>
        <w:t>latach 2023-</w:t>
      </w:r>
      <w:r w:rsidR="00597249" w:rsidRPr="006912CC">
        <w:rPr>
          <w:rFonts w:cstheme="minorHAnsi"/>
          <w:sz w:val="24"/>
          <w:szCs w:val="28"/>
        </w:rPr>
        <w:t>202</w:t>
      </w:r>
      <w:r w:rsidR="006912CC" w:rsidRPr="006912CC">
        <w:rPr>
          <w:rFonts w:cstheme="minorHAnsi"/>
          <w:sz w:val="24"/>
          <w:szCs w:val="28"/>
        </w:rPr>
        <w:t>4</w:t>
      </w:r>
      <w:r w:rsidR="00597249" w:rsidRPr="006912CC">
        <w:rPr>
          <w:rFonts w:cstheme="minorHAnsi"/>
          <w:sz w:val="24"/>
          <w:szCs w:val="28"/>
        </w:rPr>
        <w:t xml:space="preserve"> </w:t>
      </w:r>
      <w:r w:rsidR="000C5F47" w:rsidRPr="006912CC">
        <w:rPr>
          <w:rFonts w:cstheme="minorHAnsi"/>
          <w:sz w:val="24"/>
          <w:szCs w:val="28"/>
        </w:rPr>
        <w:t>kontynuowano</w:t>
      </w:r>
      <w:r w:rsidR="00597249" w:rsidRPr="006912CC">
        <w:rPr>
          <w:rFonts w:cstheme="minorHAnsi"/>
          <w:sz w:val="24"/>
          <w:szCs w:val="28"/>
        </w:rPr>
        <w:t xml:space="preserve"> </w:t>
      </w:r>
      <w:r w:rsidR="006912CC" w:rsidRPr="006912CC">
        <w:rPr>
          <w:rFonts w:cstheme="minorHAnsi"/>
          <w:sz w:val="24"/>
          <w:szCs w:val="28"/>
        </w:rPr>
        <w:t xml:space="preserve">po </w:t>
      </w:r>
      <w:r w:rsidR="000C5F47" w:rsidRPr="006912CC">
        <w:rPr>
          <w:rFonts w:cstheme="minorHAnsi"/>
          <w:sz w:val="24"/>
          <w:szCs w:val="28"/>
        </w:rPr>
        <w:t>7</w:t>
      </w:r>
      <w:r w:rsidR="00597249" w:rsidRPr="006912CC">
        <w:rPr>
          <w:rFonts w:cstheme="minorHAnsi"/>
          <w:sz w:val="24"/>
          <w:szCs w:val="28"/>
        </w:rPr>
        <w:t xml:space="preserve"> procedur</w:t>
      </w:r>
      <w:r w:rsidR="000C5F47" w:rsidRPr="006912CC">
        <w:rPr>
          <w:rFonts w:cstheme="minorHAnsi"/>
          <w:sz w:val="24"/>
          <w:szCs w:val="28"/>
        </w:rPr>
        <w:t xml:space="preserve"> NK wszczętych w latach poprzednich</w:t>
      </w:r>
      <w:r w:rsidR="00BF406C" w:rsidRPr="006912CC">
        <w:rPr>
          <w:rFonts w:cstheme="minorHAnsi"/>
          <w:sz w:val="24"/>
          <w:szCs w:val="28"/>
        </w:rPr>
        <w:t xml:space="preserve">, co </w:t>
      </w:r>
      <w:r w:rsidR="006912CC" w:rsidRPr="006912CC">
        <w:rPr>
          <w:rFonts w:cstheme="minorHAnsi"/>
          <w:sz w:val="24"/>
          <w:szCs w:val="28"/>
        </w:rPr>
        <w:t>wskazuje na wzrost wartości</w:t>
      </w:r>
      <w:r w:rsidR="00BF406C" w:rsidRPr="006912CC">
        <w:rPr>
          <w:rFonts w:cstheme="minorHAnsi"/>
          <w:sz w:val="24"/>
          <w:szCs w:val="28"/>
        </w:rPr>
        <w:t xml:space="preserve"> wskaźnika, gdyż w 2022 roku </w:t>
      </w:r>
      <w:r w:rsidR="006912CC" w:rsidRPr="006912CC">
        <w:rPr>
          <w:rFonts w:cstheme="minorHAnsi"/>
          <w:sz w:val="24"/>
          <w:szCs w:val="28"/>
        </w:rPr>
        <w:t>odnotowano 4</w:t>
      </w:r>
      <w:r w:rsidR="00BF406C" w:rsidRPr="006912CC">
        <w:rPr>
          <w:rFonts w:cstheme="minorHAnsi"/>
          <w:sz w:val="24"/>
          <w:szCs w:val="28"/>
        </w:rPr>
        <w:t xml:space="preserve"> podobn</w:t>
      </w:r>
      <w:r w:rsidR="006912CC" w:rsidRPr="006912CC">
        <w:rPr>
          <w:rFonts w:cstheme="minorHAnsi"/>
          <w:sz w:val="24"/>
          <w:szCs w:val="28"/>
        </w:rPr>
        <w:t>e</w:t>
      </w:r>
      <w:r w:rsidR="00BF406C" w:rsidRPr="006912CC">
        <w:rPr>
          <w:rFonts w:cstheme="minorHAnsi"/>
          <w:sz w:val="24"/>
          <w:szCs w:val="28"/>
        </w:rPr>
        <w:t xml:space="preserve"> przypadk</w:t>
      </w:r>
      <w:r w:rsidR="006912CC" w:rsidRPr="006912CC">
        <w:rPr>
          <w:rFonts w:cstheme="minorHAnsi"/>
          <w:sz w:val="24"/>
          <w:szCs w:val="28"/>
        </w:rPr>
        <w:t>i</w:t>
      </w:r>
      <w:r w:rsidR="00BF406C" w:rsidRPr="006912CC">
        <w:rPr>
          <w:rFonts w:cstheme="minorHAnsi"/>
          <w:sz w:val="24"/>
          <w:szCs w:val="28"/>
        </w:rPr>
        <w:t xml:space="preserve">. </w:t>
      </w:r>
      <w:r w:rsidR="00597249" w:rsidRPr="006912CC">
        <w:rPr>
          <w:rFonts w:cstheme="minorHAnsi"/>
          <w:sz w:val="24"/>
          <w:szCs w:val="28"/>
        </w:rPr>
        <w:t xml:space="preserve">Szczegółowe informacje </w:t>
      </w:r>
      <w:r w:rsidR="000C5F47" w:rsidRPr="006912CC">
        <w:rPr>
          <w:rFonts w:cstheme="minorHAnsi"/>
          <w:sz w:val="24"/>
          <w:szCs w:val="28"/>
        </w:rPr>
        <w:t xml:space="preserve">w tym zakresie </w:t>
      </w:r>
      <w:r w:rsidR="00597249" w:rsidRPr="006912CC">
        <w:rPr>
          <w:rFonts w:cstheme="minorHAnsi"/>
          <w:sz w:val="24"/>
          <w:szCs w:val="28"/>
        </w:rPr>
        <w:t xml:space="preserve">przestawia </w:t>
      </w:r>
      <w:r w:rsidR="000C5F47" w:rsidRPr="006912CC">
        <w:rPr>
          <w:rFonts w:cstheme="minorHAnsi"/>
          <w:sz w:val="24"/>
          <w:szCs w:val="28"/>
        </w:rPr>
        <w:t>poniższy</w:t>
      </w:r>
      <w:r w:rsidR="00597249" w:rsidRPr="006912CC">
        <w:rPr>
          <w:rFonts w:cstheme="minorHAnsi"/>
          <w:sz w:val="24"/>
          <w:szCs w:val="28"/>
        </w:rPr>
        <w:t xml:space="preserve"> wykres.</w:t>
      </w:r>
      <w:bookmarkStart w:id="55" w:name="_Toc181905099"/>
    </w:p>
    <w:p w14:paraId="79A281C8" w14:textId="405EDBF9" w:rsidR="001F2942" w:rsidRPr="006912CC" w:rsidRDefault="001F2942" w:rsidP="003849D4">
      <w:pPr>
        <w:spacing w:after="0" w:line="240" w:lineRule="auto"/>
        <w:rPr>
          <w:rFonts w:cstheme="minorHAnsi"/>
          <w:b/>
          <w:bCs/>
          <w:sz w:val="24"/>
          <w:szCs w:val="24"/>
        </w:rPr>
      </w:pPr>
      <w:bookmarkStart w:id="56" w:name="_Toc197973323"/>
      <w:r w:rsidRPr="006912CC">
        <w:rPr>
          <w:rFonts w:cstheme="minorHAnsi"/>
          <w:b/>
          <w:bCs/>
          <w:sz w:val="20"/>
          <w:szCs w:val="20"/>
        </w:rPr>
        <w:t xml:space="preserve">Wykres </w:t>
      </w:r>
      <w:r w:rsidRPr="006912CC">
        <w:rPr>
          <w:rFonts w:cstheme="minorHAnsi"/>
          <w:b/>
          <w:bCs/>
          <w:sz w:val="20"/>
          <w:szCs w:val="20"/>
        </w:rPr>
        <w:fldChar w:fldCharType="begin"/>
      </w:r>
      <w:r w:rsidRPr="006912CC">
        <w:rPr>
          <w:rFonts w:cstheme="minorHAnsi"/>
          <w:b/>
          <w:bCs/>
          <w:sz w:val="20"/>
          <w:szCs w:val="20"/>
        </w:rPr>
        <w:instrText xml:space="preserve"> SEQ Wykres \* ARABIC </w:instrText>
      </w:r>
      <w:r w:rsidRPr="006912CC">
        <w:rPr>
          <w:rFonts w:cstheme="minorHAnsi"/>
          <w:b/>
          <w:bCs/>
          <w:sz w:val="20"/>
          <w:szCs w:val="20"/>
        </w:rPr>
        <w:fldChar w:fldCharType="separate"/>
      </w:r>
      <w:r w:rsidR="00E14E2D">
        <w:rPr>
          <w:rFonts w:cstheme="minorHAnsi"/>
          <w:b/>
          <w:bCs/>
          <w:noProof/>
          <w:sz w:val="20"/>
          <w:szCs w:val="20"/>
        </w:rPr>
        <w:t>5</w:t>
      </w:r>
      <w:r w:rsidRPr="006912CC">
        <w:rPr>
          <w:rFonts w:cstheme="minorHAnsi"/>
          <w:b/>
          <w:bCs/>
          <w:sz w:val="20"/>
          <w:szCs w:val="20"/>
        </w:rPr>
        <w:fldChar w:fldCharType="end"/>
      </w:r>
      <w:r w:rsidRPr="006912CC">
        <w:rPr>
          <w:rFonts w:cstheme="minorHAnsi"/>
          <w:b/>
          <w:bCs/>
          <w:sz w:val="20"/>
          <w:szCs w:val="20"/>
        </w:rPr>
        <w:t xml:space="preserve">. Liczba wszczętych i </w:t>
      </w:r>
      <w:r w:rsidR="004955CC" w:rsidRPr="006912CC">
        <w:rPr>
          <w:rFonts w:cstheme="minorHAnsi"/>
          <w:b/>
          <w:bCs/>
          <w:sz w:val="20"/>
          <w:szCs w:val="20"/>
        </w:rPr>
        <w:t xml:space="preserve">kontynuowanych </w:t>
      </w:r>
      <w:r w:rsidRPr="006912CC">
        <w:rPr>
          <w:rFonts w:cstheme="minorHAnsi"/>
          <w:b/>
          <w:bCs/>
          <w:sz w:val="20"/>
          <w:szCs w:val="20"/>
        </w:rPr>
        <w:t>procedur NK na przestrzeni lat 202</w:t>
      </w:r>
      <w:r w:rsidR="009F43DB" w:rsidRPr="006912CC">
        <w:rPr>
          <w:rFonts w:cstheme="minorHAnsi"/>
          <w:b/>
          <w:bCs/>
          <w:sz w:val="20"/>
          <w:szCs w:val="20"/>
        </w:rPr>
        <w:t>2</w:t>
      </w:r>
      <w:r w:rsidRPr="006912CC">
        <w:rPr>
          <w:rFonts w:cstheme="minorHAnsi"/>
          <w:b/>
          <w:bCs/>
          <w:sz w:val="20"/>
          <w:szCs w:val="20"/>
        </w:rPr>
        <w:t>-202</w:t>
      </w:r>
      <w:bookmarkEnd w:id="55"/>
      <w:r w:rsidR="009F43DB" w:rsidRPr="006912CC">
        <w:rPr>
          <w:rFonts w:cstheme="minorHAnsi"/>
          <w:b/>
          <w:bCs/>
          <w:sz w:val="20"/>
          <w:szCs w:val="20"/>
        </w:rPr>
        <w:t>4</w:t>
      </w:r>
      <w:bookmarkEnd w:id="56"/>
    </w:p>
    <w:p w14:paraId="6A59CC31" w14:textId="77777777" w:rsidR="001F2942" w:rsidRPr="00F85221" w:rsidRDefault="001F2942" w:rsidP="006A69F5">
      <w:pPr>
        <w:spacing w:after="120" w:line="240" w:lineRule="auto"/>
        <w:jc w:val="center"/>
        <w:rPr>
          <w:rFonts w:cstheme="minorHAnsi"/>
          <w:color w:val="FF0000"/>
          <w:szCs w:val="24"/>
        </w:rPr>
      </w:pPr>
      <w:r w:rsidRPr="00F85221">
        <w:rPr>
          <w:rFonts w:cstheme="minorHAnsi"/>
          <w:noProof/>
          <w:color w:val="FF0000"/>
          <w:szCs w:val="24"/>
          <w:lang w:eastAsia="pl-PL"/>
        </w:rPr>
        <w:drawing>
          <wp:inline distT="0" distB="0" distL="0" distR="0" wp14:anchorId="72EF4674" wp14:editId="703CBCA8">
            <wp:extent cx="5804535" cy="2206869"/>
            <wp:effectExtent l="0" t="0" r="5715" b="3175"/>
            <wp:docPr id="13" name="Wykres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E528772" w14:textId="633D9736" w:rsidR="00A627B6" w:rsidRPr="006A69F5" w:rsidRDefault="001F2942" w:rsidP="00A627B6">
      <w:pPr>
        <w:spacing w:after="240" w:line="240" w:lineRule="auto"/>
        <w:jc w:val="both"/>
        <w:rPr>
          <w:rFonts w:cstheme="minorHAnsi"/>
          <w:i/>
          <w:sz w:val="20"/>
          <w:szCs w:val="20"/>
        </w:rPr>
      </w:pPr>
      <w:r w:rsidRPr="006A69F5">
        <w:rPr>
          <w:rFonts w:cstheme="minorHAnsi"/>
          <w:i/>
          <w:sz w:val="20"/>
          <w:szCs w:val="20"/>
        </w:rPr>
        <w:t xml:space="preserve">Źródło: </w:t>
      </w:r>
      <w:r w:rsidR="00A627B6" w:rsidRPr="006A69F5">
        <w:rPr>
          <w:rFonts w:cstheme="minorHAnsi"/>
          <w:i/>
          <w:sz w:val="20"/>
          <w:szCs w:val="20"/>
        </w:rPr>
        <w:t xml:space="preserve">Sprawozdanie z </w:t>
      </w:r>
      <w:r w:rsidR="004955CC" w:rsidRPr="006A69F5">
        <w:rPr>
          <w:rFonts w:cstheme="minorHAnsi"/>
          <w:i/>
          <w:sz w:val="20"/>
          <w:szCs w:val="20"/>
        </w:rPr>
        <w:t xml:space="preserve">działalności Gminnego Ośrodka Pomocy Społecznej w </w:t>
      </w:r>
      <w:r w:rsidR="006A69F5" w:rsidRPr="006A69F5">
        <w:rPr>
          <w:rFonts w:cstheme="minorHAnsi"/>
          <w:i/>
          <w:sz w:val="20"/>
          <w:szCs w:val="20"/>
        </w:rPr>
        <w:t>Mrozach</w:t>
      </w:r>
      <w:r w:rsidR="00A627B6" w:rsidRPr="006A69F5">
        <w:rPr>
          <w:rFonts w:cstheme="minorHAnsi"/>
          <w:i/>
          <w:sz w:val="20"/>
          <w:szCs w:val="20"/>
        </w:rPr>
        <w:t xml:space="preserve"> </w:t>
      </w:r>
      <w:r w:rsidR="006A69F5" w:rsidRPr="006A69F5">
        <w:rPr>
          <w:rFonts w:cstheme="minorHAnsi"/>
          <w:i/>
          <w:sz w:val="20"/>
          <w:szCs w:val="20"/>
        </w:rPr>
        <w:t>za 2022, 2023 i 2024 rok</w:t>
      </w:r>
    </w:p>
    <w:p w14:paraId="0921D331" w14:textId="6946948D" w:rsidR="003D726D" w:rsidRPr="003D726D" w:rsidRDefault="001F2942" w:rsidP="003D726D">
      <w:pPr>
        <w:spacing w:before="120" w:after="120" w:line="360" w:lineRule="auto"/>
        <w:jc w:val="both"/>
        <w:rPr>
          <w:rFonts w:cstheme="minorHAnsi"/>
          <w:iCs/>
          <w:color w:val="FF0000"/>
          <w:sz w:val="24"/>
          <w:szCs w:val="28"/>
        </w:rPr>
      </w:pPr>
      <w:r w:rsidRPr="00B13AEE">
        <w:rPr>
          <w:rFonts w:cstheme="minorHAnsi"/>
          <w:iCs/>
          <w:sz w:val="24"/>
          <w:szCs w:val="28"/>
        </w:rPr>
        <w:t xml:space="preserve">Na przestrzeni analizowanych lat dostrzec można </w:t>
      </w:r>
      <w:r w:rsidR="003D726D">
        <w:rPr>
          <w:rFonts w:cstheme="minorHAnsi"/>
          <w:iCs/>
          <w:sz w:val="24"/>
          <w:szCs w:val="28"/>
        </w:rPr>
        <w:t>wahania</w:t>
      </w:r>
      <w:r w:rsidRPr="00B13AEE">
        <w:rPr>
          <w:rFonts w:cstheme="minorHAnsi"/>
          <w:iCs/>
          <w:sz w:val="24"/>
          <w:szCs w:val="28"/>
        </w:rPr>
        <w:t xml:space="preserve"> </w:t>
      </w:r>
      <w:r w:rsidR="00B13AEE" w:rsidRPr="00B13AEE">
        <w:rPr>
          <w:rFonts w:cstheme="minorHAnsi"/>
          <w:iCs/>
          <w:sz w:val="24"/>
          <w:szCs w:val="28"/>
        </w:rPr>
        <w:t xml:space="preserve">w zakresie </w:t>
      </w:r>
      <w:r w:rsidRPr="00B13AEE">
        <w:rPr>
          <w:rFonts w:cstheme="minorHAnsi"/>
          <w:iCs/>
          <w:sz w:val="24"/>
          <w:szCs w:val="28"/>
        </w:rPr>
        <w:t xml:space="preserve">liczby zakończonych procedur NK. W </w:t>
      </w:r>
      <w:r w:rsidR="00B13AEE" w:rsidRPr="00B13AEE">
        <w:rPr>
          <w:rFonts w:cstheme="minorHAnsi"/>
          <w:iCs/>
          <w:sz w:val="24"/>
          <w:szCs w:val="28"/>
        </w:rPr>
        <w:t>20</w:t>
      </w:r>
      <w:r w:rsidR="00B13AEE">
        <w:rPr>
          <w:rFonts w:cstheme="minorHAnsi"/>
          <w:iCs/>
          <w:sz w:val="24"/>
          <w:szCs w:val="28"/>
        </w:rPr>
        <w:t>2</w:t>
      </w:r>
      <w:r w:rsidR="003D726D">
        <w:rPr>
          <w:rFonts w:cstheme="minorHAnsi"/>
          <w:iCs/>
          <w:sz w:val="24"/>
          <w:szCs w:val="28"/>
        </w:rPr>
        <w:t>2</w:t>
      </w:r>
      <w:r w:rsidR="00B13AEE" w:rsidRPr="00B13AEE">
        <w:rPr>
          <w:rFonts w:cstheme="minorHAnsi"/>
          <w:iCs/>
          <w:sz w:val="24"/>
          <w:szCs w:val="28"/>
        </w:rPr>
        <w:t xml:space="preserve"> </w:t>
      </w:r>
      <w:r w:rsidRPr="00B13AEE">
        <w:rPr>
          <w:rFonts w:cstheme="minorHAnsi"/>
          <w:iCs/>
          <w:sz w:val="24"/>
          <w:szCs w:val="28"/>
        </w:rPr>
        <w:t xml:space="preserve">roku zakończono </w:t>
      </w:r>
      <w:r w:rsidR="003D726D">
        <w:rPr>
          <w:rFonts w:cstheme="minorHAnsi"/>
          <w:iCs/>
          <w:sz w:val="24"/>
          <w:szCs w:val="28"/>
        </w:rPr>
        <w:t>9</w:t>
      </w:r>
      <w:r w:rsidR="007965A1" w:rsidRPr="00B13AEE">
        <w:rPr>
          <w:rFonts w:cstheme="minorHAnsi"/>
          <w:iCs/>
          <w:sz w:val="24"/>
          <w:szCs w:val="28"/>
        </w:rPr>
        <w:t xml:space="preserve"> procedur</w:t>
      </w:r>
      <w:r w:rsidR="00B13AEE" w:rsidRPr="00B13AEE">
        <w:rPr>
          <w:rFonts w:cstheme="minorHAnsi"/>
          <w:iCs/>
          <w:sz w:val="24"/>
          <w:szCs w:val="28"/>
        </w:rPr>
        <w:t xml:space="preserve">, </w:t>
      </w:r>
      <w:r w:rsidR="003D726D">
        <w:rPr>
          <w:rFonts w:cstheme="minorHAnsi"/>
          <w:iCs/>
          <w:sz w:val="24"/>
          <w:szCs w:val="28"/>
        </w:rPr>
        <w:t>w</w:t>
      </w:r>
      <w:r w:rsidR="00B13AEE" w:rsidRPr="00B13AEE">
        <w:rPr>
          <w:rFonts w:cstheme="minorHAnsi"/>
          <w:iCs/>
          <w:sz w:val="24"/>
          <w:szCs w:val="28"/>
        </w:rPr>
        <w:t xml:space="preserve"> </w:t>
      </w:r>
      <w:r w:rsidR="003D726D">
        <w:rPr>
          <w:rFonts w:cstheme="minorHAnsi"/>
          <w:iCs/>
          <w:sz w:val="24"/>
          <w:szCs w:val="28"/>
        </w:rPr>
        <w:t>2023 roku</w:t>
      </w:r>
      <w:r w:rsidR="00B13AEE" w:rsidRPr="00B13AEE">
        <w:rPr>
          <w:rFonts w:cstheme="minorHAnsi"/>
          <w:iCs/>
          <w:sz w:val="24"/>
          <w:szCs w:val="28"/>
        </w:rPr>
        <w:t xml:space="preserve"> –</w:t>
      </w:r>
      <w:r w:rsidR="003D726D">
        <w:rPr>
          <w:rFonts w:cstheme="minorHAnsi"/>
          <w:iCs/>
          <w:sz w:val="24"/>
          <w:szCs w:val="28"/>
        </w:rPr>
        <w:t xml:space="preserve"> </w:t>
      </w:r>
      <w:r w:rsidR="00B13AEE" w:rsidRPr="00B13AEE">
        <w:rPr>
          <w:rFonts w:cstheme="minorHAnsi"/>
          <w:iCs/>
          <w:sz w:val="24"/>
          <w:szCs w:val="28"/>
        </w:rPr>
        <w:t>1</w:t>
      </w:r>
      <w:r w:rsidR="003D726D">
        <w:rPr>
          <w:rFonts w:cstheme="minorHAnsi"/>
          <w:iCs/>
          <w:sz w:val="24"/>
          <w:szCs w:val="28"/>
        </w:rPr>
        <w:t>3, natomiast w 2024 roku – 6</w:t>
      </w:r>
      <w:r w:rsidR="00B13AEE" w:rsidRPr="00B13AEE">
        <w:rPr>
          <w:rFonts w:cstheme="minorHAnsi"/>
          <w:iCs/>
          <w:sz w:val="24"/>
          <w:szCs w:val="28"/>
        </w:rPr>
        <w:t>.</w:t>
      </w:r>
      <w:r w:rsidRPr="00B13AEE">
        <w:rPr>
          <w:rFonts w:cstheme="minorHAnsi"/>
          <w:iCs/>
          <w:sz w:val="24"/>
          <w:szCs w:val="28"/>
        </w:rPr>
        <w:t xml:space="preserve"> </w:t>
      </w:r>
      <w:r w:rsidR="003D726D" w:rsidRPr="003D726D">
        <w:rPr>
          <w:rFonts w:cstheme="minorHAnsi"/>
          <w:iCs/>
          <w:sz w:val="24"/>
          <w:szCs w:val="28"/>
        </w:rPr>
        <w:t xml:space="preserve">W zdecydowanej większości przyczyną ich zakończenia było ustanie przemocy. </w:t>
      </w:r>
      <w:r w:rsidRPr="003D726D">
        <w:rPr>
          <w:rFonts w:cstheme="minorHAnsi"/>
          <w:iCs/>
          <w:sz w:val="24"/>
          <w:szCs w:val="28"/>
        </w:rPr>
        <w:t>Szczegółowe informacje dotyczące powodów zakończenia procedur przedstawia kolejna tabela.</w:t>
      </w:r>
      <w:bookmarkStart w:id="57" w:name="_Toc173919416"/>
      <w:bookmarkStart w:id="58" w:name="_Toc181646749"/>
      <w:bookmarkStart w:id="59" w:name="_Toc181905006"/>
    </w:p>
    <w:p w14:paraId="1429A2B7" w14:textId="77777777" w:rsidR="00A1676D" w:rsidRDefault="00A1676D">
      <w:pPr>
        <w:rPr>
          <w:rFonts w:cstheme="minorHAnsi"/>
          <w:b/>
          <w:bCs/>
          <w:iCs/>
          <w:sz w:val="20"/>
          <w:szCs w:val="20"/>
        </w:rPr>
      </w:pPr>
      <w:r>
        <w:rPr>
          <w:rFonts w:cstheme="minorHAnsi"/>
          <w:b/>
          <w:bCs/>
          <w:iCs/>
          <w:sz w:val="20"/>
          <w:szCs w:val="20"/>
        </w:rPr>
        <w:br w:type="page"/>
      </w:r>
    </w:p>
    <w:p w14:paraId="3934E9E2" w14:textId="3ACDC3DB" w:rsidR="001F2942" w:rsidRPr="009F43DB" w:rsidRDefault="001F2942" w:rsidP="001E66C3">
      <w:pPr>
        <w:spacing w:after="60" w:line="240" w:lineRule="auto"/>
        <w:jc w:val="both"/>
        <w:rPr>
          <w:rFonts w:cstheme="minorHAnsi"/>
          <w:b/>
          <w:bCs/>
          <w:iCs/>
          <w:sz w:val="20"/>
          <w:szCs w:val="20"/>
        </w:rPr>
      </w:pPr>
      <w:bookmarkStart w:id="60" w:name="_Toc197973352"/>
      <w:r w:rsidRPr="009F43DB">
        <w:rPr>
          <w:rFonts w:cstheme="minorHAnsi"/>
          <w:b/>
          <w:bCs/>
          <w:iCs/>
          <w:sz w:val="20"/>
          <w:szCs w:val="20"/>
        </w:rPr>
        <w:lastRenderedPageBreak/>
        <w:t xml:space="preserve">Tabela </w:t>
      </w:r>
      <w:r w:rsidRPr="009F43DB">
        <w:rPr>
          <w:rFonts w:cstheme="minorHAnsi"/>
          <w:b/>
          <w:bCs/>
          <w:iCs/>
          <w:sz w:val="20"/>
          <w:szCs w:val="20"/>
        </w:rPr>
        <w:fldChar w:fldCharType="begin"/>
      </w:r>
      <w:r w:rsidRPr="009F43DB">
        <w:rPr>
          <w:rFonts w:cstheme="minorHAnsi"/>
          <w:b/>
          <w:bCs/>
          <w:iCs/>
          <w:sz w:val="20"/>
          <w:szCs w:val="20"/>
        </w:rPr>
        <w:instrText xml:space="preserve"> SEQ Tabela \* ARABIC </w:instrText>
      </w:r>
      <w:r w:rsidRPr="009F43DB">
        <w:rPr>
          <w:rFonts w:cstheme="minorHAnsi"/>
          <w:b/>
          <w:bCs/>
          <w:iCs/>
          <w:sz w:val="20"/>
          <w:szCs w:val="20"/>
        </w:rPr>
        <w:fldChar w:fldCharType="separate"/>
      </w:r>
      <w:r w:rsidR="00E14E2D">
        <w:rPr>
          <w:rFonts w:cstheme="minorHAnsi"/>
          <w:b/>
          <w:bCs/>
          <w:iCs/>
          <w:noProof/>
          <w:sz w:val="20"/>
          <w:szCs w:val="20"/>
        </w:rPr>
        <w:t>9</w:t>
      </w:r>
      <w:r w:rsidRPr="009F43DB">
        <w:rPr>
          <w:rFonts w:cstheme="minorHAnsi"/>
          <w:iCs/>
          <w:sz w:val="20"/>
          <w:szCs w:val="20"/>
        </w:rPr>
        <w:fldChar w:fldCharType="end"/>
      </w:r>
      <w:r w:rsidRPr="009F43DB">
        <w:rPr>
          <w:rFonts w:cstheme="minorHAnsi"/>
          <w:b/>
          <w:bCs/>
          <w:iCs/>
          <w:sz w:val="20"/>
          <w:szCs w:val="20"/>
        </w:rPr>
        <w:t>. Liczba zakończonych procedur NK w latach 202</w:t>
      </w:r>
      <w:r w:rsidR="009F43DB" w:rsidRPr="009F43DB">
        <w:rPr>
          <w:rFonts w:cstheme="minorHAnsi"/>
          <w:b/>
          <w:bCs/>
          <w:iCs/>
          <w:sz w:val="20"/>
          <w:szCs w:val="20"/>
        </w:rPr>
        <w:t>2</w:t>
      </w:r>
      <w:r w:rsidRPr="009F43DB">
        <w:rPr>
          <w:rFonts w:cstheme="minorHAnsi"/>
          <w:b/>
          <w:bCs/>
          <w:iCs/>
          <w:sz w:val="20"/>
          <w:szCs w:val="20"/>
        </w:rPr>
        <w:t>-202</w:t>
      </w:r>
      <w:bookmarkEnd w:id="57"/>
      <w:bookmarkEnd w:id="58"/>
      <w:bookmarkEnd w:id="59"/>
      <w:r w:rsidR="009F43DB" w:rsidRPr="009F43DB">
        <w:rPr>
          <w:rFonts w:cstheme="minorHAnsi"/>
          <w:b/>
          <w:bCs/>
          <w:iCs/>
          <w:sz w:val="20"/>
          <w:szCs w:val="20"/>
        </w:rPr>
        <w:t>4</w:t>
      </w:r>
      <w:bookmarkEnd w:id="60"/>
    </w:p>
    <w:tbl>
      <w:tblPr>
        <w:tblStyle w:val="Tabelalisty4akcent2"/>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924"/>
        <w:gridCol w:w="1046"/>
        <w:gridCol w:w="1046"/>
        <w:gridCol w:w="1046"/>
      </w:tblGrid>
      <w:tr w:rsidR="00F85221" w:rsidRPr="00F85221" w14:paraId="408AD3F5" w14:textId="77777777" w:rsidTr="009F43DB">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269" w:type="pct"/>
            <w:tcBorders>
              <w:bottom w:val="single" w:sz="4" w:space="0" w:color="3A64A9"/>
            </w:tcBorders>
            <w:shd w:val="clear" w:color="auto" w:fill="3A64A9"/>
            <w:vAlign w:val="center"/>
          </w:tcPr>
          <w:p w14:paraId="3DFD457D" w14:textId="2DEB4DF9" w:rsidR="001F2942" w:rsidRPr="009F43DB" w:rsidRDefault="001F2942" w:rsidP="001E66C3">
            <w:pPr>
              <w:spacing w:line="276" w:lineRule="auto"/>
              <w:jc w:val="center"/>
              <w:rPr>
                <w:rFonts w:cstheme="minorHAnsi"/>
                <w:iCs/>
                <w:sz w:val="24"/>
                <w:szCs w:val="28"/>
              </w:rPr>
            </w:pPr>
            <w:r w:rsidRPr="009F43DB">
              <w:rPr>
                <w:rFonts w:cstheme="minorHAnsi"/>
                <w:iCs/>
                <w:sz w:val="24"/>
                <w:szCs w:val="28"/>
              </w:rPr>
              <w:t>wyszczególnienie</w:t>
            </w:r>
          </w:p>
        </w:tc>
        <w:tc>
          <w:tcPr>
            <w:tcW w:w="577" w:type="pct"/>
            <w:tcBorders>
              <w:bottom w:val="single" w:sz="4" w:space="0" w:color="3A64A9"/>
            </w:tcBorders>
            <w:shd w:val="clear" w:color="auto" w:fill="3A64A9"/>
            <w:vAlign w:val="center"/>
          </w:tcPr>
          <w:p w14:paraId="385FA3B4" w14:textId="19C3ED40" w:rsidR="001F2942" w:rsidRPr="009F43DB" w:rsidRDefault="001F2942" w:rsidP="001E66C3">
            <w:pPr>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iCs/>
                <w:sz w:val="24"/>
                <w:szCs w:val="28"/>
              </w:rPr>
            </w:pPr>
            <w:r w:rsidRPr="009F43DB">
              <w:rPr>
                <w:rFonts w:cstheme="minorHAnsi"/>
                <w:iCs/>
                <w:sz w:val="24"/>
                <w:szCs w:val="28"/>
              </w:rPr>
              <w:t>202</w:t>
            </w:r>
            <w:r w:rsidR="009F43DB">
              <w:rPr>
                <w:rFonts w:cstheme="minorHAnsi"/>
                <w:iCs/>
                <w:sz w:val="24"/>
                <w:szCs w:val="28"/>
              </w:rPr>
              <w:t>2</w:t>
            </w:r>
          </w:p>
        </w:tc>
        <w:tc>
          <w:tcPr>
            <w:tcW w:w="577" w:type="pct"/>
            <w:tcBorders>
              <w:bottom w:val="single" w:sz="4" w:space="0" w:color="3A64A9"/>
            </w:tcBorders>
            <w:shd w:val="clear" w:color="auto" w:fill="3A64A9"/>
            <w:vAlign w:val="center"/>
          </w:tcPr>
          <w:p w14:paraId="4817FB52" w14:textId="6E4EB86E" w:rsidR="001F2942" w:rsidRPr="009F43DB" w:rsidRDefault="001F2942" w:rsidP="001E66C3">
            <w:pPr>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iCs/>
                <w:sz w:val="24"/>
                <w:szCs w:val="28"/>
              </w:rPr>
            </w:pPr>
            <w:r w:rsidRPr="009F43DB">
              <w:rPr>
                <w:rFonts w:cstheme="minorHAnsi"/>
                <w:iCs/>
                <w:sz w:val="24"/>
                <w:szCs w:val="28"/>
              </w:rPr>
              <w:t>202</w:t>
            </w:r>
            <w:r w:rsidR="009F43DB">
              <w:rPr>
                <w:rFonts w:cstheme="minorHAnsi"/>
                <w:iCs/>
                <w:sz w:val="24"/>
                <w:szCs w:val="28"/>
              </w:rPr>
              <w:t>3</w:t>
            </w:r>
          </w:p>
        </w:tc>
        <w:tc>
          <w:tcPr>
            <w:tcW w:w="577" w:type="pct"/>
            <w:tcBorders>
              <w:bottom w:val="single" w:sz="4" w:space="0" w:color="3A64A9"/>
            </w:tcBorders>
            <w:shd w:val="clear" w:color="auto" w:fill="3A64A9"/>
            <w:vAlign w:val="center"/>
          </w:tcPr>
          <w:p w14:paraId="5B1144D7" w14:textId="34F77364" w:rsidR="001F2942" w:rsidRPr="009F43DB" w:rsidRDefault="001F2942" w:rsidP="001E66C3">
            <w:pPr>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iCs/>
                <w:sz w:val="24"/>
                <w:szCs w:val="28"/>
              </w:rPr>
            </w:pPr>
            <w:r w:rsidRPr="009F43DB">
              <w:rPr>
                <w:rFonts w:cstheme="minorHAnsi"/>
                <w:iCs/>
                <w:sz w:val="24"/>
                <w:szCs w:val="28"/>
              </w:rPr>
              <w:t>202</w:t>
            </w:r>
            <w:r w:rsidR="009F43DB">
              <w:rPr>
                <w:rFonts w:cstheme="minorHAnsi"/>
                <w:iCs/>
                <w:sz w:val="24"/>
                <w:szCs w:val="28"/>
              </w:rPr>
              <w:t>4</w:t>
            </w:r>
          </w:p>
        </w:tc>
      </w:tr>
      <w:tr w:rsidR="009F43DB" w:rsidRPr="009F43DB" w14:paraId="6664AD6B" w14:textId="77777777" w:rsidTr="009F43DB">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3269" w:type="pct"/>
            <w:tcBorders>
              <w:top w:val="single" w:sz="4" w:space="0" w:color="3A64A9"/>
              <w:left w:val="single" w:sz="4" w:space="0" w:color="3A64A9"/>
              <w:bottom w:val="single" w:sz="4" w:space="0" w:color="3A64A9"/>
              <w:right w:val="single" w:sz="4" w:space="0" w:color="3A64A9"/>
            </w:tcBorders>
            <w:shd w:val="clear" w:color="auto" w:fill="FFFFFF" w:themeFill="background1"/>
            <w:vAlign w:val="center"/>
          </w:tcPr>
          <w:p w14:paraId="28F22E67" w14:textId="2275E536" w:rsidR="001F2942" w:rsidRPr="009F43DB" w:rsidRDefault="001F2942" w:rsidP="001E66C3">
            <w:pPr>
              <w:spacing w:line="276" w:lineRule="auto"/>
              <w:rPr>
                <w:rFonts w:cstheme="minorHAnsi"/>
                <w:iCs/>
                <w:sz w:val="24"/>
                <w:szCs w:val="28"/>
              </w:rPr>
            </w:pPr>
            <w:r w:rsidRPr="009F43DB">
              <w:rPr>
                <w:rFonts w:cstheme="minorHAnsi"/>
                <w:iCs/>
                <w:sz w:val="24"/>
                <w:szCs w:val="28"/>
              </w:rPr>
              <w:t>liczba zakończonych procedur ogółem, w tym:</w:t>
            </w:r>
          </w:p>
        </w:tc>
        <w:tc>
          <w:tcPr>
            <w:tcW w:w="577" w:type="pct"/>
            <w:tcBorders>
              <w:top w:val="single" w:sz="4" w:space="0" w:color="3A64A9"/>
              <w:left w:val="single" w:sz="4" w:space="0" w:color="3A64A9"/>
              <w:bottom w:val="single" w:sz="4" w:space="0" w:color="3A64A9"/>
              <w:right w:val="single" w:sz="4" w:space="0" w:color="3A64A9"/>
            </w:tcBorders>
            <w:shd w:val="clear" w:color="auto" w:fill="FFFFFF" w:themeFill="background1"/>
            <w:vAlign w:val="center"/>
          </w:tcPr>
          <w:p w14:paraId="6DEAFB6F" w14:textId="074C72EC" w:rsidR="001F2942" w:rsidRPr="009F43DB" w:rsidRDefault="003D726D" w:rsidP="001E66C3">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iCs/>
                <w:sz w:val="24"/>
                <w:szCs w:val="28"/>
              </w:rPr>
            </w:pPr>
            <w:r>
              <w:rPr>
                <w:rFonts w:cstheme="minorHAnsi"/>
                <w:b/>
                <w:bCs/>
                <w:iCs/>
                <w:sz w:val="24"/>
                <w:szCs w:val="28"/>
              </w:rPr>
              <w:t>9</w:t>
            </w:r>
          </w:p>
        </w:tc>
        <w:tc>
          <w:tcPr>
            <w:tcW w:w="577" w:type="pct"/>
            <w:tcBorders>
              <w:top w:val="single" w:sz="4" w:space="0" w:color="3A64A9"/>
              <w:left w:val="single" w:sz="4" w:space="0" w:color="3A64A9"/>
              <w:bottom w:val="single" w:sz="4" w:space="0" w:color="3A64A9"/>
              <w:right w:val="single" w:sz="4" w:space="0" w:color="3A64A9"/>
            </w:tcBorders>
            <w:shd w:val="clear" w:color="auto" w:fill="FFFFFF" w:themeFill="background1"/>
            <w:vAlign w:val="center"/>
          </w:tcPr>
          <w:p w14:paraId="6ABCBF3E" w14:textId="68888F5E" w:rsidR="001F2942" w:rsidRPr="009F43DB" w:rsidRDefault="003D726D" w:rsidP="001E66C3">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iCs/>
                <w:sz w:val="24"/>
                <w:szCs w:val="28"/>
              </w:rPr>
            </w:pPr>
            <w:r>
              <w:rPr>
                <w:rFonts w:cstheme="minorHAnsi"/>
                <w:b/>
                <w:bCs/>
                <w:iCs/>
                <w:sz w:val="24"/>
                <w:szCs w:val="28"/>
              </w:rPr>
              <w:t>13</w:t>
            </w:r>
          </w:p>
        </w:tc>
        <w:tc>
          <w:tcPr>
            <w:tcW w:w="577" w:type="pct"/>
            <w:tcBorders>
              <w:top w:val="single" w:sz="4" w:space="0" w:color="3A64A9"/>
              <w:left w:val="single" w:sz="4" w:space="0" w:color="3A64A9"/>
              <w:bottom w:val="single" w:sz="4" w:space="0" w:color="3A64A9"/>
              <w:right w:val="single" w:sz="4" w:space="0" w:color="3A64A9"/>
            </w:tcBorders>
            <w:shd w:val="clear" w:color="auto" w:fill="FFFFFF" w:themeFill="background1"/>
            <w:vAlign w:val="center"/>
          </w:tcPr>
          <w:p w14:paraId="66019958" w14:textId="7629E7D8" w:rsidR="001F2942" w:rsidRPr="009F43DB" w:rsidRDefault="003D726D" w:rsidP="001E66C3">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iCs/>
                <w:sz w:val="24"/>
                <w:szCs w:val="28"/>
              </w:rPr>
            </w:pPr>
            <w:r>
              <w:rPr>
                <w:rFonts w:cstheme="minorHAnsi"/>
                <w:b/>
                <w:bCs/>
                <w:iCs/>
                <w:sz w:val="24"/>
                <w:szCs w:val="28"/>
              </w:rPr>
              <w:t>6</w:t>
            </w:r>
          </w:p>
        </w:tc>
      </w:tr>
      <w:tr w:rsidR="009F43DB" w:rsidRPr="009F43DB" w14:paraId="32B9F566" w14:textId="77777777" w:rsidTr="009F43DB">
        <w:trPr>
          <w:trHeight w:val="17"/>
        </w:trPr>
        <w:tc>
          <w:tcPr>
            <w:cnfStyle w:val="001000000000" w:firstRow="0" w:lastRow="0" w:firstColumn="1" w:lastColumn="0" w:oddVBand="0" w:evenVBand="0" w:oddHBand="0" w:evenHBand="0" w:firstRowFirstColumn="0" w:firstRowLastColumn="0" w:lastRowFirstColumn="0" w:lastRowLastColumn="0"/>
            <w:tcW w:w="3269" w:type="pct"/>
            <w:tcBorders>
              <w:top w:val="single" w:sz="4" w:space="0" w:color="3A64A9"/>
              <w:left w:val="single" w:sz="4" w:space="0" w:color="3A64A9"/>
              <w:bottom w:val="single" w:sz="4" w:space="0" w:color="3A64A9"/>
              <w:right w:val="single" w:sz="4" w:space="0" w:color="3A64A9"/>
            </w:tcBorders>
            <w:shd w:val="clear" w:color="auto" w:fill="FFFFFF" w:themeFill="background1"/>
            <w:vAlign w:val="center"/>
          </w:tcPr>
          <w:p w14:paraId="3F5DC3A7" w14:textId="77777777" w:rsidR="001F2942" w:rsidRPr="009F43DB" w:rsidRDefault="001F2942" w:rsidP="001E66C3">
            <w:pPr>
              <w:spacing w:line="276" w:lineRule="auto"/>
              <w:rPr>
                <w:rFonts w:cstheme="minorHAnsi"/>
                <w:b w:val="0"/>
                <w:bCs w:val="0"/>
                <w:iCs/>
                <w:sz w:val="24"/>
                <w:szCs w:val="28"/>
              </w:rPr>
            </w:pPr>
            <w:r w:rsidRPr="009F43DB">
              <w:rPr>
                <w:rFonts w:cstheme="minorHAnsi"/>
                <w:b w:val="0"/>
                <w:bCs w:val="0"/>
                <w:iCs/>
                <w:sz w:val="24"/>
                <w:szCs w:val="28"/>
              </w:rPr>
              <w:t>z powodu ustania przemocy</w:t>
            </w:r>
          </w:p>
        </w:tc>
        <w:tc>
          <w:tcPr>
            <w:tcW w:w="577" w:type="pct"/>
            <w:tcBorders>
              <w:top w:val="single" w:sz="4" w:space="0" w:color="3A64A9"/>
              <w:left w:val="single" w:sz="4" w:space="0" w:color="3A64A9"/>
              <w:bottom w:val="single" w:sz="4" w:space="0" w:color="3A64A9"/>
              <w:right w:val="single" w:sz="4" w:space="0" w:color="3A64A9"/>
            </w:tcBorders>
            <w:shd w:val="clear" w:color="auto" w:fill="FFFFFF" w:themeFill="background1"/>
            <w:vAlign w:val="center"/>
          </w:tcPr>
          <w:p w14:paraId="0B27B916" w14:textId="75FD1E77" w:rsidR="001F2942" w:rsidRPr="009F43DB" w:rsidRDefault="003D726D" w:rsidP="001E66C3">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iCs/>
                <w:sz w:val="24"/>
                <w:szCs w:val="28"/>
              </w:rPr>
            </w:pPr>
            <w:r>
              <w:rPr>
                <w:rFonts w:cstheme="minorHAnsi"/>
                <w:iCs/>
                <w:sz w:val="24"/>
                <w:szCs w:val="28"/>
              </w:rPr>
              <w:t>6</w:t>
            </w:r>
          </w:p>
        </w:tc>
        <w:tc>
          <w:tcPr>
            <w:tcW w:w="577" w:type="pct"/>
            <w:tcBorders>
              <w:top w:val="single" w:sz="4" w:space="0" w:color="3A64A9"/>
              <w:left w:val="single" w:sz="4" w:space="0" w:color="3A64A9"/>
              <w:bottom w:val="single" w:sz="4" w:space="0" w:color="3A64A9"/>
              <w:right w:val="single" w:sz="4" w:space="0" w:color="3A64A9"/>
            </w:tcBorders>
            <w:shd w:val="clear" w:color="auto" w:fill="FFFFFF" w:themeFill="background1"/>
            <w:vAlign w:val="center"/>
          </w:tcPr>
          <w:p w14:paraId="0DF42530" w14:textId="0DFF4C20" w:rsidR="001F2942" w:rsidRPr="009F43DB" w:rsidRDefault="003D726D" w:rsidP="001E66C3">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iCs/>
                <w:sz w:val="24"/>
                <w:szCs w:val="28"/>
              </w:rPr>
            </w:pPr>
            <w:r>
              <w:rPr>
                <w:rFonts w:cstheme="minorHAnsi"/>
                <w:iCs/>
                <w:sz w:val="24"/>
                <w:szCs w:val="28"/>
              </w:rPr>
              <w:t>9</w:t>
            </w:r>
          </w:p>
        </w:tc>
        <w:tc>
          <w:tcPr>
            <w:tcW w:w="577" w:type="pct"/>
            <w:tcBorders>
              <w:top w:val="single" w:sz="4" w:space="0" w:color="3A64A9"/>
              <w:left w:val="single" w:sz="4" w:space="0" w:color="3A64A9"/>
              <w:bottom w:val="single" w:sz="4" w:space="0" w:color="3A64A9"/>
              <w:right w:val="single" w:sz="4" w:space="0" w:color="3A64A9"/>
            </w:tcBorders>
            <w:shd w:val="clear" w:color="auto" w:fill="FFFFFF" w:themeFill="background1"/>
            <w:vAlign w:val="center"/>
          </w:tcPr>
          <w:p w14:paraId="6A434BA5" w14:textId="25D49A7E" w:rsidR="001F2942" w:rsidRPr="009F43DB" w:rsidRDefault="003D726D" w:rsidP="001E66C3">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iCs/>
                <w:sz w:val="24"/>
                <w:szCs w:val="28"/>
              </w:rPr>
            </w:pPr>
            <w:r>
              <w:rPr>
                <w:rFonts w:cstheme="minorHAnsi"/>
                <w:iCs/>
                <w:sz w:val="24"/>
                <w:szCs w:val="28"/>
              </w:rPr>
              <w:t>4</w:t>
            </w:r>
          </w:p>
        </w:tc>
      </w:tr>
      <w:tr w:rsidR="009F43DB" w:rsidRPr="009F43DB" w14:paraId="7EABB6EF" w14:textId="77777777" w:rsidTr="009F43DB">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3269" w:type="pct"/>
            <w:tcBorders>
              <w:top w:val="single" w:sz="4" w:space="0" w:color="3A64A9"/>
              <w:left w:val="single" w:sz="4" w:space="0" w:color="3A64A9"/>
              <w:bottom w:val="single" w:sz="4" w:space="0" w:color="3A64A9"/>
              <w:right w:val="single" w:sz="4" w:space="0" w:color="3A64A9"/>
            </w:tcBorders>
            <w:shd w:val="clear" w:color="auto" w:fill="FFFFFF" w:themeFill="background1"/>
            <w:vAlign w:val="center"/>
          </w:tcPr>
          <w:p w14:paraId="23081895" w14:textId="77777777" w:rsidR="001F2942" w:rsidRPr="009F43DB" w:rsidRDefault="001F2942" w:rsidP="001E66C3">
            <w:pPr>
              <w:spacing w:line="276" w:lineRule="auto"/>
              <w:rPr>
                <w:rFonts w:cstheme="minorHAnsi"/>
                <w:b w:val="0"/>
                <w:bCs w:val="0"/>
                <w:iCs/>
                <w:sz w:val="24"/>
                <w:szCs w:val="28"/>
              </w:rPr>
            </w:pPr>
            <w:r w:rsidRPr="009F43DB">
              <w:rPr>
                <w:rFonts w:cstheme="minorHAnsi"/>
                <w:b w:val="0"/>
                <w:bCs w:val="0"/>
                <w:iCs/>
                <w:sz w:val="24"/>
                <w:szCs w:val="28"/>
              </w:rPr>
              <w:t>z powodu braku zasadności podejmowanych działań</w:t>
            </w:r>
          </w:p>
        </w:tc>
        <w:tc>
          <w:tcPr>
            <w:tcW w:w="577" w:type="pct"/>
            <w:tcBorders>
              <w:top w:val="single" w:sz="4" w:space="0" w:color="3A64A9"/>
              <w:left w:val="single" w:sz="4" w:space="0" w:color="3A64A9"/>
              <w:bottom w:val="single" w:sz="4" w:space="0" w:color="3A64A9"/>
              <w:right w:val="single" w:sz="4" w:space="0" w:color="3A64A9"/>
            </w:tcBorders>
            <w:shd w:val="clear" w:color="auto" w:fill="FFFFFF" w:themeFill="background1"/>
            <w:vAlign w:val="center"/>
          </w:tcPr>
          <w:p w14:paraId="08A3CD65" w14:textId="31E4B6D3" w:rsidR="001F2942" w:rsidRPr="009F43DB" w:rsidRDefault="003D726D" w:rsidP="001E66C3">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iCs/>
                <w:sz w:val="24"/>
                <w:szCs w:val="28"/>
              </w:rPr>
            </w:pPr>
            <w:r>
              <w:rPr>
                <w:rFonts w:cstheme="minorHAnsi"/>
                <w:iCs/>
                <w:sz w:val="24"/>
                <w:szCs w:val="28"/>
              </w:rPr>
              <w:t>3</w:t>
            </w:r>
          </w:p>
        </w:tc>
        <w:tc>
          <w:tcPr>
            <w:tcW w:w="577" w:type="pct"/>
            <w:tcBorders>
              <w:top w:val="single" w:sz="4" w:space="0" w:color="3A64A9"/>
              <w:left w:val="single" w:sz="4" w:space="0" w:color="3A64A9"/>
              <w:bottom w:val="single" w:sz="4" w:space="0" w:color="3A64A9"/>
              <w:right w:val="single" w:sz="4" w:space="0" w:color="3A64A9"/>
            </w:tcBorders>
            <w:shd w:val="clear" w:color="auto" w:fill="FFFFFF" w:themeFill="background1"/>
            <w:vAlign w:val="center"/>
          </w:tcPr>
          <w:p w14:paraId="0F0B5730" w14:textId="493BE435" w:rsidR="001F2942" w:rsidRPr="009F43DB" w:rsidRDefault="003D726D" w:rsidP="001E66C3">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iCs/>
                <w:sz w:val="24"/>
                <w:szCs w:val="28"/>
              </w:rPr>
            </w:pPr>
            <w:r>
              <w:rPr>
                <w:rFonts w:cstheme="minorHAnsi"/>
                <w:iCs/>
                <w:sz w:val="24"/>
                <w:szCs w:val="28"/>
              </w:rPr>
              <w:t>4</w:t>
            </w:r>
          </w:p>
        </w:tc>
        <w:tc>
          <w:tcPr>
            <w:tcW w:w="577" w:type="pct"/>
            <w:tcBorders>
              <w:top w:val="single" w:sz="4" w:space="0" w:color="3A64A9"/>
              <w:left w:val="single" w:sz="4" w:space="0" w:color="3A64A9"/>
              <w:bottom w:val="single" w:sz="4" w:space="0" w:color="3A64A9"/>
              <w:right w:val="single" w:sz="4" w:space="0" w:color="3A64A9"/>
            </w:tcBorders>
            <w:shd w:val="clear" w:color="auto" w:fill="FFFFFF" w:themeFill="background1"/>
            <w:vAlign w:val="center"/>
          </w:tcPr>
          <w:p w14:paraId="411C8875" w14:textId="7BF90AB4" w:rsidR="001F2942" w:rsidRPr="009F43DB" w:rsidRDefault="003D726D" w:rsidP="001E66C3">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iCs/>
                <w:sz w:val="24"/>
                <w:szCs w:val="28"/>
              </w:rPr>
            </w:pPr>
            <w:r>
              <w:rPr>
                <w:rFonts w:cstheme="minorHAnsi"/>
                <w:iCs/>
                <w:sz w:val="24"/>
                <w:szCs w:val="28"/>
              </w:rPr>
              <w:t>2</w:t>
            </w:r>
          </w:p>
        </w:tc>
      </w:tr>
    </w:tbl>
    <w:p w14:paraId="5F9F681A" w14:textId="64435565" w:rsidR="00A627B6" w:rsidRPr="00CD1ABA" w:rsidRDefault="001F2942" w:rsidP="00A627B6">
      <w:pPr>
        <w:spacing w:after="240" w:line="240" w:lineRule="auto"/>
        <w:jc w:val="both"/>
        <w:rPr>
          <w:rFonts w:cstheme="minorHAnsi"/>
          <w:i/>
          <w:sz w:val="20"/>
          <w:szCs w:val="20"/>
        </w:rPr>
      </w:pPr>
      <w:r w:rsidRPr="00CD1ABA">
        <w:rPr>
          <w:rFonts w:cstheme="minorHAnsi"/>
          <w:i/>
          <w:iCs/>
          <w:sz w:val="20"/>
          <w:szCs w:val="20"/>
        </w:rPr>
        <w:t>Źró</w:t>
      </w:r>
      <w:r w:rsidR="00ED1A57" w:rsidRPr="00CD1ABA">
        <w:rPr>
          <w:rFonts w:cstheme="minorHAnsi"/>
          <w:i/>
          <w:iCs/>
          <w:sz w:val="20"/>
          <w:szCs w:val="20"/>
        </w:rPr>
        <w:t>dło</w:t>
      </w:r>
      <w:r w:rsidR="00ED1A57" w:rsidRPr="00CD1ABA">
        <w:rPr>
          <w:rFonts w:cstheme="minorHAnsi"/>
          <w:i/>
          <w:sz w:val="20"/>
          <w:szCs w:val="20"/>
        </w:rPr>
        <w:t xml:space="preserve">: </w:t>
      </w:r>
      <w:r w:rsidR="00017A93">
        <w:rPr>
          <w:rFonts w:cstheme="minorHAnsi"/>
          <w:i/>
          <w:sz w:val="20"/>
          <w:szCs w:val="20"/>
        </w:rPr>
        <w:t>Dane pochodzące z ewidencji gminnej</w:t>
      </w:r>
    </w:p>
    <w:p w14:paraId="2E1B5844" w14:textId="2F98967B" w:rsidR="00F63BFB" w:rsidRPr="000A69CA" w:rsidRDefault="00ED1A57" w:rsidP="000A69CA">
      <w:pPr>
        <w:spacing w:before="120" w:after="120" w:line="360" w:lineRule="auto"/>
        <w:jc w:val="both"/>
        <w:rPr>
          <w:rFonts w:cstheme="minorHAnsi"/>
          <w:color w:val="FF0000"/>
          <w:sz w:val="24"/>
          <w:szCs w:val="24"/>
        </w:rPr>
      </w:pPr>
      <w:r w:rsidRPr="000A69CA">
        <w:rPr>
          <w:rFonts w:cstheme="minorHAnsi"/>
          <w:sz w:val="24"/>
          <w:szCs w:val="24"/>
        </w:rPr>
        <w:t xml:space="preserve">Przemoc domowa jest zjawiskiem, które może dotknąć każdego – niezależnie od wieku, płci, statusu społecznego czy miejsca zamieszkania, jednak w przypadku gminy </w:t>
      </w:r>
      <w:r w:rsidR="000A69CA" w:rsidRPr="000A69CA">
        <w:rPr>
          <w:rFonts w:cstheme="minorHAnsi"/>
          <w:sz w:val="24"/>
          <w:szCs w:val="24"/>
        </w:rPr>
        <w:t>Mrozy</w:t>
      </w:r>
      <w:r w:rsidRPr="000A69CA">
        <w:rPr>
          <w:rFonts w:cstheme="minorHAnsi"/>
          <w:sz w:val="24"/>
          <w:szCs w:val="24"/>
        </w:rPr>
        <w:t xml:space="preserve"> zauważa się dominację </w:t>
      </w:r>
      <w:r w:rsidR="000A69CA" w:rsidRPr="000A69CA">
        <w:rPr>
          <w:rFonts w:cstheme="minorHAnsi"/>
          <w:sz w:val="24"/>
          <w:szCs w:val="24"/>
        </w:rPr>
        <w:t>kobiet</w:t>
      </w:r>
      <w:r w:rsidRPr="000A69CA">
        <w:rPr>
          <w:rFonts w:cstheme="minorHAnsi"/>
          <w:sz w:val="24"/>
          <w:szCs w:val="24"/>
        </w:rPr>
        <w:t xml:space="preserve"> w grupie osób dotkniętych ty</w:t>
      </w:r>
      <w:r w:rsidR="00127A84" w:rsidRPr="000A69CA">
        <w:rPr>
          <w:rFonts w:cstheme="minorHAnsi"/>
          <w:sz w:val="24"/>
          <w:szCs w:val="24"/>
        </w:rPr>
        <w:t xml:space="preserve">m </w:t>
      </w:r>
      <w:r w:rsidRPr="000A69CA">
        <w:rPr>
          <w:rFonts w:cstheme="minorHAnsi"/>
          <w:sz w:val="24"/>
          <w:szCs w:val="24"/>
        </w:rPr>
        <w:t xml:space="preserve">problemem. </w:t>
      </w:r>
      <w:r w:rsidR="00B30A49" w:rsidRPr="000A69CA">
        <w:rPr>
          <w:rFonts w:cstheme="minorHAnsi"/>
          <w:sz w:val="24"/>
          <w:szCs w:val="24"/>
        </w:rPr>
        <w:t>W 202</w:t>
      </w:r>
      <w:r w:rsidR="000A69CA" w:rsidRPr="000A69CA">
        <w:rPr>
          <w:rFonts w:cstheme="minorHAnsi"/>
          <w:sz w:val="24"/>
          <w:szCs w:val="24"/>
        </w:rPr>
        <w:t>4</w:t>
      </w:r>
      <w:r w:rsidR="00B30A49" w:rsidRPr="000A69CA">
        <w:rPr>
          <w:rFonts w:cstheme="minorHAnsi"/>
          <w:sz w:val="24"/>
          <w:szCs w:val="24"/>
        </w:rPr>
        <w:t xml:space="preserve"> roku </w:t>
      </w:r>
      <w:r w:rsidR="00B30A49" w:rsidRPr="000A69CA">
        <w:rPr>
          <w:rFonts w:eastAsia="Times New Roman" w:cstheme="minorHAnsi"/>
          <w:sz w:val="24"/>
          <w:szCs w:val="24"/>
        </w:rPr>
        <w:t xml:space="preserve">liczba osób </w:t>
      </w:r>
      <w:r w:rsidRPr="000A69CA">
        <w:rPr>
          <w:rFonts w:eastAsia="Times New Roman" w:cstheme="minorHAnsi"/>
          <w:sz w:val="24"/>
          <w:szCs w:val="24"/>
        </w:rPr>
        <w:t xml:space="preserve">doznających przemocy domowej </w:t>
      </w:r>
      <w:r w:rsidR="00B30A49" w:rsidRPr="000A69CA">
        <w:rPr>
          <w:rFonts w:eastAsia="Times New Roman" w:cstheme="minorHAnsi"/>
          <w:sz w:val="24"/>
          <w:szCs w:val="24"/>
        </w:rPr>
        <w:t xml:space="preserve">wyniosła </w:t>
      </w:r>
      <w:r w:rsidR="000A69CA" w:rsidRPr="000A69CA">
        <w:rPr>
          <w:rFonts w:eastAsia="Times New Roman" w:cstheme="minorHAnsi"/>
          <w:sz w:val="24"/>
          <w:szCs w:val="24"/>
        </w:rPr>
        <w:t>23</w:t>
      </w:r>
      <w:r w:rsidR="00B30A49" w:rsidRPr="000A69CA">
        <w:rPr>
          <w:rFonts w:eastAsia="Times New Roman" w:cstheme="minorHAnsi"/>
          <w:sz w:val="24"/>
          <w:szCs w:val="24"/>
        </w:rPr>
        <w:t xml:space="preserve">, </w:t>
      </w:r>
      <w:r w:rsidRPr="000A69CA">
        <w:rPr>
          <w:rFonts w:eastAsia="Times New Roman" w:cstheme="minorHAnsi"/>
          <w:sz w:val="24"/>
          <w:szCs w:val="24"/>
        </w:rPr>
        <w:t xml:space="preserve">z czego </w:t>
      </w:r>
      <w:r w:rsidR="000A69CA" w:rsidRPr="000A69CA">
        <w:rPr>
          <w:rFonts w:eastAsia="Times New Roman" w:cstheme="minorHAnsi"/>
          <w:sz w:val="24"/>
          <w:szCs w:val="24"/>
        </w:rPr>
        <w:t>78,3</w:t>
      </w:r>
      <w:r w:rsidRPr="000A69CA">
        <w:rPr>
          <w:rFonts w:eastAsia="Times New Roman" w:cstheme="minorHAnsi"/>
          <w:sz w:val="24"/>
          <w:szCs w:val="24"/>
        </w:rPr>
        <w:t xml:space="preserve">% stanowiły </w:t>
      </w:r>
      <w:r w:rsidR="000A69CA" w:rsidRPr="000A69CA">
        <w:rPr>
          <w:rFonts w:eastAsia="Times New Roman" w:cstheme="minorHAnsi"/>
          <w:sz w:val="24"/>
          <w:szCs w:val="24"/>
        </w:rPr>
        <w:t>kobiety</w:t>
      </w:r>
      <w:r w:rsidRPr="000A69CA">
        <w:rPr>
          <w:rFonts w:eastAsia="Times New Roman" w:cstheme="minorHAnsi"/>
          <w:sz w:val="24"/>
          <w:szCs w:val="24"/>
        </w:rPr>
        <w:t xml:space="preserve"> (</w:t>
      </w:r>
      <w:r w:rsidR="000A69CA" w:rsidRPr="000A69CA">
        <w:rPr>
          <w:rFonts w:eastAsia="Times New Roman" w:cstheme="minorHAnsi"/>
          <w:sz w:val="24"/>
          <w:szCs w:val="24"/>
        </w:rPr>
        <w:t>1</w:t>
      </w:r>
      <w:r w:rsidRPr="000A69CA">
        <w:rPr>
          <w:rFonts w:eastAsia="Times New Roman" w:cstheme="minorHAnsi"/>
          <w:sz w:val="24"/>
          <w:szCs w:val="24"/>
        </w:rPr>
        <w:t xml:space="preserve">8), nieco mniejszy udział miały </w:t>
      </w:r>
      <w:r w:rsidR="000A69CA" w:rsidRPr="000A69CA">
        <w:rPr>
          <w:rFonts w:eastAsia="Times New Roman" w:cstheme="minorHAnsi"/>
          <w:sz w:val="24"/>
          <w:szCs w:val="24"/>
        </w:rPr>
        <w:t>dzieci</w:t>
      </w:r>
      <w:r w:rsidRPr="000A69CA">
        <w:rPr>
          <w:rFonts w:eastAsia="Times New Roman" w:cstheme="minorHAnsi"/>
          <w:sz w:val="24"/>
          <w:szCs w:val="24"/>
        </w:rPr>
        <w:t xml:space="preserve"> (</w:t>
      </w:r>
      <w:r w:rsidR="000A69CA" w:rsidRPr="000A69CA">
        <w:rPr>
          <w:rFonts w:eastAsia="Times New Roman" w:cstheme="minorHAnsi"/>
          <w:sz w:val="24"/>
          <w:szCs w:val="24"/>
        </w:rPr>
        <w:t>4 osoby</w:t>
      </w:r>
      <w:r w:rsidRPr="000A69CA">
        <w:rPr>
          <w:rFonts w:eastAsia="Times New Roman" w:cstheme="minorHAnsi"/>
          <w:sz w:val="24"/>
          <w:szCs w:val="24"/>
        </w:rPr>
        <w:t xml:space="preserve">, tj. </w:t>
      </w:r>
      <w:r w:rsidR="000A69CA" w:rsidRPr="000A69CA">
        <w:rPr>
          <w:rFonts w:eastAsia="Times New Roman" w:cstheme="minorHAnsi"/>
          <w:sz w:val="24"/>
          <w:szCs w:val="24"/>
        </w:rPr>
        <w:t>17,4</w:t>
      </w:r>
      <w:r w:rsidRPr="000A69CA">
        <w:rPr>
          <w:rFonts w:eastAsia="Times New Roman" w:cstheme="minorHAnsi"/>
          <w:sz w:val="24"/>
          <w:szCs w:val="24"/>
        </w:rPr>
        <w:t xml:space="preserve">%), natomiast najmniejszy mężczyźni – </w:t>
      </w:r>
      <w:r w:rsidR="000A69CA" w:rsidRPr="000A69CA">
        <w:rPr>
          <w:rFonts w:eastAsia="Times New Roman" w:cstheme="minorHAnsi"/>
          <w:sz w:val="24"/>
          <w:szCs w:val="24"/>
        </w:rPr>
        <w:t>1</w:t>
      </w:r>
      <w:r w:rsidRPr="000A69CA">
        <w:rPr>
          <w:rFonts w:eastAsia="Times New Roman" w:cstheme="minorHAnsi"/>
          <w:sz w:val="24"/>
          <w:szCs w:val="24"/>
        </w:rPr>
        <w:t xml:space="preserve"> os</w:t>
      </w:r>
      <w:r w:rsidR="000A69CA" w:rsidRPr="000A69CA">
        <w:rPr>
          <w:rFonts w:eastAsia="Times New Roman" w:cstheme="minorHAnsi"/>
          <w:sz w:val="24"/>
          <w:szCs w:val="24"/>
        </w:rPr>
        <w:t>o</w:t>
      </w:r>
      <w:r w:rsidRPr="000A69CA">
        <w:rPr>
          <w:rFonts w:eastAsia="Times New Roman" w:cstheme="minorHAnsi"/>
          <w:sz w:val="24"/>
          <w:szCs w:val="24"/>
        </w:rPr>
        <w:t>b</w:t>
      </w:r>
      <w:r w:rsidR="000A69CA" w:rsidRPr="000A69CA">
        <w:rPr>
          <w:rFonts w:eastAsia="Times New Roman" w:cstheme="minorHAnsi"/>
          <w:sz w:val="24"/>
          <w:szCs w:val="24"/>
        </w:rPr>
        <w:t>a</w:t>
      </w:r>
      <w:r w:rsidRPr="000A69CA">
        <w:rPr>
          <w:rFonts w:eastAsia="Times New Roman" w:cstheme="minorHAnsi"/>
          <w:sz w:val="24"/>
          <w:szCs w:val="24"/>
        </w:rPr>
        <w:t xml:space="preserve"> (</w:t>
      </w:r>
      <w:r w:rsidR="000A69CA" w:rsidRPr="000A69CA">
        <w:rPr>
          <w:rFonts w:eastAsia="Times New Roman" w:cstheme="minorHAnsi"/>
          <w:sz w:val="24"/>
          <w:szCs w:val="24"/>
        </w:rPr>
        <w:t>4,3</w:t>
      </w:r>
      <w:r w:rsidRPr="000A69CA">
        <w:rPr>
          <w:rFonts w:eastAsia="Times New Roman" w:cstheme="minorHAnsi"/>
          <w:sz w:val="24"/>
          <w:szCs w:val="24"/>
        </w:rPr>
        <w:t xml:space="preserve">%). </w:t>
      </w:r>
      <w:r w:rsidR="00D04A1B" w:rsidRPr="000A69CA">
        <w:rPr>
          <w:rFonts w:eastAsia="Times New Roman" w:cstheme="minorHAnsi"/>
          <w:sz w:val="24"/>
          <w:szCs w:val="24"/>
        </w:rPr>
        <w:t>Na przestrzeni analizowanych</w:t>
      </w:r>
      <w:r w:rsidR="00B30A49" w:rsidRPr="000A69CA">
        <w:rPr>
          <w:rFonts w:eastAsia="Times New Roman" w:cstheme="minorHAnsi"/>
          <w:sz w:val="24"/>
          <w:szCs w:val="24"/>
        </w:rPr>
        <w:t xml:space="preserve"> lat zauważyć można </w:t>
      </w:r>
      <w:r w:rsidR="000A69CA" w:rsidRPr="000A69CA">
        <w:rPr>
          <w:rFonts w:eastAsia="Times New Roman" w:cstheme="minorHAnsi"/>
          <w:sz w:val="24"/>
          <w:szCs w:val="24"/>
        </w:rPr>
        <w:t>wzrost w zakresie liczby osób doznających przemocy</w:t>
      </w:r>
      <w:r w:rsidR="00B30A49" w:rsidRPr="000A69CA">
        <w:rPr>
          <w:rFonts w:eastAsia="Times New Roman" w:cstheme="minorHAnsi"/>
          <w:sz w:val="24"/>
          <w:szCs w:val="24"/>
        </w:rPr>
        <w:t>, gdyż w 202</w:t>
      </w:r>
      <w:r w:rsidR="000A69CA" w:rsidRPr="000A69CA">
        <w:rPr>
          <w:rFonts w:eastAsia="Times New Roman" w:cstheme="minorHAnsi"/>
          <w:sz w:val="24"/>
          <w:szCs w:val="24"/>
        </w:rPr>
        <w:t>2</w:t>
      </w:r>
      <w:r w:rsidR="00B30A49" w:rsidRPr="000A69CA">
        <w:rPr>
          <w:rFonts w:eastAsia="Times New Roman" w:cstheme="minorHAnsi"/>
          <w:sz w:val="24"/>
          <w:szCs w:val="24"/>
        </w:rPr>
        <w:t xml:space="preserve"> roku był</w:t>
      </w:r>
      <w:r w:rsidR="000A69CA" w:rsidRPr="000A69CA">
        <w:rPr>
          <w:rFonts w:eastAsia="Times New Roman" w:cstheme="minorHAnsi"/>
          <w:sz w:val="24"/>
          <w:szCs w:val="24"/>
        </w:rPr>
        <w:t xml:space="preserve">o </w:t>
      </w:r>
      <w:r w:rsidR="00B30A49" w:rsidRPr="000A69CA">
        <w:rPr>
          <w:rFonts w:eastAsia="Times New Roman" w:cstheme="minorHAnsi"/>
          <w:sz w:val="24"/>
          <w:szCs w:val="24"/>
        </w:rPr>
        <w:t xml:space="preserve">to </w:t>
      </w:r>
      <w:r w:rsidR="000A69CA" w:rsidRPr="000A69CA">
        <w:rPr>
          <w:rFonts w:eastAsia="Times New Roman" w:cstheme="minorHAnsi"/>
          <w:sz w:val="24"/>
          <w:szCs w:val="24"/>
        </w:rPr>
        <w:t xml:space="preserve">14 </w:t>
      </w:r>
      <w:r w:rsidR="00B30A49" w:rsidRPr="000A69CA">
        <w:rPr>
          <w:rFonts w:eastAsia="Times New Roman" w:cstheme="minorHAnsi"/>
          <w:sz w:val="24"/>
          <w:szCs w:val="24"/>
        </w:rPr>
        <w:t>os</w:t>
      </w:r>
      <w:r w:rsidR="000A69CA" w:rsidRPr="000A69CA">
        <w:rPr>
          <w:rFonts w:eastAsia="Times New Roman" w:cstheme="minorHAnsi"/>
          <w:sz w:val="24"/>
          <w:szCs w:val="24"/>
        </w:rPr>
        <w:t>ób</w:t>
      </w:r>
      <w:r w:rsidR="00B30A49" w:rsidRPr="000A69CA">
        <w:rPr>
          <w:rFonts w:eastAsia="Times New Roman" w:cstheme="minorHAnsi"/>
          <w:sz w:val="24"/>
          <w:szCs w:val="24"/>
        </w:rPr>
        <w:t>, natomiast w 202</w:t>
      </w:r>
      <w:r w:rsidR="000A69CA" w:rsidRPr="000A69CA">
        <w:rPr>
          <w:rFonts w:eastAsia="Times New Roman" w:cstheme="minorHAnsi"/>
          <w:sz w:val="24"/>
          <w:szCs w:val="24"/>
        </w:rPr>
        <w:t>3</w:t>
      </w:r>
      <w:r w:rsidR="00B30A49" w:rsidRPr="000A69CA">
        <w:rPr>
          <w:rFonts w:eastAsia="Times New Roman" w:cstheme="minorHAnsi"/>
          <w:sz w:val="24"/>
          <w:szCs w:val="24"/>
        </w:rPr>
        <w:t xml:space="preserve"> roku – </w:t>
      </w:r>
      <w:r w:rsidR="00C859BC" w:rsidRPr="000A69CA">
        <w:rPr>
          <w:rFonts w:eastAsia="Times New Roman" w:cstheme="minorHAnsi"/>
          <w:sz w:val="24"/>
          <w:szCs w:val="24"/>
        </w:rPr>
        <w:t>16</w:t>
      </w:r>
      <w:r w:rsidR="00B30A49" w:rsidRPr="000A69CA">
        <w:rPr>
          <w:rFonts w:eastAsia="Times New Roman" w:cstheme="minorHAnsi"/>
          <w:sz w:val="24"/>
          <w:szCs w:val="24"/>
        </w:rPr>
        <w:t>.</w:t>
      </w:r>
      <w:r w:rsidR="00F31B67" w:rsidRPr="000A69CA">
        <w:rPr>
          <w:rFonts w:cstheme="minorHAnsi"/>
          <w:sz w:val="24"/>
          <w:szCs w:val="24"/>
        </w:rPr>
        <w:t xml:space="preserve"> Szczegółowe dane przedstawia kolejna tabela.</w:t>
      </w:r>
      <w:bookmarkStart w:id="61" w:name="_Toc159689718"/>
    </w:p>
    <w:p w14:paraId="71EAC2AA" w14:textId="702811CD" w:rsidR="00D5687B" w:rsidRPr="009F43DB" w:rsidRDefault="00D5687B" w:rsidP="00ED1A57">
      <w:pPr>
        <w:pStyle w:val="Legenda"/>
        <w:keepNext/>
        <w:spacing w:after="60"/>
        <w:jc w:val="both"/>
        <w:rPr>
          <w:rFonts w:asciiTheme="minorHAnsi" w:hAnsiTheme="minorHAnsi" w:cstheme="minorHAnsi"/>
          <w:color w:val="000000" w:themeColor="text1"/>
          <w:sz w:val="20"/>
          <w:szCs w:val="16"/>
        </w:rPr>
      </w:pPr>
      <w:bookmarkStart w:id="62" w:name="_Toc197973353"/>
      <w:r w:rsidRPr="009F43DB">
        <w:rPr>
          <w:rFonts w:asciiTheme="minorHAnsi" w:hAnsiTheme="minorHAnsi" w:cstheme="minorHAnsi"/>
          <w:color w:val="000000" w:themeColor="text1"/>
          <w:sz w:val="20"/>
          <w:szCs w:val="16"/>
        </w:rPr>
        <w:t xml:space="preserve">Tabela </w:t>
      </w:r>
      <w:r w:rsidRPr="009F43DB">
        <w:rPr>
          <w:rFonts w:asciiTheme="minorHAnsi" w:hAnsiTheme="minorHAnsi" w:cstheme="minorHAnsi"/>
          <w:color w:val="000000" w:themeColor="text1"/>
          <w:sz w:val="20"/>
          <w:szCs w:val="16"/>
        </w:rPr>
        <w:fldChar w:fldCharType="begin"/>
      </w:r>
      <w:r w:rsidRPr="009F43DB">
        <w:rPr>
          <w:rFonts w:asciiTheme="minorHAnsi" w:hAnsiTheme="minorHAnsi" w:cstheme="minorHAnsi"/>
          <w:color w:val="000000" w:themeColor="text1"/>
          <w:sz w:val="20"/>
          <w:szCs w:val="16"/>
        </w:rPr>
        <w:instrText xml:space="preserve"> SEQ Tabela \* ARABIC </w:instrText>
      </w:r>
      <w:r w:rsidRPr="009F43DB">
        <w:rPr>
          <w:rFonts w:asciiTheme="minorHAnsi" w:hAnsiTheme="minorHAnsi" w:cstheme="minorHAnsi"/>
          <w:color w:val="000000" w:themeColor="text1"/>
          <w:sz w:val="20"/>
          <w:szCs w:val="16"/>
        </w:rPr>
        <w:fldChar w:fldCharType="separate"/>
      </w:r>
      <w:r w:rsidR="00E14E2D">
        <w:rPr>
          <w:rFonts w:asciiTheme="minorHAnsi" w:hAnsiTheme="minorHAnsi" w:cstheme="minorHAnsi"/>
          <w:noProof/>
          <w:color w:val="000000" w:themeColor="text1"/>
          <w:sz w:val="20"/>
          <w:szCs w:val="16"/>
        </w:rPr>
        <w:t>10</w:t>
      </w:r>
      <w:r w:rsidRPr="009F43DB">
        <w:rPr>
          <w:rFonts w:asciiTheme="minorHAnsi" w:hAnsiTheme="minorHAnsi" w:cstheme="minorHAnsi"/>
          <w:color w:val="000000" w:themeColor="text1"/>
          <w:sz w:val="20"/>
          <w:szCs w:val="16"/>
        </w:rPr>
        <w:fldChar w:fldCharType="end"/>
      </w:r>
      <w:r w:rsidRPr="009F43DB">
        <w:rPr>
          <w:rFonts w:asciiTheme="minorHAnsi" w:hAnsiTheme="minorHAnsi" w:cstheme="minorHAnsi"/>
          <w:color w:val="000000" w:themeColor="text1"/>
          <w:sz w:val="20"/>
          <w:szCs w:val="16"/>
        </w:rPr>
        <w:t>. Liczba osób dotkniętych przemocą</w:t>
      </w:r>
      <w:r w:rsidR="00B30A49" w:rsidRPr="009F43DB">
        <w:rPr>
          <w:rFonts w:asciiTheme="minorHAnsi" w:hAnsiTheme="minorHAnsi" w:cstheme="minorHAnsi"/>
          <w:color w:val="000000" w:themeColor="text1"/>
          <w:sz w:val="20"/>
          <w:szCs w:val="16"/>
        </w:rPr>
        <w:t xml:space="preserve"> domową w podziale na płeć </w:t>
      </w:r>
      <w:r w:rsidRPr="009F43DB">
        <w:rPr>
          <w:rFonts w:asciiTheme="minorHAnsi" w:hAnsiTheme="minorHAnsi" w:cstheme="minorHAnsi"/>
          <w:color w:val="000000" w:themeColor="text1"/>
          <w:sz w:val="20"/>
          <w:szCs w:val="16"/>
        </w:rPr>
        <w:t>w latach 202</w:t>
      </w:r>
      <w:r w:rsidR="009F43DB" w:rsidRPr="009F43DB">
        <w:rPr>
          <w:rFonts w:asciiTheme="minorHAnsi" w:hAnsiTheme="minorHAnsi" w:cstheme="minorHAnsi"/>
          <w:color w:val="000000" w:themeColor="text1"/>
          <w:sz w:val="20"/>
          <w:szCs w:val="16"/>
        </w:rPr>
        <w:t>2</w:t>
      </w:r>
      <w:r w:rsidRPr="009F43DB">
        <w:rPr>
          <w:rFonts w:asciiTheme="minorHAnsi" w:hAnsiTheme="minorHAnsi" w:cstheme="minorHAnsi"/>
          <w:color w:val="000000" w:themeColor="text1"/>
          <w:sz w:val="20"/>
          <w:szCs w:val="16"/>
        </w:rPr>
        <w:t>-202</w:t>
      </w:r>
      <w:bookmarkEnd w:id="61"/>
      <w:r w:rsidR="009F43DB" w:rsidRPr="009F43DB">
        <w:rPr>
          <w:rFonts w:asciiTheme="minorHAnsi" w:hAnsiTheme="minorHAnsi" w:cstheme="minorHAnsi"/>
          <w:color w:val="000000" w:themeColor="text1"/>
          <w:sz w:val="20"/>
          <w:szCs w:val="16"/>
        </w:rPr>
        <w:t>4</w:t>
      </w:r>
      <w:bookmarkEnd w:id="62"/>
    </w:p>
    <w:tbl>
      <w:tblPr>
        <w:tblStyle w:val="Tabelalisty4akcent2"/>
        <w:tblW w:w="90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5374"/>
        <w:gridCol w:w="1231"/>
        <w:gridCol w:w="1231"/>
        <w:gridCol w:w="1231"/>
      </w:tblGrid>
      <w:tr w:rsidR="00F85221" w:rsidRPr="00F85221" w14:paraId="0C4516D1" w14:textId="77777777" w:rsidTr="0086555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74" w:type="dxa"/>
            <w:tcBorders>
              <w:bottom w:val="single" w:sz="4" w:space="0" w:color="3A64A9"/>
            </w:tcBorders>
            <w:shd w:val="clear" w:color="auto" w:fill="3A64A9"/>
            <w:vAlign w:val="center"/>
          </w:tcPr>
          <w:p w14:paraId="563AEEF0" w14:textId="77777777" w:rsidR="00D5687B" w:rsidRPr="009F43DB" w:rsidRDefault="00D5687B" w:rsidP="00ED1A57">
            <w:pPr>
              <w:spacing w:line="276" w:lineRule="auto"/>
              <w:jc w:val="center"/>
              <w:rPr>
                <w:rFonts w:cstheme="minorHAnsi"/>
                <w:sz w:val="24"/>
                <w:szCs w:val="28"/>
              </w:rPr>
            </w:pPr>
            <w:r w:rsidRPr="009F43DB">
              <w:rPr>
                <w:rFonts w:cstheme="minorHAnsi"/>
                <w:sz w:val="24"/>
                <w:szCs w:val="28"/>
              </w:rPr>
              <w:t>wyszczególnienie</w:t>
            </w:r>
          </w:p>
        </w:tc>
        <w:tc>
          <w:tcPr>
            <w:tcW w:w="1231" w:type="dxa"/>
            <w:tcBorders>
              <w:bottom w:val="single" w:sz="4" w:space="0" w:color="3A64A9"/>
            </w:tcBorders>
            <w:shd w:val="clear" w:color="auto" w:fill="3A64A9"/>
            <w:vAlign w:val="center"/>
          </w:tcPr>
          <w:p w14:paraId="2DED5EB5" w14:textId="13B33284" w:rsidR="00D5687B" w:rsidRPr="009F43DB" w:rsidRDefault="00D5687B" w:rsidP="00ED1A57">
            <w:pPr>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sz w:val="24"/>
                <w:szCs w:val="28"/>
              </w:rPr>
            </w:pPr>
            <w:r w:rsidRPr="009F43DB">
              <w:rPr>
                <w:rFonts w:cstheme="minorHAnsi"/>
                <w:sz w:val="24"/>
                <w:szCs w:val="28"/>
              </w:rPr>
              <w:t>202</w:t>
            </w:r>
            <w:r w:rsidR="009F43DB">
              <w:rPr>
                <w:rFonts w:cstheme="minorHAnsi"/>
                <w:sz w:val="24"/>
                <w:szCs w:val="28"/>
              </w:rPr>
              <w:t>2</w:t>
            </w:r>
          </w:p>
        </w:tc>
        <w:tc>
          <w:tcPr>
            <w:tcW w:w="1231" w:type="dxa"/>
            <w:tcBorders>
              <w:bottom w:val="single" w:sz="4" w:space="0" w:color="3A64A9"/>
            </w:tcBorders>
            <w:shd w:val="clear" w:color="auto" w:fill="3A64A9"/>
            <w:vAlign w:val="center"/>
          </w:tcPr>
          <w:p w14:paraId="0657005A" w14:textId="56C441CD" w:rsidR="00D5687B" w:rsidRPr="009F43DB" w:rsidRDefault="00D5687B" w:rsidP="00ED1A57">
            <w:pPr>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sz w:val="24"/>
                <w:szCs w:val="28"/>
              </w:rPr>
            </w:pPr>
            <w:r w:rsidRPr="009F43DB">
              <w:rPr>
                <w:rFonts w:cstheme="minorHAnsi"/>
                <w:sz w:val="24"/>
                <w:szCs w:val="28"/>
              </w:rPr>
              <w:t>202</w:t>
            </w:r>
            <w:r w:rsidR="009F43DB">
              <w:rPr>
                <w:rFonts w:cstheme="minorHAnsi"/>
                <w:sz w:val="24"/>
                <w:szCs w:val="28"/>
              </w:rPr>
              <w:t>3</w:t>
            </w:r>
          </w:p>
        </w:tc>
        <w:tc>
          <w:tcPr>
            <w:tcW w:w="1231" w:type="dxa"/>
            <w:tcBorders>
              <w:bottom w:val="single" w:sz="4" w:space="0" w:color="3A64A9"/>
            </w:tcBorders>
            <w:shd w:val="clear" w:color="auto" w:fill="3A64A9"/>
            <w:vAlign w:val="center"/>
          </w:tcPr>
          <w:p w14:paraId="52B531D2" w14:textId="4D18888E" w:rsidR="00D5687B" w:rsidRPr="009F43DB" w:rsidRDefault="00D5687B" w:rsidP="00ED1A57">
            <w:pPr>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sz w:val="24"/>
                <w:szCs w:val="28"/>
              </w:rPr>
            </w:pPr>
            <w:r w:rsidRPr="009F43DB">
              <w:rPr>
                <w:rFonts w:cstheme="minorHAnsi"/>
                <w:sz w:val="24"/>
                <w:szCs w:val="28"/>
              </w:rPr>
              <w:t>202</w:t>
            </w:r>
            <w:r w:rsidR="009F43DB">
              <w:rPr>
                <w:rFonts w:cstheme="minorHAnsi"/>
                <w:sz w:val="24"/>
                <w:szCs w:val="28"/>
              </w:rPr>
              <w:t>4</w:t>
            </w:r>
          </w:p>
        </w:tc>
      </w:tr>
      <w:tr w:rsidR="00F85221" w:rsidRPr="00F85221" w14:paraId="214CFFF1" w14:textId="77777777" w:rsidTr="009F43D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74" w:type="dxa"/>
            <w:tcBorders>
              <w:top w:val="single" w:sz="4" w:space="0" w:color="3A64A9"/>
              <w:left w:val="single" w:sz="4" w:space="0" w:color="3A64A9"/>
              <w:bottom w:val="single" w:sz="4" w:space="0" w:color="3A64A9"/>
              <w:right w:val="single" w:sz="4" w:space="0" w:color="3A64A9"/>
            </w:tcBorders>
            <w:shd w:val="clear" w:color="auto" w:fill="FFFFFF" w:themeFill="background1"/>
            <w:vAlign w:val="center"/>
          </w:tcPr>
          <w:p w14:paraId="5188F504" w14:textId="2BF9D2DF" w:rsidR="00D5687B" w:rsidRPr="009F43DB" w:rsidRDefault="00B30A49" w:rsidP="00ED1A57">
            <w:pPr>
              <w:spacing w:line="276" w:lineRule="auto"/>
              <w:rPr>
                <w:rFonts w:cstheme="minorHAnsi"/>
                <w:color w:val="000000" w:themeColor="text1"/>
                <w:sz w:val="24"/>
                <w:szCs w:val="28"/>
              </w:rPr>
            </w:pPr>
            <w:r w:rsidRPr="009F43DB">
              <w:rPr>
                <w:rFonts w:cstheme="minorHAnsi"/>
                <w:color w:val="000000" w:themeColor="text1"/>
                <w:sz w:val="24"/>
                <w:szCs w:val="28"/>
              </w:rPr>
              <w:t>liczba osób dotkniętych przemocą domową, w tym:</w:t>
            </w:r>
          </w:p>
        </w:tc>
        <w:tc>
          <w:tcPr>
            <w:tcW w:w="1231" w:type="dxa"/>
            <w:tcBorders>
              <w:top w:val="single" w:sz="4" w:space="0" w:color="3A64A9"/>
              <w:left w:val="single" w:sz="4" w:space="0" w:color="3A64A9"/>
              <w:bottom w:val="single" w:sz="4" w:space="0" w:color="3A64A9"/>
              <w:right w:val="single" w:sz="4" w:space="0" w:color="3A64A9"/>
            </w:tcBorders>
            <w:shd w:val="clear" w:color="auto" w:fill="FFFFFF" w:themeFill="background1"/>
            <w:vAlign w:val="center"/>
          </w:tcPr>
          <w:p w14:paraId="0E2C70EC" w14:textId="685F9859" w:rsidR="00D5687B" w:rsidRPr="009F43DB" w:rsidRDefault="000A69CA" w:rsidP="00ED1A57">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sz w:val="24"/>
                <w:szCs w:val="28"/>
              </w:rPr>
            </w:pPr>
            <w:r>
              <w:rPr>
                <w:rFonts w:cstheme="minorHAnsi"/>
                <w:b/>
                <w:bCs/>
                <w:color w:val="000000" w:themeColor="text1"/>
                <w:sz w:val="24"/>
                <w:szCs w:val="28"/>
              </w:rPr>
              <w:t>14</w:t>
            </w:r>
          </w:p>
        </w:tc>
        <w:tc>
          <w:tcPr>
            <w:tcW w:w="1231" w:type="dxa"/>
            <w:tcBorders>
              <w:top w:val="single" w:sz="4" w:space="0" w:color="3A64A9"/>
              <w:left w:val="single" w:sz="4" w:space="0" w:color="3A64A9"/>
              <w:bottom w:val="single" w:sz="4" w:space="0" w:color="3A64A9"/>
              <w:right w:val="single" w:sz="4" w:space="0" w:color="3A64A9"/>
            </w:tcBorders>
            <w:shd w:val="clear" w:color="auto" w:fill="FFFFFF" w:themeFill="background1"/>
            <w:vAlign w:val="center"/>
          </w:tcPr>
          <w:p w14:paraId="59F4D8BD" w14:textId="6859FD02" w:rsidR="00D5687B" w:rsidRPr="009F43DB" w:rsidRDefault="000A69CA" w:rsidP="00ED1A57">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sz w:val="24"/>
                <w:szCs w:val="28"/>
              </w:rPr>
            </w:pPr>
            <w:r>
              <w:rPr>
                <w:rFonts w:cstheme="minorHAnsi"/>
                <w:b/>
                <w:bCs/>
                <w:color w:val="000000" w:themeColor="text1"/>
                <w:sz w:val="24"/>
                <w:szCs w:val="28"/>
              </w:rPr>
              <w:t>16</w:t>
            </w:r>
          </w:p>
        </w:tc>
        <w:tc>
          <w:tcPr>
            <w:tcW w:w="1231" w:type="dxa"/>
            <w:tcBorders>
              <w:top w:val="single" w:sz="4" w:space="0" w:color="3A64A9"/>
              <w:left w:val="single" w:sz="4" w:space="0" w:color="3A64A9"/>
              <w:bottom w:val="single" w:sz="4" w:space="0" w:color="3A64A9"/>
              <w:right w:val="single" w:sz="4" w:space="0" w:color="3A64A9"/>
            </w:tcBorders>
            <w:shd w:val="clear" w:color="auto" w:fill="FFFFFF" w:themeFill="background1"/>
            <w:vAlign w:val="center"/>
          </w:tcPr>
          <w:p w14:paraId="212B9DAF" w14:textId="480581E7" w:rsidR="00D5687B" w:rsidRPr="009F43DB" w:rsidRDefault="000A69CA" w:rsidP="00ED1A57">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sz w:val="24"/>
                <w:szCs w:val="28"/>
              </w:rPr>
            </w:pPr>
            <w:r>
              <w:rPr>
                <w:rFonts w:cstheme="minorHAnsi"/>
                <w:b/>
                <w:bCs/>
                <w:color w:val="000000" w:themeColor="text1"/>
                <w:sz w:val="24"/>
                <w:szCs w:val="28"/>
              </w:rPr>
              <w:t>23</w:t>
            </w:r>
          </w:p>
        </w:tc>
      </w:tr>
      <w:tr w:rsidR="00F85221" w:rsidRPr="00F85221" w14:paraId="14DDCAB1" w14:textId="77777777" w:rsidTr="009F43DB">
        <w:trPr>
          <w:trHeight w:val="20"/>
        </w:trPr>
        <w:tc>
          <w:tcPr>
            <w:cnfStyle w:val="001000000000" w:firstRow="0" w:lastRow="0" w:firstColumn="1" w:lastColumn="0" w:oddVBand="0" w:evenVBand="0" w:oddHBand="0" w:evenHBand="0" w:firstRowFirstColumn="0" w:firstRowLastColumn="0" w:lastRowFirstColumn="0" w:lastRowLastColumn="0"/>
            <w:tcW w:w="5374" w:type="dxa"/>
            <w:tcBorders>
              <w:top w:val="single" w:sz="4" w:space="0" w:color="3A64A9"/>
              <w:left w:val="single" w:sz="4" w:space="0" w:color="3A64A9"/>
              <w:bottom w:val="single" w:sz="4" w:space="0" w:color="3A64A9"/>
              <w:right w:val="single" w:sz="4" w:space="0" w:color="3A64A9"/>
            </w:tcBorders>
            <w:shd w:val="clear" w:color="auto" w:fill="FFFFFF" w:themeFill="background1"/>
            <w:vAlign w:val="center"/>
          </w:tcPr>
          <w:p w14:paraId="22039153" w14:textId="09A14BF6" w:rsidR="00D5687B" w:rsidRPr="009F43DB" w:rsidRDefault="00B30A49" w:rsidP="00ED1A57">
            <w:pPr>
              <w:spacing w:line="276" w:lineRule="auto"/>
              <w:rPr>
                <w:rFonts w:cstheme="minorHAnsi"/>
                <w:b w:val="0"/>
                <w:bCs w:val="0"/>
                <w:color w:val="000000" w:themeColor="text1"/>
                <w:sz w:val="24"/>
                <w:szCs w:val="28"/>
              </w:rPr>
            </w:pPr>
            <w:r w:rsidRPr="009F43DB">
              <w:rPr>
                <w:rFonts w:cstheme="minorHAnsi"/>
                <w:b w:val="0"/>
                <w:bCs w:val="0"/>
                <w:color w:val="000000" w:themeColor="text1"/>
                <w:sz w:val="24"/>
                <w:szCs w:val="28"/>
              </w:rPr>
              <w:t>liczba kobiet</w:t>
            </w:r>
          </w:p>
        </w:tc>
        <w:tc>
          <w:tcPr>
            <w:tcW w:w="1231" w:type="dxa"/>
            <w:tcBorders>
              <w:top w:val="single" w:sz="4" w:space="0" w:color="3A64A9"/>
              <w:left w:val="single" w:sz="4" w:space="0" w:color="3A64A9"/>
              <w:bottom w:val="single" w:sz="4" w:space="0" w:color="3A64A9"/>
              <w:right w:val="single" w:sz="4" w:space="0" w:color="3A64A9"/>
            </w:tcBorders>
            <w:shd w:val="clear" w:color="auto" w:fill="FFFFFF" w:themeFill="background1"/>
            <w:vAlign w:val="center"/>
          </w:tcPr>
          <w:p w14:paraId="7DEAEFA5" w14:textId="26F5BAE2" w:rsidR="00D5687B" w:rsidRPr="009F43DB" w:rsidRDefault="000A69CA" w:rsidP="00ED1A57">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8"/>
              </w:rPr>
            </w:pPr>
            <w:r>
              <w:rPr>
                <w:rFonts w:cstheme="minorHAnsi"/>
                <w:color w:val="000000" w:themeColor="text1"/>
                <w:sz w:val="24"/>
                <w:szCs w:val="28"/>
              </w:rPr>
              <w:t>11</w:t>
            </w:r>
          </w:p>
        </w:tc>
        <w:tc>
          <w:tcPr>
            <w:tcW w:w="1231" w:type="dxa"/>
            <w:tcBorders>
              <w:top w:val="single" w:sz="4" w:space="0" w:color="3A64A9"/>
              <w:left w:val="single" w:sz="4" w:space="0" w:color="3A64A9"/>
              <w:bottom w:val="single" w:sz="4" w:space="0" w:color="3A64A9"/>
              <w:right w:val="single" w:sz="4" w:space="0" w:color="3A64A9"/>
            </w:tcBorders>
            <w:shd w:val="clear" w:color="auto" w:fill="FFFFFF" w:themeFill="background1"/>
            <w:vAlign w:val="center"/>
          </w:tcPr>
          <w:p w14:paraId="38F88C9F" w14:textId="65DDE0BA" w:rsidR="00D5687B" w:rsidRPr="009F43DB" w:rsidRDefault="000A69CA" w:rsidP="00ED1A57">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8"/>
              </w:rPr>
            </w:pPr>
            <w:r>
              <w:rPr>
                <w:rFonts w:cstheme="minorHAnsi"/>
                <w:color w:val="000000" w:themeColor="text1"/>
                <w:sz w:val="24"/>
                <w:szCs w:val="28"/>
              </w:rPr>
              <w:t>13</w:t>
            </w:r>
          </w:p>
        </w:tc>
        <w:tc>
          <w:tcPr>
            <w:tcW w:w="1231" w:type="dxa"/>
            <w:tcBorders>
              <w:top w:val="single" w:sz="4" w:space="0" w:color="3A64A9"/>
              <w:left w:val="single" w:sz="4" w:space="0" w:color="3A64A9"/>
              <w:bottom w:val="single" w:sz="4" w:space="0" w:color="3A64A9"/>
              <w:right w:val="single" w:sz="4" w:space="0" w:color="3A64A9"/>
            </w:tcBorders>
            <w:shd w:val="clear" w:color="auto" w:fill="FFFFFF" w:themeFill="background1"/>
            <w:vAlign w:val="center"/>
          </w:tcPr>
          <w:p w14:paraId="32377705" w14:textId="4D3A95C2" w:rsidR="00D5687B" w:rsidRPr="009F43DB" w:rsidRDefault="000A69CA" w:rsidP="00ED1A57">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8"/>
              </w:rPr>
            </w:pPr>
            <w:r>
              <w:rPr>
                <w:rFonts w:cstheme="minorHAnsi"/>
                <w:color w:val="000000" w:themeColor="text1"/>
                <w:sz w:val="24"/>
                <w:szCs w:val="28"/>
              </w:rPr>
              <w:t>18</w:t>
            </w:r>
          </w:p>
        </w:tc>
      </w:tr>
      <w:tr w:rsidR="00F85221" w:rsidRPr="00F85221" w14:paraId="2BF47221" w14:textId="77777777" w:rsidTr="009F43D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74" w:type="dxa"/>
            <w:tcBorders>
              <w:top w:val="single" w:sz="4" w:space="0" w:color="3A64A9"/>
              <w:left w:val="single" w:sz="4" w:space="0" w:color="3A64A9"/>
              <w:bottom w:val="single" w:sz="4" w:space="0" w:color="3A64A9"/>
              <w:right w:val="single" w:sz="4" w:space="0" w:color="3A64A9"/>
            </w:tcBorders>
            <w:shd w:val="clear" w:color="auto" w:fill="FFFFFF" w:themeFill="background1"/>
            <w:vAlign w:val="center"/>
          </w:tcPr>
          <w:p w14:paraId="1BB5B3E8" w14:textId="07EDC2FA" w:rsidR="00D5687B" w:rsidRPr="009F43DB" w:rsidRDefault="00B30A49" w:rsidP="00ED1A57">
            <w:pPr>
              <w:spacing w:line="276" w:lineRule="auto"/>
              <w:rPr>
                <w:rFonts w:cstheme="minorHAnsi"/>
                <w:b w:val="0"/>
                <w:bCs w:val="0"/>
                <w:color w:val="000000" w:themeColor="text1"/>
                <w:sz w:val="24"/>
                <w:szCs w:val="28"/>
              </w:rPr>
            </w:pPr>
            <w:r w:rsidRPr="009F43DB">
              <w:rPr>
                <w:rFonts w:cstheme="minorHAnsi"/>
                <w:b w:val="0"/>
                <w:bCs w:val="0"/>
                <w:color w:val="000000" w:themeColor="text1"/>
                <w:sz w:val="24"/>
                <w:szCs w:val="28"/>
              </w:rPr>
              <w:t>liczba mężczyzn</w:t>
            </w:r>
          </w:p>
        </w:tc>
        <w:tc>
          <w:tcPr>
            <w:tcW w:w="1231" w:type="dxa"/>
            <w:tcBorders>
              <w:top w:val="single" w:sz="4" w:space="0" w:color="3A64A9"/>
              <w:left w:val="single" w:sz="4" w:space="0" w:color="3A64A9"/>
              <w:bottom w:val="single" w:sz="4" w:space="0" w:color="3A64A9"/>
              <w:right w:val="single" w:sz="4" w:space="0" w:color="3A64A9"/>
            </w:tcBorders>
            <w:shd w:val="clear" w:color="auto" w:fill="FFFFFF" w:themeFill="background1"/>
            <w:vAlign w:val="center"/>
          </w:tcPr>
          <w:p w14:paraId="24C38953" w14:textId="55F26020" w:rsidR="00D5687B" w:rsidRPr="009F43DB" w:rsidRDefault="000A69CA" w:rsidP="00ED1A57">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8"/>
              </w:rPr>
            </w:pPr>
            <w:r>
              <w:rPr>
                <w:rFonts w:cstheme="minorHAnsi"/>
                <w:color w:val="000000" w:themeColor="text1"/>
                <w:sz w:val="24"/>
                <w:szCs w:val="28"/>
              </w:rPr>
              <w:t>3</w:t>
            </w:r>
          </w:p>
        </w:tc>
        <w:tc>
          <w:tcPr>
            <w:tcW w:w="1231" w:type="dxa"/>
            <w:tcBorders>
              <w:top w:val="single" w:sz="4" w:space="0" w:color="3A64A9"/>
              <w:left w:val="single" w:sz="4" w:space="0" w:color="3A64A9"/>
              <w:bottom w:val="single" w:sz="4" w:space="0" w:color="3A64A9"/>
              <w:right w:val="single" w:sz="4" w:space="0" w:color="3A64A9"/>
            </w:tcBorders>
            <w:shd w:val="clear" w:color="auto" w:fill="FFFFFF" w:themeFill="background1"/>
            <w:vAlign w:val="center"/>
          </w:tcPr>
          <w:p w14:paraId="7C77F7E9" w14:textId="4DC98590" w:rsidR="00D5687B" w:rsidRPr="009F43DB" w:rsidRDefault="000A69CA" w:rsidP="00ED1A57">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8"/>
              </w:rPr>
            </w:pPr>
            <w:r>
              <w:rPr>
                <w:rFonts w:cstheme="minorHAnsi"/>
                <w:color w:val="000000" w:themeColor="text1"/>
                <w:sz w:val="24"/>
                <w:szCs w:val="28"/>
              </w:rPr>
              <w:t>1</w:t>
            </w:r>
          </w:p>
        </w:tc>
        <w:tc>
          <w:tcPr>
            <w:tcW w:w="1231" w:type="dxa"/>
            <w:tcBorders>
              <w:top w:val="single" w:sz="4" w:space="0" w:color="3A64A9"/>
              <w:left w:val="single" w:sz="4" w:space="0" w:color="3A64A9"/>
              <w:bottom w:val="single" w:sz="4" w:space="0" w:color="3A64A9"/>
              <w:right w:val="single" w:sz="4" w:space="0" w:color="3A64A9"/>
            </w:tcBorders>
            <w:shd w:val="clear" w:color="auto" w:fill="FFFFFF" w:themeFill="background1"/>
            <w:vAlign w:val="center"/>
          </w:tcPr>
          <w:p w14:paraId="216E9FC8" w14:textId="4796C268" w:rsidR="00D5687B" w:rsidRPr="009F43DB" w:rsidRDefault="000A69CA" w:rsidP="00ED1A57">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8"/>
              </w:rPr>
            </w:pPr>
            <w:r>
              <w:rPr>
                <w:rFonts w:cstheme="minorHAnsi"/>
                <w:color w:val="000000" w:themeColor="text1"/>
                <w:sz w:val="24"/>
                <w:szCs w:val="28"/>
              </w:rPr>
              <w:t>1</w:t>
            </w:r>
          </w:p>
        </w:tc>
      </w:tr>
      <w:tr w:rsidR="00F85221" w:rsidRPr="00F85221" w14:paraId="5C7D1C2F" w14:textId="77777777" w:rsidTr="009F43DB">
        <w:trPr>
          <w:trHeight w:val="20"/>
        </w:trPr>
        <w:tc>
          <w:tcPr>
            <w:cnfStyle w:val="001000000000" w:firstRow="0" w:lastRow="0" w:firstColumn="1" w:lastColumn="0" w:oddVBand="0" w:evenVBand="0" w:oddHBand="0" w:evenHBand="0" w:firstRowFirstColumn="0" w:firstRowLastColumn="0" w:lastRowFirstColumn="0" w:lastRowLastColumn="0"/>
            <w:tcW w:w="5374" w:type="dxa"/>
            <w:tcBorders>
              <w:top w:val="single" w:sz="4" w:space="0" w:color="3A64A9"/>
              <w:left w:val="single" w:sz="4" w:space="0" w:color="3A64A9"/>
              <w:bottom w:val="single" w:sz="4" w:space="0" w:color="3A64A9"/>
              <w:right w:val="single" w:sz="4" w:space="0" w:color="3A64A9"/>
            </w:tcBorders>
            <w:shd w:val="clear" w:color="auto" w:fill="FFFFFF" w:themeFill="background1"/>
            <w:vAlign w:val="center"/>
          </w:tcPr>
          <w:p w14:paraId="0AF20891" w14:textId="588E7BE6" w:rsidR="00B30A49" w:rsidRPr="009F43DB" w:rsidRDefault="00B30A49" w:rsidP="00ED1A57">
            <w:pPr>
              <w:spacing w:line="276" w:lineRule="auto"/>
              <w:rPr>
                <w:rFonts w:cstheme="minorHAnsi"/>
                <w:b w:val="0"/>
                <w:bCs w:val="0"/>
                <w:color w:val="000000" w:themeColor="text1"/>
                <w:sz w:val="24"/>
                <w:szCs w:val="28"/>
              </w:rPr>
            </w:pPr>
            <w:r w:rsidRPr="009F43DB">
              <w:rPr>
                <w:rFonts w:cstheme="minorHAnsi"/>
                <w:b w:val="0"/>
                <w:bCs w:val="0"/>
                <w:color w:val="000000" w:themeColor="text1"/>
                <w:sz w:val="24"/>
                <w:szCs w:val="28"/>
              </w:rPr>
              <w:t>liczba dzieci</w:t>
            </w:r>
          </w:p>
        </w:tc>
        <w:tc>
          <w:tcPr>
            <w:tcW w:w="1231" w:type="dxa"/>
            <w:tcBorders>
              <w:top w:val="single" w:sz="4" w:space="0" w:color="3A64A9"/>
              <w:left w:val="single" w:sz="4" w:space="0" w:color="3A64A9"/>
              <w:bottom w:val="single" w:sz="4" w:space="0" w:color="3A64A9"/>
              <w:right w:val="single" w:sz="4" w:space="0" w:color="3A64A9"/>
            </w:tcBorders>
            <w:shd w:val="clear" w:color="auto" w:fill="FFFFFF" w:themeFill="background1"/>
            <w:vAlign w:val="center"/>
          </w:tcPr>
          <w:p w14:paraId="023F5149" w14:textId="5B10439F" w:rsidR="00B30A49" w:rsidRPr="009F43DB" w:rsidRDefault="000A69CA" w:rsidP="00ED1A57">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8"/>
              </w:rPr>
            </w:pPr>
            <w:r>
              <w:rPr>
                <w:rFonts w:cstheme="minorHAnsi"/>
                <w:color w:val="000000" w:themeColor="text1"/>
                <w:sz w:val="24"/>
                <w:szCs w:val="28"/>
              </w:rPr>
              <w:t>0</w:t>
            </w:r>
          </w:p>
        </w:tc>
        <w:tc>
          <w:tcPr>
            <w:tcW w:w="1231" w:type="dxa"/>
            <w:tcBorders>
              <w:top w:val="single" w:sz="4" w:space="0" w:color="3A64A9"/>
              <w:left w:val="single" w:sz="4" w:space="0" w:color="3A64A9"/>
              <w:bottom w:val="single" w:sz="4" w:space="0" w:color="3A64A9"/>
              <w:right w:val="single" w:sz="4" w:space="0" w:color="3A64A9"/>
            </w:tcBorders>
            <w:shd w:val="clear" w:color="auto" w:fill="FFFFFF" w:themeFill="background1"/>
            <w:vAlign w:val="center"/>
          </w:tcPr>
          <w:p w14:paraId="521E103F" w14:textId="636A137D" w:rsidR="00B30A49" w:rsidRPr="009F43DB" w:rsidRDefault="000A69CA" w:rsidP="00ED1A57">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8"/>
              </w:rPr>
            </w:pPr>
            <w:r>
              <w:rPr>
                <w:rFonts w:cstheme="minorHAnsi"/>
                <w:color w:val="000000" w:themeColor="text1"/>
                <w:sz w:val="24"/>
                <w:szCs w:val="28"/>
              </w:rPr>
              <w:t>2</w:t>
            </w:r>
          </w:p>
        </w:tc>
        <w:tc>
          <w:tcPr>
            <w:tcW w:w="1231" w:type="dxa"/>
            <w:tcBorders>
              <w:top w:val="single" w:sz="4" w:space="0" w:color="3A64A9"/>
              <w:left w:val="single" w:sz="4" w:space="0" w:color="3A64A9"/>
              <w:bottom w:val="single" w:sz="4" w:space="0" w:color="3A64A9"/>
              <w:right w:val="single" w:sz="4" w:space="0" w:color="3A64A9"/>
            </w:tcBorders>
            <w:shd w:val="clear" w:color="auto" w:fill="FFFFFF" w:themeFill="background1"/>
            <w:vAlign w:val="center"/>
          </w:tcPr>
          <w:p w14:paraId="6662199A" w14:textId="42C3670D" w:rsidR="00B30A49" w:rsidRPr="009F43DB" w:rsidRDefault="000A69CA" w:rsidP="00ED1A57">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8"/>
              </w:rPr>
            </w:pPr>
            <w:r>
              <w:rPr>
                <w:rFonts w:cstheme="minorHAnsi"/>
                <w:color w:val="000000" w:themeColor="text1"/>
                <w:sz w:val="24"/>
                <w:szCs w:val="28"/>
              </w:rPr>
              <w:t>4</w:t>
            </w:r>
          </w:p>
        </w:tc>
      </w:tr>
    </w:tbl>
    <w:p w14:paraId="6FC4BF03" w14:textId="0C80E101" w:rsidR="00A627B6" w:rsidRPr="00017A93" w:rsidRDefault="00D5687B" w:rsidP="005E5D86">
      <w:pPr>
        <w:spacing w:after="120" w:line="240" w:lineRule="auto"/>
        <w:jc w:val="both"/>
        <w:rPr>
          <w:rFonts w:cstheme="minorHAnsi"/>
          <w:i/>
          <w:sz w:val="20"/>
          <w:szCs w:val="20"/>
        </w:rPr>
      </w:pPr>
      <w:bookmarkStart w:id="63" w:name="_Hlk142296344"/>
      <w:r w:rsidRPr="00017A93">
        <w:rPr>
          <w:rFonts w:cstheme="minorHAnsi"/>
          <w:i/>
          <w:sz w:val="20"/>
        </w:rPr>
        <w:t xml:space="preserve">Źródło: </w:t>
      </w:r>
      <w:bookmarkEnd w:id="63"/>
      <w:r w:rsidR="00017A93">
        <w:rPr>
          <w:rFonts w:cstheme="minorHAnsi"/>
          <w:i/>
          <w:sz w:val="20"/>
          <w:szCs w:val="20"/>
        </w:rPr>
        <w:t>Dane pochodzące z ewidencji gminnej</w:t>
      </w:r>
    </w:p>
    <w:p w14:paraId="20163939" w14:textId="56F72593" w:rsidR="00E84C4E" w:rsidRPr="005F67B0" w:rsidRDefault="0097239C" w:rsidP="00D04A1B">
      <w:pPr>
        <w:spacing w:before="240" w:after="120" w:line="360" w:lineRule="auto"/>
        <w:jc w:val="both"/>
        <w:rPr>
          <w:rFonts w:eastAsia="Times New Roman" w:cstheme="minorHAnsi"/>
          <w:sz w:val="24"/>
          <w:szCs w:val="24"/>
        </w:rPr>
      </w:pPr>
      <w:r w:rsidRPr="005F67B0">
        <w:rPr>
          <w:rFonts w:eastAsia="Times New Roman" w:cstheme="minorHAnsi"/>
          <w:sz w:val="24"/>
          <w:szCs w:val="24"/>
        </w:rPr>
        <w:t xml:space="preserve">Osoby </w:t>
      </w:r>
      <w:r w:rsidR="00E84C4E" w:rsidRPr="005F67B0">
        <w:rPr>
          <w:rFonts w:eastAsia="Times New Roman" w:cstheme="minorHAnsi"/>
          <w:sz w:val="24"/>
          <w:szCs w:val="24"/>
        </w:rPr>
        <w:t>stosujące przemoc to najczęściej członkowie najbliższej rodziny</w:t>
      </w:r>
      <w:r w:rsidR="00BF406C" w:rsidRPr="005F67B0">
        <w:rPr>
          <w:rFonts w:eastAsia="Times New Roman" w:cstheme="minorHAnsi"/>
          <w:sz w:val="24"/>
          <w:szCs w:val="24"/>
        </w:rPr>
        <w:t>. W </w:t>
      </w:r>
      <w:r w:rsidR="00E84C4E" w:rsidRPr="005F67B0">
        <w:rPr>
          <w:rFonts w:eastAsia="Times New Roman" w:cstheme="minorHAnsi"/>
          <w:sz w:val="24"/>
          <w:szCs w:val="24"/>
        </w:rPr>
        <w:t xml:space="preserve">analizowanym przypadku dominującą grupę </w:t>
      </w:r>
      <w:r w:rsidR="00BF406C" w:rsidRPr="005F67B0">
        <w:rPr>
          <w:rFonts w:eastAsia="Times New Roman" w:cstheme="minorHAnsi"/>
          <w:sz w:val="24"/>
          <w:szCs w:val="24"/>
        </w:rPr>
        <w:t>tworzyli</w:t>
      </w:r>
      <w:r w:rsidR="00E84C4E" w:rsidRPr="005F67B0">
        <w:rPr>
          <w:rFonts w:eastAsia="Times New Roman" w:cstheme="minorHAnsi"/>
          <w:sz w:val="24"/>
          <w:szCs w:val="24"/>
        </w:rPr>
        <w:t xml:space="preserve"> mężczyźni – w 202</w:t>
      </w:r>
      <w:r w:rsidR="005F67B0" w:rsidRPr="005F67B0">
        <w:rPr>
          <w:rFonts w:eastAsia="Times New Roman" w:cstheme="minorHAnsi"/>
          <w:sz w:val="24"/>
          <w:szCs w:val="24"/>
        </w:rPr>
        <w:t>4</w:t>
      </w:r>
      <w:r w:rsidR="00E84C4E" w:rsidRPr="005F67B0">
        <w:rPr>
          <w:rFonts w:eastAsia="Times New Roman" w:cstheme="minorHAnsi"/>
          <w:sz w:val="24"/>
          <w:szCs w:val="24"/>
        </w:rPr>
        <w:t xml:space="preserve"> roku stanowili oni </w:t>
      </w:r>
      <w:r w:rsidR="005F67B0" w:rsidRPr="005F67B0">
        <w:rPr>
          <w:rFonts w:eastAsia="Times New Roman" w:cstheme="minorHAnsi"/>
          <w:sz w:val="24"/>
          <w:szCs w:val="24"/>
        </w:rPr>
        <w:t>84,2</w:t>
      </w:r>
      <w:r w:rsidR="00E84C4E" w:rsidRPr="005F67B0">
        <w:rPr>
          <w:rFonts w:eastAsia="Times New Roman" w:cstheme="minorHAnsi"/>
          <w:sz w:val="24"/>
          <w:szCs w:val="24"/>
        </w:rPr>
        <w:t>% osób podejrzanych o stosowanie przemocy domowej</w:t>
      </w:r>
      <w:r w:rsidR="00BF406C" w:rsidRPr="005F67B0">
        <w:rPr>
          <w:rFonts w:eastAsia="Times New Roman" w:cstheme="minorHAnsi"/>
          <w:sz w:val="24"/>
          <w:szCs w:val="24"/>
        </w:rPr>
        <w:t xml:space="preserve">, </w:t>
      </w:r>
      <w:r w:rsidR="005F67B0" w:rsidRPr="005F67B0">
        <w:rPr>
          <w:rFonts w:eastAsia="Times New Roman" w:cstheme="minorHAnsi"/>
          <w:sz w:val="24"/>
          <w:szCs w:val="24"/>
        </w:rPr>
        <w:t xml:space="preserve">natomiast w poprzednich latach było to po 100,0%, gdyż nie odnotowano wówczas przypadków stosowania przemocy domowej przez kobiety. </w:t>
      </w:r>
      <w:r w:rsidR="00E84C4E" w:rsidRPr="005F67B0">
        <w:rPr>
          <w:rFonts w:eastAsia="Times New Roman" w:cstheme="minorHAnsi"/>
          <w:sz w:val="24"/>
          <w:szCs w:val="24"/>
        </w:rPr>
        <w:t>Taka tendencja wpisuje się w ogólnokrajowe obserwacje, zgodnie z którymi to właśnie mężczyźni częściej przejawiają zachowania przemocowe wobec partnerów, dzieci czy innych domowników.</w:t>
      </w:r>
    </w:p>
    <w:p w14:paraId="33F04324" w14:textId="68B3B4F9" w:rsidR="00E84C4E" w:rsidRPr="00F85221" w:rsidRDefault="00E84C4E" w:rsidP="00E84C4E">
      <w:pPr>
        <w:pStyle w:val="Legenda"/>
        <w:keepNext/>
        <w:spacing w:after="60"/>
        <w:jc w:val="both"/>
        <w:rPr>
          <w:rFonts w:asciiTheme="minorHAnsi" w:hAnsiTheme="minorHAnsi" w:cstheme="minorHAnsi"/>
          <w:color w:val="FF0000"/>
          <w:sz w:val="20"/>
          <w:szCs w:val="16"/>
        </w:rPr>
      </w:pPr>
      <w:r w:rsidRPr="00F85221">
        <w:rPr>
          <w:rFonts w:eastAsia="Times New Roman" w:cstheme="minorHAnsi"/>
          <w:color w:val="FF0000"/>
          <w:sz w:val="24"/>
          <w:szCs w:val="24"/>
        </w:rPr>
        <w:t xml:space="preserve"> </w:t>
      </w:r>
      <w:bookmarkStart w:id="64" w:name="_Toc197973354"/>
      <w:r w:rsidRPr="009F43DB">
        <w:rPr>
          <w:rFonts w:asciiTheme="minorHAnsi" w:hAnsiTheme="minorHAnsi" w:cstheme="minorHAnsi"/>
          <w:color w:val="000000" w:themeColor="text1"/>
          <w:sz w:val="20"/>
          <w:szCs w:val="16"/>
        </w:rPr>
        <w:t xml:space="preserve">Tabela </w:t>
      </w:r>
      <w:r w:rsidRPr="009F43DB">
        <w:rPr>
          <w:rFonts w:asciiTheme="minorHAnsi" w:hAnsiTheme="minorHAnsi" w:cstheme="minorHAnsi"/>
          <w:color w:val="000000" w:themeColor="text1"/>
          <w:sz w:val="20"/>
          <w:szCs w:val="16"/>
        </w:rPr>
        <w:fldChar w:fldCharType="begin"/>
      </w:r>
      <w:r w:rsidRPr="009F43DB">
        <w:rPr>
          <w:rFonts w:asciiTheme="minorHAnsi" w:hAnsiTheme="minorHAnsi" w:cstheme="minorHAnsi"/>
          <w:color w:val="000000" w:themeColor="text1"/>
          <w:sz w:val="20"/>
          <w:szCs w:val="16"/>
        </w:rPr>
        <w:instrText xml:space="preserve"> SEQ Tabela \* ARABIC </w:instrText>
      </w:r>
      <w:r w:rsidRPr="009F43DB">
        <w:rPr>
          <w:rFonts w:asciiTheme="minorHAnsi" w:hAnsiTheme="minorHAnsi" w:cstheme="minorHAnsi"/>
          <w:color w:val="000000" w:themeColor="text1"/>
          <w:sz w:val="20"/>
          <w:szCs w:val="16"/>
        </w:rPr>
        <w:fldChar w:fldCharType="separate"/>
      </w:r>
      <w:r w:rsidR="00E14E2D">
        <w:rPr>
          <w:rFonts w:asciiTheme="minorHAnsi" w:hAnsiTheme="minorHAnsi" w:cstheme="minorHAnsi"/>
          <w:noProof/>
          <w:color w:val="000000" w:themeColor="text1"/>
          <w:sz w:val="20"/>
          <w:szCs w:val="16"/>
        </w:rPr>
        <w:t>11</w:t>
      </w:r>
      <w:r w:rsidRPr="009F43DB">
        <w:rPr>
          <w:rFonts w:asciiTheme="minorHAnsi" w:hAnsiTheme="minorHAnsi" w:cstheme="minorHAnsi"/>
          <w:color w:val="000000" w:themeColor="text1"/>
          <w:sz w:val="20"/>
          <w:szCs w:val="16"/>
        </w:rPr>
        <w:fldChar w:fldCharType="end"/>
      </w:r>
      <w:r w:rsidRPr="009F43DB">
        <w:rPr>
          <w:rFonts w:asciiTheme="minorHAnsi" w:hAnsiTheme="minorHAnsi" w:cstheme="minorHAnsi"/>
          <w:color w:val="000000" w:themeColor="text1"/>
          <w:sz w:val="20"/>
          <w:szCs w:val="16"/>
        </w:rPr>
        <w:t>. Liczba osób podejrzanych o stosowanie przemocy domowej w podziale na płeć w latach 202</w:t>
      </w:r>
      <w:r w:rsidR="009F43DB" w:rsidRPr="009F43DB">
        <w:rPr>
          <w:rFonts w:asciiTheme="minorHAnsi" w:hAnsiTheme="minorHAnsi" w:cstheme="minorHAnsi"/>
          <w:color w:val="000000" w:themeColor="text1"/>
          <w:sz w:val="20"/>
          <w:szCs w:val="16"/>
        </w:rPr>
        <w:t>2</w:t>
      </w:r>
      <w:r w:rsidRPr="009F43DB">
        <w:rPr>
          <w:rFonts w:asciiTheme="minorHAnsi" w:hAnsiTheme="minorHAnsi" w:cstheme="minorHAnsi"/>
          <w:color w:val="000000" w:themeColor="text1"/>
          <w:sz w:val="20"/>
          <w:szCs w:val="16"/>
        </w:rPr>
        <w:t>-202</w:t>
      </w:r>
      <w:r w:rsidR="009F43DB" w:rsidRPr="009F43DB">
        <w:rPr>
          <w:rFonts w:asciiTheme="minorHAnsi" w:hAnsiTheme="minorHAnsi" w:cstheme="minorHAnsi"/>
          <w:color w:val="000000" w:themeColor="text1"/>
          <w:sz w:val="20"/>
          <w:szCs w:val="16"/>
        </w:rPr>
        <w:t>4</w:t>
      </w:r>
      <w:bookmarkEnd w:id="64"/>
    </w:p>
    <w:tbl>
      <w:tblPr>
        <w:tblStyle w:val="Tabelalisty4akcent2"/>
        <w:tblW w:w="90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6091"/>
        <w:gridCol w:w="992"/>
        <w:gridCol w:w="992"/>
        <w:gridCol w:w="992"/>
      </w:tblGrid>
      <w:tr w:rsidR="00F85221" w:rsidRPr="00F85221" w14:paraId="2FDF027F" w14:textId="77777777" w:rsidTr="005638A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091" w:type="dxa"/>
            <w:tcBorders>
              <w:bottom w:val="single" w:sz="4" w:space="0" w:color="3A64A9"/>
            </w:tcBorders>
            <w:shd w:val="clear" w:color="auto" w:fill="3A64A9"/>
            <w:vAlign w:val="center"/>
          </w:tcPr>
          <w:p w14:paraId="234C80CA" w14:textId="77777777" w:rsidR="00E84C4E" w:rsidRPr="009F43DB" w:rsidRDefault="00E84C4E" w:rsidP="00C14C4E">
            <w:pPr>
              <w:spacing w:line="276" w:lineRule="auto"/>
              <w:jc w:val="center"/>
              <w:rPr>
                <w:rFonts w:cstheme="minorHAnsi"/>
                <w:sz w:val="24"/>
                <w:szCs w:val="28"/>
              </w:rPr>
            </w:pPr>
            <w:r w:rsidRPr="009F43DB">
              <w:rPr>
                <w:rFonts w:cstheme="minorHAnsi"/>
                <w:sz w:val="24"/>
                <w:szCs w:val="28"/>
              </w:rPr>
              <w:t>wyszczególnienie</w:t>
            </w:r>
          </w:p>
        </w:tc>
        <w:tc>
          <w:tcPr>
            <w:tcW w:w="992" w:type="dxa"/>
            <w:tcBorders>
              <w:bottom w:val="single" w:sz="4" w:space="0" w:color="3A64A9"/>
            </w:tcBorders>
            <w:shd w:val="clear" w:color="auto" w:fill="3A64A9"/>
            <w:vAlign w:val="center"/>
          </w:tcPr>
          <w:p w14:paraId="48F58E83" w14:textId="7964D232" w:rsidR="00E84C4E" w:rsidRPr="009F43DB" w:rsidRDefault="00E84C4E" w:rsidP="00C14C4E">
            <w:pPr>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sz w:val="24"/>
                <w:szCs w:val="28"/>
              </w:rPr>
            </w:pPr>
            <w:r w:rsidRPr="009F43DB">
              <w:rPr>
                <w:rFonts w:cstheme="minorHAnsi"/>
                <w:sz w:val="24"/>
                <w:szCs w:val="28"/>
              </w:rPr>
              <w:t>202</w:t>
            </w:r>
            <w:r w:rsidR="009F43DB">
              <w:rPr>
                <w:rFonts w:cstheme="minorHAnsi"/>
                <w:sz w:val="24"/>
                <w:szCs w:val="28"/>
              </w:rPr>
              <w:t>2</w:t>
            </w:r>
          </w:p>
        </w:tc>
        <w:tc>
          <w:tcPr>
            <w:tcW w:w="992" w:type="dxa"/>
            <w:tcBorders>
              <w:bottom w:val="single" w:sz="4" w:space="0" w:color="3A64A9"/>
            </w:tcBorders>
            <w:shd w:val="clear" w:color="auto" w:fill="3A64A9"/>
            <w:vAlign w:val="center"/>
          </w:tcPr>
          <w:p w14:paraId="0F691C39" w14:textId="1C326E78" w:rsidR="00E84C4E" w:rsidRPr="009F43DB" w:rsidRDefault="00E84C4E" w:rsidP="00C14C4E">
            <w:pPr>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sz w:val="24"/>
                <w:szCs w:val="28"/>
              </w:rPr>
            </w:pPr>
            <w:r w:rsidRPr="009F43DB">
              <w:rPr>
                <w:rFonts w:cstheme="minorHAnsi"/>
                <w:sz w:val="24"/>
                <w:szCs w:val="28"/>
              </w:rPr>
              <w:t>202</w:t>
            </w:r>
            <w:r w:rsidR="009F43DB">
              <w:rPr>
                <w:rFonts w:cstheme="minorHAnsi"/>
                <w:sz w:val="24"/>
                <w:szCs w:val="28"/>
              </w:rPr>
              <w:t>3</w:t>
            </w:r>
          </w:p>
        </w:tc>
        <w:tc>
          <w:tcPr>
            <w:tcW w:w="992" w:type="dxa"/>
            <w:tcBorders>
              <w:bottom w:val="single" w:sz="4" w:space="0" w:color="3A64A9"/>
            </w:tcBorders>
            <w:shd w:val="clear" w:color="auto" w:fill="3A64A9"/>
            <w:vAlign w:val="center"/>
          </w:tcPr>
          <w:p w14:paraId="4E6C6802" w14:textId="2ECB640C" w:rsidR="00E84C4E" w:rsidRPr="009F43DB" w:rsidRDefault="00E84C4E" w:rsidP="00C14C4E">
            <w:pPr>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sz w:val="24"/>
                <w:szCs w:val="28"/>
              </w:rPr>
            </w:pPr>
            <w:r w:rsidRPr="009F43DB">
              <w:rPr>
                <w:rFonts w:cstheme="minorHAnsi"/>
                <w:sz w:val="24"/>
                <w:szCs w:val="28"/>
              </w:rPr>
              <w:t>202</w:t>
            </w:r>
            <w:r w:rsidR="009F43DB">
              <w:rPr>
                <w:rFonts w:cstheme="minorHAnsi"/>
                <w:sz w:val="24"/>
                <w:szCs w:val="28"/>
              </w:rPr>
              <w:t>4</w:t>
            </w:r>
          </w:p>
        </w:tc>
      </w:tr>
      <w:tr w:rsidR="00F85221" w:rsidRPr="00F85221" w14:paraId="17C0D25C" w14:textId="77777777" w:rsidTr="005638A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091" w:type="dxa"/>
            <w:tcBorders>
              <w:top w:val="single" w:sz="4" w:space="0" w:color="3A64A9"/>
              <w:left w:val="single" w:sz="4" w:space="0" w:color="3A64A9"/>
              <w:bottom w:val="single" w:sz="4" w:space="0" w:color="3A64A9"/>
              <w:right w:val="single" w:sz="4" w:space="0" w:color="3A64A9"/>
            </w:tcBorders>
            <w:shd w:val="clear" w:color="auto" w:fill="FFFFFF" w:themeFill="background1"/>
            <w:vAlign w:val="center"/>
          </w:tcPr>
          <w:p w14:paraId="196F9FF3" w14:textId="6984DB05" w:rsidR="00E84C4E" w:rsidRPr="009F43DB" w:rsidRDefault="00E84C4E" w:rsidP="00C14C4E">
            <w:pPr>
              <w:spacing w:line="276" w:lineRule="auto"/>
              <w:rPr>
                <w:rFonts w:cstheme="minorHAnsi"/>
                <w:color w:val="000000" w:themeColor="text1"/>
                <w:sz w:val="24"/>
                <w:szCs w:val="28"/>
              </w:rPr>
            </w:pPr>
            <w:r w:rsidRPr="009F43DB">
              <w:rPr>
                <w:rFonts w:cstheme="minorHAnsi"/>
                <w:color w:val="000000" w:themeColor="text1"/>
                <w:sz w:val="24"/>
                <w:szCs w:val="28"/>
              </w:rPr>
              <w:t>liczba osób podejrzanych o stosowanie przemocy ogółem</w:t>
            </w:r>
          </w:p>
        </w:tc>
        <w:tc>
          <w:tcPr>
            <w:tcW w:w="992" w:type="dxa"/>
            <w:tcBorders>
              <w:top w:val="single" w:sz="4" w:space="0" w:color="3A64A9"/>
              <w:left w:val="single" w:sz="4" w:space="0" w:color="3A64A9"/>
              <w:bottom w:val="single" w:sz="4" w:space="0" w:color="3A64A9"/>
              <w:right w:val="single" w:sz="4" w:space="0" w:color="3A64A9"/>
            </w:tcBorders>
            <w:shd w:val="clear" w:color="auto" w:fill="FFFFFF" w:themeFill="background1"/>
            <w:vAlign w:val="center"/>
          </w:tcPr>
          <w:p w14:paraId="6A57F0A3" w14:textId="01756D81" w:rsidR="00E84C4E" w:rsidRPr="009F43DB" w:rsidRDefault="00017A93" w:rsidP="00C14C4E">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sz w:val="24"/>
                <w:szCs w:val="28"/>
              </w:rPr>
            </w:pPr>
            <w:r>
              <w:rPr>
                <w:rFonts w:cstheme="minorHAnsi"/>
                <w:b/>
                <w:bCs/>
                <w:color w:val="000000" w:themeColor="text1"/>
                <w:sz w:val="24"/>
                <w:szCs w:val="28"/>
              </w:rPr>
              <w:t>11</w:t>
            </w:r>
          </w:p>
        </w:tc>
        <w:tc>
          <w:tcPr>
            <w:tcW w:w="992" w:type="dxa"/>
            <w:tcBorders>
              <w:top w:val="single" w:sz="4" w:space="0" w:color="3A64A9"/>
              <w:left w:val="single" w:sz="4" w:space="0" w:color="3A64A9"/>
              <w:bottom w:val="single" w:sz="4" w:space="0" w:color="3A64A9"/>
              <w:right w:val="single" w:sz="4" w:space="0" w:color="3A64A9"/>
            </w:tcBorders>
            <w:shd w:val="clear" w:color="auto" w:fill="FFFFFF" w:themeFill="background1"/>
            <w:vAlign w:val="center"/>
          </w:tcPr>
          <w:p w14:paraId="4AB7825E" w14:textId="0B20C4A5" w:rsidR="00E84C4E" w:rsidRPr="009F43DB" w:rsidRDefault="00017A93" w:rsidP="00C14C4E">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sz w:val="24"/>
                <w:szCs w:val="28"/>
              </w:rPr>
            </w:pPr>
            <w:r>
              <w:rPr>
                <w:rFonts w:cstheme="minorHAnsi"/>
                <w:b/>
                <w:bCs/>
                <w:color w:val="000000" w:themeColor="text1"/>
                <w:sz w:val="24"/>
                <w:szCs w:val="28"/>
              </w:rPr>
              <w:t>13</w:t>
            </w:r>
          </w:p>
        </w:tc>
        <w:tc>
          <w:tcPr>
            <w:tcW w:w="992" w:type="dxa"/>
            <w:tcBorders>
              <w:top w:val="single" w:sz="4" w:space="0" w:color="3A64A9"/>
              <w:left w:val="single" w:sz="4" w:space="0" w:color="3A64A9"/>
              <w:bottom w:val="single" w:sz="4" w:space="0" w:color="3A64A9"/>
              <w:right w:val="single" w:sz="4" w:space="0" w:color="3A64A9"/>
            </w:tcBorders>
            <w:shd w:val="clear" w:color="auto" w:fill="FFFFFF" w:themeFill="background1"/>
            <w:vAlign w:val="center"/>
          </w:tcPr>
          <w:p w14:paraId="7D11323A" w14:textId="75AE603E" w:rsidR="00E84C4E" w:rsidRPr="009F43DB" w:rsidRDefault="00017A93" w:rsidP="00C14C4E">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sz w:val="24"/>
                <w:szCs w:val="28"/>
              </w:rPr>
            </w:pPr>
            <w:r>
              <w:rPr>
                <w:rFonts w:cstheme="minorHAnsi"/>
                <w:b/>
                <w:bCs/>
                <w:color w:val="000000" w:themeColor="text1"/>
                <w:sz w:val="24"/>
                <w:szCs w:val="28"/>
              </w:rPr>
              <w:t>19</w:t>
            </w:r>
          </w:p>
        </w:tc>
      </w:tr>
      <w:tr w:rsidR="00F85221" w:rsidRPr="00F85221" w14:paraId="23F942F2" w14:textId="77777777" w:rsidTr="005638A2">
        <w:trPr>
          <w:trHeight w:val="20"/>
        </w:trPr>
        <w:tc>
          <w:tcPr>
            <w:cnfStyle w:val="001000000000" w:firstRow="0" w:lastRow="0" w:firstColumn="1" w:lastColumn="0" w:oddVBand="0" w:evenVBand="0" w:oddHBand="0" w:evenHBand="0" w:firstRowFirstColumn="0" w:firstRowLastColumn="0" w:lastRowFirstColumn="0" w:lastRowLastColumn="0"/>
            <w:tcW w:w="6091" w:type="dxa"/>
            <w:tcBorders>
              <w:top w:val="single" w:sz="4" w:space="0" w:color="3A64A9"/>
              <w:left w:val="single" w:sz="4" w:space="0" w:color="3A64A9"/>
              <w:bottom w:val="single" w:sz="4" w:space="0" w:color="3A64A9"/>
              <w:right w:val="single" w:sz="4" w:space="0" w:color="3A64A9"/>
            </w:tcBorders>
            <w:shd w:val="clear" w:color="auto" w:fill="FFFFFF" w:themeFill="background1"/>
            <w:vAlign w:val="center"/>
          </w:tcPr>
          <w:p w14:paraId="5B52CD7D" w14:textId="77777777" w:rsidR="00E84C4E" w:rsidRPr="009F43DB" w:rsidRDefault="00E84C4E" w:rsidP="00C14C4E">
            <w:pPr>
              <w:spacing w:line="276" w:lineRule="auto"/>
              <w:rPr>
                <w:rFonts w:cstheme="minorHAnsi"/>
                <w:b w:val="0"/>
                <w:bCs w:val="0"/>
                <w:color w:val="000000" w:themeColor="text1"/>
                <w:sz w:val="24"/>
                <w:szCs w:val="28"/>
              </w:rPr>
            </w:pPr>
            <w:r w:rsidRPr="009F43DB">
              <w:rPr>
                <w:rFonts w:cstheme="minorHAnsi"/>
                <w:b w:val="0"/>
                <w:bCs w:val="0"/>
                <w:color w:val="000000" w:themeColor="text1"/>
                <w:sz w:val="24"/>
                <w:szCs w:val="28"/>
              </w:rPr>
              <w:t>liczba kobiet</w:t>
            </w:r>
          </w:p>
        </w:tc>
        <w:tc>
          <w:tcPr>
            <w:tcW w:w="992" w:type="dxa"/>
            <w:tcBorders>
              <w:top w:val="single" w:sz="4" w:space="0" w:color="3A64A9"/>
              <w:left w:val="single" w:sz="4" w:space="0" w:color="3A64A9"/>
              <w:bottom w:val="single" w:sz="4" w:space="0" w:color="3A64A9"/>
              <w:right w:val="single" w:sz="4" w:space="0" w:color="3A64A9"/>
            </w:tcBorders>
            <w:shd w:val="clear" w:color="auto" w:fill="FFFFFF" w:themeFill="background1"/>
            <w:vAlign w:val="center"/>
          </w:tcPr>
          <w:p w14:paraId="12A22BD9" w14:textId="73192CD7" w:rsidR="00E84C4E" w:rsidRPr="009F43DB" w:rsidRDefault="00017A93" w:rsidP="00C14C4E">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8"/>
              </w:rPr>
            </w:pPr>
            <w:r>
              <w:rPr>
                <w:rFonts w:cstheme="minorHAnsi"/>
                <w:color w:val="000000" w:themeColor="text1"/>
                <w:sz w:val="24"/>
                <w:szCs w:val="28"/>
              </w:rPr>
              <w:t>0</w:t>
            </w:r>
          </w:p>
        </w:tc>
        <w:tc>
          <w:tcPr>
            <w:tcW w:w="992" w:type="dxa"/>
            <w:tcBorders>
              <w:top w:val="single" w:sz="4" w:space="0" w:color="3A64A9"/>
              <w:left w:val="single" w:sz="4" w:space="0" w:color="3A64A9"/>
              <w:bottom w:val="single" w:sz="4" w:space="0" w:color="3A64A9"/>
              <w:right w:val="single" w:sz="4" w:space="0" w:color="3A64A9"/>
            </w:tcBorders>
            <w:shd w:val="clear" w:color="auto" w:fill="FFFFFF" w:themeFill="background1"/>
            <w:vAlign w:val="center"/>
          </w:tcPr>
          <w:p w14:paraId="7278EBD6" w14:textId="669F4535" w:rsidR="00E84C4E" w:rsidRPr="009F43DB" w:rsidRDefault="00017A93" w:rsidP="00C14C4E">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8"/>
              </w:rPr>
            </w:pPr>
            <w:r>
              <w:rPr>
                <w:rFonts w:cstheme="minorHAnsi"/>
                <w:color w:val="000000" w:themeColor="text1"/>
                <w:sz w:val="24"/>
                <w:szCs w:val="28"/>
              </w:rPr>
              <w:t>0</w:t>
            </w:r>
          </w:p>
        </w:tc>
        <w:tc>
          <w:tcPr>
            <w:tcW w:w="992" w:type="dxa"/>
            <w:tcBorders>
              <w:top w:val="single" w:sz="4" w:space="0" w:color="3A64A9"/>
              <w:left w:val="single" w:sz="4" w:space="0" w:color="3A64A9"/>
              <w:bottom w:val="single" w:sz="4" w:space="0" w:color="3A64A9"/>
              <w:right w:val="single" w:sz="4" w:space="0" w:color="3A64A9"/>
            </w:tcBorders>
            <w:shd w:val="clear" w:color="auto" w:fill="FFFFFF" w:themeFill="background1"/>
            <w:vAlign w:val="center"/>
          </w:tcPr>
          <w:p w14:paraId="23FC5FF0" w14:textId="06A93A85" w:rsidR="00E84C4E" w:rsidRPr="009F43DB" w:rsidRDefault="00017A93" w:rsidP="00C14C4E">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8"/>
              </w:rPr>
            </w:pPr>
            <w:r>
              <w:rPr>
                <w:rFonts w:cstheme="minorHAnsi"/>
                <w:color w:val="000000" w:themeColor="text1"/>
                <w:sz w:val="24"/>
                <w:szCs w:val="28"/>
              </w:rPr>
              <w:t>3</w:t>
            </w:r>
          </w:p>
        </w:tc>
      </w:tr>
      <w:tr w:rsidR="00F85221" w:rsidRPr="00F85221" w14:paraId="2D924CE5" w14:textId="77777777" w:rsidTr="005638A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091" w:type="dxa"/>
            <w:tcBorders>
              <w:top w:val="single" w:sz="4" w:space="0" w:color="3A64A9"/>
              <w:left w:val="single" w:sz="4" w:space="0" w:color="3A64A9"/>
              <w:bottom w:val="single" w:sz="4" w:space="0" w:color="3A64A9"/>
              <w:right w:val="single" w:sz="4" w:space="0" w:color="3A64A9"/>
            </w:tcBorders>
            <w:shd w:val="clear" w:color="auto" w:fill="FFFFFF" w:themeFill="background1"/>
            <w:vAlign w:val="center"/>
          </w:tcPr>
          <w:p w14:paraId="2C89FFB4" w14:textId="77777777" w:rsidR="00E84C4E" w:rsidRPr="009F43DB" w:rsidRDefault="00E84C4E" w:rsidP="00C14C4E">
            <w:pPr>
              <w:spacing w:line="276" w:lineRule="auto"/>
              <w:rPr>
                <w:rFonts w:cstheme="minorHAnsi"/>
                <w:b w:val="0"/>
                <w:bCs w:val="0"/>
                <w:color w:val="000000" w:themeColor="text1"/>
                <w:sz w:val="24"/>
                <w:szCs w:val="28"/>
              </w:rPr>
            </w:pPr>
            <w:r w:rsidRPr="009F43DB">
              <w:rPr>
                <w:rFonts w:cstheme="minorHAnsi"/>
                <w:b w:val="0"/>
                <w:bCs w:val="0"/>
                <w:color w:val="000000" w:themeColor="text1"/>
                <w:sz w:val="24"/>
                <w:szCs w:val="28"/>
              </w:rPr>
              <w:t>liczba mężczyzn</w:t>
            </w:r>
          </w:p>
        </w:tc>
        <w:tc>
          <w:tcPr>
            <w:tcW w:w="992" w:type="dxa"/>
            <w:tcBorders>
              <w:top w:val="single" w:sz="4" w:space="0" w:color="3A64A9"/>
              <w:left w:val="single" w:sz="4" w:space="0" w:color="3A64A9"/>
              <w:bottom w:val="single" w:sz="4" w:space="0" w:color="3A64A9"/>
              <w:right w:val="single" w:sz="4" w:space="0" w:color="3A64A9"/>
            </w:tcBorders>
            <w:shd w:val="clear" w:color="auto" w:fill="FFFFFF" w:themeFill="background1"/>
            <w:vAlign w:val="center"/>
          </w:tcPr>
          <w:p w14:paraId="4523624C" w14:textId="7CECC8BF" w:rsidR="00E84C4E" w:rsidRPr="009F43DB" w:rsidRDefault="00017A93" w:rsidP="00C14C4E">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8"/>
              </w:rPr>
            </w:pPr>
            <w:r>
              <w:rPr>
                <w:rFonts w:cstheme="minorHAnsi"/>
                <w:color w:val="000000" w:themeColor="text1"/>
                <w:sz w:val="24"/>
                <w:szCs w:val="28"/>
              </w:rPr>
              <w:t>11</w:t>
            </w:r>
          </w:p>
        </w:tc>
        <w:tc>
          <w:tcPr>
            <w:tcW w:w="992" w:type="dxa"/>
            <w:tcBorders>
              <w:top w:val="single" w:sz="4" w:space="0" w:color="3A64A9"/>
              <w:left w:val="single" w:sz="4" w:space="0" w:color="3A64A9"/>
              <w:bottom w:val="single" w:sz="4" w:space="0" w:color="3A64A9"/>
              <w:right w:val="single" w:sz="4" w:space="0" w:color="3A64A9"/>
            </w:tcBorders>
            <w:shd w:val="clear" w:color="auto" w:fill="FFFFFF" w:themeFill="background1"/>
            <w:vAlign w:val="center"/>
          </w:tcPr>
          <w:p w14:paraId="797EE981" w14:textId="49C2D3E9" w:rsidR="00E84C4E" w:rsidRPr="009F43DB" w:rsidRDefault="00017A93" w:rsidP="00C14C4E">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8"/>
              </w:rPr>
            </w:pPr>
            <w:r>
              <w:rPr>
                <w:rFonts w:cstheme="minorHAnsi"/>
                <w:color w:val="000000" w:themeColor="text1"/>
                <w:sz w:val="24"/>
                <w:szCs w:val="28"/>
              </w:rPr>
              <w:t>13</w:t>
            </w:r>
          </w:p>
        </w:tc>
        <w:tc>
          <w:tcPr>
            <w:tcW w:w="992" w:type="dxa"/>
            <w:tcBorders>
              <w:top w:val="single" w:sz="4" w:space="0" w:color="3A64A9"/>
              <w:left w:val="single" w:sz="4" w:space="0" w:color="3A64A9"/>
              <w:bottom w:val="single" w:sz="4" w:space="0" w:color="3A64A9"/>
              <w:right w:val="single" w:sz="4" w:space="0" w:color="3A64A9"/>
            </w:tcBorders>
            <w:shd w:val="clear" w:color="auto" w:fill="FFFFFF" w:themeFill="background1"/>
            <w:vAlign w:val="center"/>
          </w:tcPr>
          <w:p w14:paraId="14D0E949" w14:textId="140A1FBB" w:rsidR="00E84C4E" w:rsidRPr="009F43DB" w:rsidRDefault="00017A93" w:rsidP="00C14C4E">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8"/>
              </w:rPr>
            </w:pPr>
            <w:r>
              <w:rPr>
                <w:rFonts w:cstheme="minorHAnsi"/>
                <w:color w:val="000000" w:themeColor="text1"/>
                <w:sz w:val="24"/>
                <w:szCs w:val="28"/>
              </w:rPr>
              <w:t>16</w:t>
            </w:r>
          </w:p>
        </w:tc>
      </w:tr>
    </w:tbl>
    <w:p w14:paraId="1B1D612F" w14:textId="4CFE473B" w:rsidR="00E84C4E" w:rsidRPr="005F67B0" w:rsidRDefault="00E84C4E" w:rsidP="00E84C4E">
      <w:pPr>
        <w:spacing w:after="120" w:line="240" w:lineRule="auto"/>
        <w:jc w:val="both"/>
        <w:rPr>
          <w:rFonts w:cstheme="minorHAnsi"/>
          <w:i/>
          <w:sz w:val="20"/>
          <w:szCs w:val="20"/>
        </w:rPr>
      </w:pPr>
      <w:r w:rsidRPr="005F67B0">
        <w:rPr>
          <w:rFonts w:cstheme="minorHAnsi"/>
          <w:i/>
          <w:sz w:val="20"/>
        </w:rPr>
        <w:t xml:space="preserve">Źródło: </w:t>
      </w:r>
      <w:r w:rsidR="005F67B0" w:rsidRPr="005F67B0">
        <w:rPr>
          <w:rFonts w:cstheme="minorHAnsi"/>
          <w:i/>
          <w:sz w:val="20"/>
          <w:szCs w:val="20"/>
        </w:rPr>
        <w:t>Dane pochodzące z ewidencji gminnej</w:t>
      </w:r>
    </w:p>
    <w:p w14:paraId="51E24B55" w14:textId="662AC3DA" w:rsidR="00F63BFB" w:rsidRPr="000A69CA" w:rsidRDefault="00F63BFB" w:rsidP="000A69CA">
      <w:pPr>
        <w:spacing w:before="240" w:after="120" w:line="360" w:lineRule="auto"/>
        <w:jc w:val="both"/>
        <w:rPr>
          <w:rFonts w:cstheme="minorHAnsi"/>
          <w:iCs/>
          <w:sz w:val="24"/>
          <w:szCs w:val="24"/>
        </w:rPr>
      </w:pPr>
      <w:r w:rsidRPr="00F63BFB">
        <w:rPr>
          <w:rFonts w:cstheme="minorHAnsi"/>
          <w:iCs/>
          <w:sz w:val="24"/>
          <w:szCs w:val="24"/>
        </w:rPr>
        <w:lastRenderedPageBreak/>
        <w:t>W latach 2022-2024 w ramach działalności Punktu Informacyjno-Konsultacyjnego nie udzielono porad osobom doznającym ani też stosującym przemoc domową. Może to wynikać m.in. z braku zgłoszeń od osób dotkniętych tym problemem, niewystarczającej rozpoznawalności Punktu w środowisku lokalnym lub barier w dostępie do wsparcia (np. brak zaufania, lęk przed ujawnieniem sytuacji przemocowe). W związku z tym zasadne jest rozważenie działań informacyjnych i promujących ofertę PIK, zwłaszcza wśród osób w</w:t>
      </w:r>
      <w:r>
        <w:rPr>
          <w:rFonts w:cstheme="minorHAnsi"/>
          <w:iCs/>
          <w:sz w:val="24"/>
          <w:szCs w:val="24"/>
        </w:rPr>
        <w:t> </w:t>
      </w:r>
      <w:r w:rsidRPr="00F63BFB">
        <w:rPr>
          <w:rFonts w:cstheme="minorHAnsi"/>
          <w:iCs/>
          <w:sz w:val="24"/>
          <w:szCs w:val="24"/>
        </w:rPr>
        <w:t>kryzysie</w:t>
      </w:r>
      <w:r>
        <w:rPr>
          <w:rStyle w:val="Odwoanieprzypisudolnego"/>
          <w:rFonts w:cstheme="minorHAnsi"/>
          <w:iCs/>
          <w:sz w:val="24"/>
          <w:szCs w:val="24"/>
        </w:rPr>
        <w:footnoteReference w:id="15"/>
      </w:r>
      <w:r w:rsidRPr="00F63BFB">
        <w:rPr>
          <w:rFonts w:cstheme="minorHAnsi"/>
          <w:iCs/>
          <w:sz w:val="24"/>
          <w:szCs w:val="24"/>
        </w:rPr>
        <w:t xml:space="preserve">. </w:t>
      </w:r>
      <w:bookmarkStart w:id="65" w:name="_Toc197098558"/>
      <w:bookmarkEnd w:id="50"/>
    </w:p>
    <w:p w14:paraId="1E9DBD31" w14:textId="30EEBD56" w:rsidR="002114ED" w:rsidRPr="00BA7D74" w:rsidRDefault="002114ED" w:rsidP="000A69CA">
      <w:pPr>
        <w:pStyle w:val="Nagwek1"/>
        <w:spacing w:before="120"/>
      </w:pPr>
      <w:r w:rsidRPr="00BA7D74">
        <w:t>PARTNERZY W REALIZACJI PROGRAMU</w:t>
      </w:r>
      <w:bookmarkEnd w:id="65"/>
    </w:p>
    <w:p w14:paraId="39DAB163" w14:textId="1C4F61A2" w:rsidR="002114ED" w:rsidRPr="002673FA" w:rsidRDefault="002114ED" w:rsidP="00DE3633">
      <w:pPr>
        <w:spacing w:after="120" w:line="360" w:lineRule="auto"/>
        <w:jc w:val="both"/>
        <w:rPr>
          <w:rFonts w:cstheme="minorHAnsi"/>
          <w:color w:val="000000" w:themeColor="text1"/>
          <w:sz w:val="24"/>
          <w:szCs w:val="24"/>
        </w:rPr>
      </w:pPr>
      <w:r w:rsidRPr="002673FA">
        <w:rPr>
          <w:rFonts w:cstheme="minorHAnsi"/>
          <w:color w:val="000000" w:themeColor="text1"/>
          <w:sz w:val="24"/>
          <w:szCs w:val="24"/>
        </w:rPr>
        <w:t>Zadania Programu realizowane będą przez instytucje i organizacje go tworzące</w:t>
      </w:r>
      <w:r w:rsidR="000C5B78" w:rsidRPr="002673FA">
        <w:rPr>
          <w:rFonts w:cstheme="minorHAnsi"/>
          <w:color w:val="000000" w:themeColor="text1"/>
          <w:sz w:val="24"/>
          <w:szCs w:val="24"/>
        </w:rPr>
        <w:t>,</w:t>
      </w:r>
      <w:r w:rsidRPr="002673FA">
        <w:rPr>
          <w:rFonts w:cstheme="minorHAnsi"/>
          <w:color w:val="000000" w:themeColor="text1"/>
          <w:sz w:val="24"/>
          <w:szCs w:val="24"/>
        </w:rPr>
        <w:t xml:space="preserve"> tj.: </w:t>
      </w:r>
    </w:p>
    <w:p w14:paraId="2BBA44D2" w14:textId="599F7B80" w:rsidR="002114ED" w:rsidRPr="002673FA" w:rsidRDefault="00C10FB0" w:rsidP="00DE3633">
      <w:pPr>
        <w:pStyle w:val="Akapitzlist"/>
        <w:numPr>
          <w:ilvl w:val="0"/>
          <w:numId w:val="23"/>
        </w:numPr>
        <w:spacing w:line="360" w:lineRule="auto"/>
        <w:ind w:left="567"/>
        <w:jc w:val="both"/>
        <w:rPr>
          <w:rFonts w:cstheme="minorHAnsi"/>
          <w:color w:val="000000" w:themeColor="text1"/>
          <w:sz w:val="24"/>
          <w:szCs w:val="24"/>
        </w:rPr>
      </w:pPr>
      <w:r w:rsidRPr="002673FA">
        <w:rPr>
          <w:rFonts w:cstheme="minorHAnsi"/>
          <w:color w:val="000000" w:themeColor="text1"/>
          <w:sz w:val="24"/>
          <w:szCs w:val="24"/>
        </w:rPr>
        <w:t xml:space="preserve">Gminny </w:t>
      </w:r>
      <w:r w:rsidR="002114ED" w:rsidRPr="002673FA">
        <w:rPr>
          <w:rFonts w:cstheme="minorHAnsi"/>
          <w:color w:val="000000" w:themeColor="text1"/>
          <w:sz w:val="24"/>
          <w:szCs w:val="24"/>
        </w:rPr>
        <w:t xml:space="preserve">Ośrodek Pomocy Społecznej w </w:t>
      </w:r>
      <w:r w:rsidR="002673FA" w:rsidRPr="002673FA">
        <w:rPr>
          <w:rFonts w:cstheme="minorHAnsi"/>
          <w:color w:val="000000" w:themeColor="text1"/>
          <w:sz w:val="24"/>
          <w:szCs w:val="24"/>
        </w:rPr>
        <w:t>Mrozach (GOPS)</w:t>
      </w:r>
      <w:r w:rsidRPr="002673FA">
        <w:rPr>
          <w:rFonts w:cstheme="minorHAnsi"/>
          <w:color w:val="000000" w:themeColor="text1"/>
          <w:sz w:val="24"/>
          <w:szCs w:val="24"/>
        </w:rPr>
        <w:t>,</w:t>
      </w:r>
    </w:p>
    <w:p w14:paraId="07F71CEF" w14:textId="169F8C3B" w:rsidR="002114ED" w:rsidRPr="00A54238" w:rsidRDefault="002114ED" w:rsidP="00DE3633">
      <w:pPr>
        <w:pStyle w:val="Akapitzlist"/>
        <w:numPr>
          <w:ilvl w:val="0"/>
          <w:numId w:val="23"/>
        </w:numPr>
        <w:spacing w:line="360" w:lineRule="auto"/>
        <w:ind w:left="567"/>
        <w:jc w:val="both"/>
        <w:rPr>
          <w:rFonts w:cstheme="minorHAnsi"/>
          <w:color w:val="000000" w:themeColor="text1"/>
          <w:sz w:val="24"/>
          <w:szCs w:val="24"/>
        </w:rPr>
      </w:pPr>
      <w:r w:rsidRPr="00A54238">
        <w:rPr>
          <w:rFonts w:cstheme="minorHAnsi"/>
          <w:color w:val="000000" w:themeColor="text1"/>
          <w:sz w:val="24"/>
          <w:szCs w:val="24"/>
        </w:rPr>
        <w:t>Zespół Interdyscyplinarny</w:t>
      </w:r>
      <w:r w:rsidR="00A54238">
        <w:rPr>
          <w:rFonts w:cstheme="minorHAnsi"/>
          <w:color w:val="000000" w:themeColor="text1"/>
          <w:sz w:val="24"/>
          <w:szCs w:val="24"/>
        </w:rPr>
        <w:t xml:space="preserve"> (ZI)</w:t>
      </w:r>
      <w:r w:rsidR="002C0E4C" w:rsidRPr="00A54238">
        <w:rPr>
          <w:rFonts w:cstheme="minorHAnsi"/>
          <w:color w:val="000000" w:themeColor="text1"/>
          <w:sz w:val="24"/>
          <w:szCs w:val="24"/>
        </w:rPr>
        <w:t>,</w:t>
      </w:r>
    </w:p>
    <w:p w14:paraId="13201934" w14:textId="78463041" w:rsidR="002114ED" w:rsidRPr="00A54238" w:rsidRDefault="002114ED" w:rsidP="00DE3633">
      <w:pPr>
        <w:pStyle w:val="Akapitzlist"/>
        <w:numPr>
          <w:ilvl w:val="0"/>
          <w:numId w:val="23"/>
        </w:numPr>
        <w:spacing w:line="360" w:lineRule="auto"/>
        <w:ind w:left="567"/>
        <w:jc w:val="both"/>
        <w:rPr>
          <w:rFonts w:cstheme="minorHAnsi"/>
          <w:color w:val="000000" w:themeColor="text1"/>
          <w:sz w:val="24"/>
          <w:szCs w:val="24"/>
        </w:rPr>
      </w:pPr>
      <w:r w:rsidRPr="00A54238">
        <w:rPr>
          <w:rFonts w:cstheme="minorHAnsi"/>
          <w:color w:val="000000" w:themeColor="text1"/>
          <w:sz w:val="24"/>
          <w:szCs w:val="24"/>
        </w:rPr>
        <w:t>Gminną Komisję Rozwiązywania Problemów Alkoholowych</w:t>
      </w:r>
      <w:r w:rsidR="00A54238">
        <w:rPr>
          <w:rFonts w:cstheme="minorHAnsi"/>
          <w:color w:val="000000" w:themeColor="text1"/>
          <w:sz w:val="24"/>
          <w:szCs w:val="24"/>
        </w:rPr>
        <w:t xml:space="preserve"> (GKRPA)</w:t>
      </w:r>
      <w:r w:rsidRPr="00A54238">
        <w:rPr>
          <w:rFonts w:cstheme="minorHAnsi"/>
          <w:color w:val="000000" w:themeColor="text1"/>
          <w:sz w:val="24"/>
          <w:szCs w:val="24"/>
        </w:rPr>
        <w:t>,</w:t>
      </w:r>
    </w:p>
    <w:p w14:paraId="312F703A" w14:textId="767C61F8" w:rsidR="002114ED" w:rsidRPr="002673FA" w:rsidRDefault="00C10FB0" w:rsidP="002C0E4C">
      <w:pPr>
        <w:pStyle w:val="Akapitzlist"/>
        <w:numPr>
          <w:ilvl w:val="0"/>
          <w:numId w:val="23"/>
        </w:numPr>
        <w:spacing w:line="360" w:lineRule="auto"/>
        <w:ind w:left="567"/>
        <w:jc w:val="both"/>
        <w:rPr>
          <w:rFonts w:cstheme="minorHAnsi"/>
          <w:color w:val="000000" w:themeColor="text1"/>
          <w:sz w:val="24"/>
          <w:szCs w:val="24"/>
        </w:rPr>
      </w:pPr>
      <w:r w:rsidRPr="002673FA">
        <w:rPr>
          <w:rFonts w:cstheme="minorHAnsi"/>
          <w:color w:val="000000" w:themeColor="text1"/>
          <w:sz w:val="24"/>
          <w:szCs w:val="24"/>
        </w:rPr>
        <w:t>Komisariat</w:t>
      </w:r>
      <w:r w:rsidR="002114ED" w:rsidRPr="002673FA">
        <w:rPr>
          <w:rFonts w:cstheme="minorHAnsi"/>
          <w:color w:val="000000" w:themeColor="text1"/>
          <w:sz w:val="24"/>
          <w:szCs w:val="24"/>
        </w:rPr>
        <w:t xml:space="preserve"> Policji w </w:t>
      </w:r>
      <w:r w:rsidR="002673FA" w:rsidRPr="002673FA">
        <w:rPr>
          <w:rFonts w:cstheme="minorHAnsi"/>
          <w:color w:val="000000" w:themeColor="text1"/>
          <w:sz w:val="24"/>
          <w:szCs w:val="24"/>
        </w:rPr>
        <w:t>Mrozach (KP)</w:t>
      </w:r>
      <w:r w:rsidR="002114ED" w:rsidRPr="002673FA">
        <w:rPr>
          <w:rFonts w:cstheme="minorHAnsi"/>
          <w:color w:val="000000" w:themeColor="text1"/>
          <w:sz w:val="24"/>
          <w:szCs w:val="24"/>
        </w:rPr>
        <w:t>,</w:t>
      </w:r>
    </w:p>
    <w:p w14:paraId="491A8118" w14:textId="4D376732" w:rsidR="00A54238" w:rsidRPr="00622394" w:rsidRDefault="00A54238" w:rsidP="00DE3633">
      <w:pPr>
        <w:pStyle w:val="Akapitzlist"/>
        <w:numPr>
          <w:ilvl w:val="0"/>
          <w:numId w:val="23"/>
        </w:numPr>
        <w:spacing w:line="360" w:lineRule="auto"/>
        <w:ind w:left="567"/>
        <w:jc w:val="both"/>
        <w:rPr>
          <w:rFonts w:cstheme="minorHAnsi"/>
          <w:sz w:val="24"/>
          <w:szCs w:val="24"/>
        </w:rPr>
      </w:pPr>
      <w:r w:rsidRPr="00622394">
        <w:rPr>
          <w:rFonts w:cstheme="minorHAnsi"/>
          <w:sz w:val="24"/>
          <w:szCs w:val="24"/>
        </w:rPr>
        <w:t>Dzienny Dom Senior</w:t>
      </w:r>
      <w:r w:rsidR="00622394" w:rsidRPr="00622394">
        <w:rPr>
          <w:rFonts w:cstheme="minorHAnsi"/>
          <w:sz w:val="24"/>
          <w:szCs w:val="24"/>
        </w:rPr>
        <w:t>+ w Lipinach</w:t>
      </w:r>
      <w:r w:rsidR="00622394">
        <w:rPr>
          <w:rFonts w:cstheme="minorHAnsi"/>
          <w:sz w:val="24"/>
          <w:szCs w:val="24"/>
        </w:rPr>
        <w:t xml:space="preserve"> (DDS)</w:t>
      </w:r>
      <w:r w:rsidRPr="00622394">
        <w:rPr>
          <w:rFonts w:cstheme="minorHAnsi"/>
          <w:sz w:val="24"/>
          <w:szCs w:val="24"/>
        </w:rPr>
        <w:t xml:space="preserve">, </w:t>
      </w:r>
    </w:p>
    <w:p w14:paraId="0221D103" w14:textId="60574115" w:rsidR="002114ED" w:rsidRPr="002673FA" w:rsidRDefault="002114ED" w:rsidP="00DE3633">
      <w:pPr>
        <w:pStyle w:val="Akapitzlist"/>
        <w:numPr>
          <w:ilvl w:val="0"/>
          <w:numId w:val="23"/>
        </w:numPr>
        <w:spacing w:line="360" w:lineRule="auto"/>
        <w:ind w:left="567"/>
        <w:jc w:val="both"/>
        <w:rPr>
          <w:rFonts w:cstheme="minorHAnsi"/>
          <w:color w:val="000000" w:themeColor="text1"/>
          <w:sz w:val="24"/>
          <w:szCs w:val="24"/>
        </w:rPr>
      </w:pPr>
      <w:r w:rsidRPr="002673FA">
        <w:rPr>
          <w:rFonts w:cstheme="minorHAnsi"/>
          <w:color w:val="000000" w:themeColor="text1"/>
          <w:sz w:val="24"/>
          <w:szCs w:val="24"/>
        </w:rPr>
        <w:t xml:space="preserve">Urząd </w:t>
      </w:r>
      <w:r w:rsidR="002673FA" w:rsidRPr="002673FA">
        <w:rPr>
          <w:rFonts w:cstheme="minorHAnsi"/>
          <w:color w:val="000000" w:themeColor="text1"/>
          <w:sz w:val="24"/>
          <w:szCs w:val="24"/>
        </w:rPr>
        <w:t>Miasta i Gminy Mrozy (UMiG)</w:t>
      </w:r>
      <w:r w:rsidRPr="002673FA">
        <w:rPr>
          <w:rFonts w:cstheme="minorHAnsi"/>
          <w:color w:val="000000" w:themeColor="text1"/>
          <w:sz w:val="24"/>
          <w:szCs w:val="24"/>
        </w:rPr>
        <w:t>,</w:t>
      </w:r>
    </w:p>
    <w:p w14:paraId="1195DC71" w14:textId="7FE0AFA9" w:rsidR="002114ED" w:rsidRPr="002673FA" w:rsidRDefault="002114ED" w:rsidP="00DE3633">
      <w:pPr>
        <w:pStyle w:val="Akapitzlist"/>
        <w:numPr>
          <w:ilvl w:val="0"/>
          <w:numId w:val="23"/>
        </w:numPr>
        <w:spacing w:line="360" w:lineRule="auto"/>
        <w:ind w:left="567"/>
        <w:jc w:val="both"/>
        <w:rPr>
          <w:rFonts w:cstheme="minorHAnsi"/>
          <w:color w:val="000000" w:themeColor="text1"/>
          <w:sz w:val="24"/>
          <w:szCs w:val="24"/>
        </w:rPr>
      </w:pPr>
      <w:r w:rsidRPr="002673FA">
        <w:rPr>
          <w:rFonts w:cstheme="minorHAnsi"/>
          <w:color w:val="000000" w:themeColor="text1"/>
          <w:sz w:val="24"/>
          <w:szCs w:val="24"/>
        </w:rPr>
        <w:t xml:space="preserve">Placówki oświatowe na terenie gminy </w:t>
      </w:r>
      <w:r w:rsidR="002673FA" w:rsidRPr="002673FA">
        <w:rPr>
          <w:rFonts w:cstheme="minorHAnsi"/>
          <w:color w:val="000000" w:themeColor="text1"/>
          <w:sz w:val="24"/>
          <w:szCs w:val="24"/>
        </w:rPr>
        <w:t>Mrozy</w:t>
      </w:r>
      <w:r w:rsidRPr="002673FA">
        <w:rPr>
          <w:rFonts w:cstheme="minorHAnsi"/>
          <w:color w:val="000000" w:themeColor="text1"/>
          <w:sz w:val="24"/>
          <w:szCs w:val="24"/>
        </w:rPr>
        <w:t>,</w:t>
      </w:r>
    </w:p>
    <w:p w14:paraId="7BA0838E" w14:textId="6B014C4A" w:rsidR="00C10FB0" w:rsidRPr="002673FA" w:rsidRDefault="002673FA" w:rsidP="00DE3633">
      <w:pPr>
        <w:pStyle w:val="Akapitzlist"/>
        <w:numPr>
          <w:ilvl w:val="0"/>
          <w:numId w:val="23"/>
        </w:numPr>
        <w:spacing w:line="360" w:lineRule="auto"/>
        <w:ind w:left="567"/>
        <w:jc w:val="both"/>
        <w:rPr>
          <w:rFonts w:cstheme="minorHAnsi"/>
          <w:color w:val="000000" w:themeColor="text1"/>
          <w:sz w:val="24"/>
          <w:szCs w:val="24"/>
        </w:rPr>
      </w:pPr>
      <w:r w:rsidRPr="002673FA">
        <w:rPr>
          <w:rFonts w:cstheme="minorHAnsi"/>
          <w:color w:val="000000" w:themeColor="text1"/>
          <w:sz w:val="24"/>
          <w:szCs w:val="24"/>
        </w:rPr>
        <w:t>Gminną</w:t>
      </w:r>
      <w:r w:rsidR="00C10FB0" w:rsidRPr="002673FA">
        <w:rPr>
          <w:rFonts w:cstheme="minorHAnsi"/>
          <w:color w:val="000000" w:themeColor="text1"/>
          <w:sz w:val="24"/>
          <w:szCs w:val="24"/>
        </w:rPr>
        <w:t xml:space="preserve"> Bibliotekę Publiczną w </w:t>
      </w:r>
      <w:r w:rsidRPr="002673FA">
        <w:rPr>
          <w:rFonts w:cstheme="minorHAnsi"/>
          <w:color w:val="000000" w:themeColor="text1"/>
          <w:sz w:val="24"/>
          <w:szCs w:val="24"/>
        </w:rPr>
        <w:t>Mrozach (GBP)</w:t>
      </w:r>
      <w:r w:rsidR="00C10FB0" w:rsidRPr="002673FA">
        <w:rPr>
          <w:rFonts w:cstheme="minorHAnsi"/>
          <w:color w:val="000000" w:themeColor="text1"/>
          <w:sz w:val="24"/>
          <w:szCs w:val="24"/>
        </w:rPr>
        <w:t>,</w:t>
      </w:r>
    </w:p>
    <w:p w14:paraId="5A289239" w14:textId="34E4222A" w:rsidR="002673FA" w:rsidRPr="002673FA" w:rsidRDefault="002673FA" w:rsidP="00DE3633">
      <w:pPr>
        <w:pStyle w:val="Akapitzlist"/>
        <w:numPr>
          <w:ilvl w:val="0"/>
          <w:numId w:val="23"/>
        </w:numPr>
        <w:spacing w:line="360" w:lineRule="auto"/>
        <w:ind w:left="567"/>
        <w:jc w:val="both"/>
        <w:rPr>
          <w:rFonts w:cstheme="minorHAnsi"/>
          <w:color w:val="000000" w:themeColor="text1"/>
          <w:sz w:val="24"/>
          <w:szCs w:val="24"/>
        </w:rPr>
      </w:pPr>
      <w:r w:rsidRPr="002673FA">
        <w:rPr>
          <w:rFonts w:cstheme="minorHAnsi"/>
          <w:color w:val="000000" w:themeColor="text1"/>
          <w:sz w:val="24"/>
          <w:szCs w:val="24"/>
        </w:rPr>
        <w:t>Gminne Centrum Kultury w Mrozach (GCK),</w:t>
      </w:r>
    </w:p>
    <w:p w14:paraId="5167CA0A" w14:textId="576C0744" w:rsidR="00C10FB0" w:rsidRPr="002673FA" w:rsidRDefault="002673FA" w:rsidP="00DE3633">
      <w:pPr>
        <w:pStyle w:val="Akapitzlist"/>
        <w:numPr>
          <w:ilvl w:val="0"/>
          <w:numId w:val="23"/>
        </w:numPr>
        <w:spacing w:line="360" w:lineRule="auto"/>
        <w:ind w:left="567"/>
        <w:jc w:val="both"/>
        <w:rPr>
          <w:rFonts w:cstheme="minorHAnsi"/>
          <w:color w:val="000000" w:themeColor="text1"/>
          <w:sz w:val="24"/>
          <w:szCs w:val="24"/>
        </w:rPr>
      </w:pPr>
      <w:r w:rsidRPr="002673FA">
        <w:rPr>
          <w:rFonts w:cstheme="minorHAnsi"/>
          <w:color w:val="000000" w:themeColor="text1"/>
          <w:sz w:val="24"/>
          <w:szCs w:val="24"/>
        </w:rPr>
        <w:t xml:space="preserve">Gminny Ośrodek Sportu i Rekreacji w Mrozach (GOSiR), </w:t>
      </w:r>
    </w:p>
    <w:p w14:paraId="14CFE683" w14:textId="79675AEA" w:rsidR="00C10FB0" w:rsidRPr="002673FA" w:rsidRDefault="00C10FB0" w:rsidP="00DE3633">
      <w:pPr>
        <w:pStyle w:val="Akapitzlist"/>
        <w:numPr>
          <w:ilvl w:val="0"/>
          <w:numId w:val="23"/>
        </w:numPr>
        <w:spacing w:line="360" w:lineRule="auto"/>
        <w:ind w:left="567"/>
        <w:jc w:val="both"/>
        <w:rPr>
          <w:rFonts w:cstheme="minorHAnsi"/>
          <w:color w:val="000000" w:themeColor="text1"/>
          <w:sz w:val="24"/>
          <w:szCs w:val="24"/>
        </w:rPr>
      </w:pPr>
      <w:r w:rsidRPr="002673FA">
        <w:rPr>
          <w:rFonts w:cstheme="minorHAnsi"/>
          <w:color w:val="000000" w:themeColor="text1"/>
          <w:sz w:val="24"/>
          <w:szCs w:val="24"/>
        </w:rPr>
        <w:t xml:space="preserve">Poradnię Psychologiczno-Pedagogiczną </w:t>
      </w:r>
      <w:r w:rsidR="002673FA" w:rsidRPr="002673FA">
        <w:rPr>
          <w:rFonts w:eastAsia="Calibri" w:cstheme="minorHAnsi"/>
          <w:bCs/>
          <w:color w:val="000000" w:themeColor="text1"/>
          <w:sz w:val="24"/>
          <w:szCs w:val="24"/>
        </w:rPr>
        <w:t>w Mińsku Mazowieckim</w:t>
      </w:r>
      <w:r w:rsidR="002673FA">
        <w:rPr>
          <w:rFonts w:eastAsia="Calibri" w:cstheme="minorHAnsi"/>
          <w:bCs/>
          <w:color w:val="000000" w:themeColor="text1"/>
          <w:sz w:val="24"/>
          <w:szCs w:val="24"/>
        </w:rPr>
        <w:t xml:space="preserve"> (PPP)</w:t>
      </w:r>
      <w:r w:rsidR="002C0E4C" w:rsidRPr="002673FA">
        <w:rPr>
          <w:rFonts w:eastAsia="Calibri" w:cstheme="minorHAnsi"/>
          <w:bCs/>
          <w:color w:val="000000" w:themeColor="text1"/>
          <w:sz w:val="24"/>
          <w:szCs w:val="24"/>
        </w:rPr>
        <w:t>,</w:t>
      </w:r>
    </w:p>
    <w:p w14:paraId="6BB0696B" w14:textId="5060B350" w:rsidR="002114ED" w:rsidRPr="002673FA" w:rsidRDefault="002114ED" w:rsidP="00DE3633">
      <w:pPr>
        <w:pStyle w:val="Akapitzlist"/>
        <w:numPr>
          <w:ilvl w:val="0"/>
          <w:numId w:val="23"/>
        </w:numPr>
        <w:spacing w:line="360" w:lineRule="auto"/>
        <w:ind w:left="567"/>
        <w:jc w:val="both"/>
        <w:rPr>
          <w:rFonts w:cstheme="minorHAnsi"/>
          <w:color w:val="000000" w:themeColor="text1"/>
          <w:sz w:val="24"/>
          <w:szCs w:val="24"/>
        </w:rPr>
      </w:pPr>
      <w:r w:rsidRPr="002673FA">
        <w:rPr>
          <w:rFonts w:cstheme="minorHAnsi"/>
          <w:color w:val="000000" w:themeColor="text1"/>
          <w:sz w:val="24"/>
          <w:szCs w:val="24"/>
        </w:rPr>
        <w:t>Organizacje pozarządowe</w:t>
      </w:r>
      <w:r w:rsidR="002673FA" w:rsidRPr="002673FA">
        <w:rPr>
          <w:rFonts w:cstheme="minorHAnsi"/>
          <w:color w:val="000000" w:themeColor="text1"/>
          <w:sz w:val="24"/>
          <w:szCs w:val="24"/>
        </w:rPr>
        <w:t xml:space="preserve"> (NGO)</w:t>
      </w:r>
      <w:r w:rsidRPr="002673FA">
        <w:rPr>
          <w:rFonts w:cstheme="minorHAnsi"/>
          <w:color w:val="000000" w:themeColor="text1"/>
          <w:sz w:val="24"/>
          <w:szCs w:val="24"/>
        </w:rPr>
        <w:t xml:space="preserve">, </w:t>
      </w:r>
    </w:p>
    <w:p w14:paraId="0B39CB5C" w14:textId="1B405994" w:rsidR="002114ED" w:rsidRPr="002673FA" w:rsidRDefault="002114ED" w:rsidP="00DE3633">
      <w:pPr>
        <w:pStyle w:val="Akapitzlist"/>
        <w:numPr>
          <w:ilvl w:val="0"/>
          <w:numId w:val="23"/>
        </w:numPr>
        <w:spacing w:line="360" w:lineRule="auto"/>
        <w:ind w:left="567"/>
        <w:jc w:val="both"/>
        <w:rPr>
          <w:rFonts w:cstheme="minorHAnsi"/>
          <w:color w:val="000000" w:themeColor="text1"/>
          <w:sz w:val="24"/>
          <w:szCs w:val="24"/>
        </w:rPr>
      </w:pPr>
      <w:r w:rsidRPr="002673FA">
        <w:rPr>
          <w:rFonts w:cstheme="minorHAnsi"/>
          <w:color w:val="000000" w:themeColor="text1"/>
          <w:sz w:val="24"/>
          <w:szCs w:val="24"/>
        </w:rPr>
        <w:t>Powiatowe Centrum Pomocy Rodzinie</w:t>
      </w:r>
      <w:r w:rsidR="00C10FB0" w:rsidRPr="002673FA">
        <w:rPr>
          <w:rFonts w:cstheme="minorHAnsi"/>
          <w:color w:val="000000" w:themeColor="text1"/>
          <w:sz w:val="24"/>
          <w:szCs w:val="24"/>
        </w:rPr>
        <w:t xml:space="preserve"> w </w:t>
      </w:r>
      <w:r w:rsidR="002673FA" w:rsidRPr="002673FA">
        <w:rPr>
          <w:rFonts w:cstheme="minorHAnsi"/>
          <w:color w:val="000000" w:themeColor="text1"/>
          <w:sz w:val="24"/>
          <w:szCs w:val="24"/>
        </w:rPr>
        <w:t>Mińsku Mazowi</w:t>
      </w:r>
      <w:r w:rsidR="00C10FB0" w:rsidRPr="002673FA">
        <w:rPr>
          <w:rFonts w:cstheme="minorHAnsi"/>
          <w:color w:val="000000" w:themeColor="text1"/>
          <w:sz w:val="24"/>
          <w:szCs w:val="24"/>
        </w:rPr>
        <w:t>e</w:t>
      </w:r>
      <w:r w:rsidR="002673FA" w:rsidRPr="002673FA">
        <w:rPr>
          <w:rFonts w:cstheme="minorHAnsi"/>
          <w:color w:val="000000" w:themeColor="text1"/>
          <w:sz w:val="24"/>
          <w:szCs w:val="24"/>
        </w:rPr>
        <w:t>ckim (PCPR)</w:t>
      </w:r>
      <w:r w:rsidRPr="002673FA">
        <w:rPr>
          <w:rFonts w:cstheme="minorHAnsi"/>
          <w:color w:val="000000" w:themeColor="text1"/>
          <w:sz w:val="24"/>
          <w:szCs w:val="24"/>
        </w:rPr>
        <w:t>,</w:t>
      </w:r>
    </w:p>
    <w:p w14:paraId="6B90F8D1" w14:textId="59072AB3" w:rsidR="002114ED" w:rsidRPr="002673FA" w:rsidRDefault="002673FA" w:rsidP="00DE3633">
      <w:pPr>
        <w:pStyle w:val="Akapitzlist"/>
        <w:numPr>
          <w:ilvl w:val="0"/>
          <w:numId w:val="23"/>
        </w:numPr>
        <w:spacing w:line="360" w:lineRule="auto"/>
        <w:ind w:left="567"/>
        <w:jc w:val="both"/>
        <w:rPr>
          <w:rFonts w:cstheme="minorHAnsi"/>
          <w:color w:val="000000" w:themeColor="text1"/>
          <w:sz w:val="24"/>
          <w:szCs w:val="24"/>
        </w:rPr>
      </w:pPr>
      <w:r w:rsidRPr="002673FA">
        <w:rPr>
          <w:rFonts w:cstheme="minorHAnsi"/>
          <w:color w:val="000000" w:themeColor="text1"/>
          <w:sz w:val="24"/>
          <w:szCs w:val="24"/>
        </w:rPr>
        <w:t xml:space="preserve">Powiatowy </w:t>
      </w:r>
      <w:r w:rsidR="002114ED" w:rsidRPr="002673FA">
        <w:rPr>
          <w:rFonts w:cstheme="minorHAnsi"/>
          <w:color w:val="000000" w:themeColor="text1"/>
          <w:sz w:val="24"/>
          <w:szCs w:val="24"/>
        </w:rPr>
        <w:t xml:space="preserve">Urząd Pracy </w:t>
      </w:r>
      <w:r w:rsidRPr="002673FA">
        <w:rPr>
          <w:rFonts w:cstheme="minorHAnsi"/>
          <w:color w:val="000000" w:themeColor="text1"/>
          <w:sz w:val="24"/>
          <w:szCs w:val="24"/>
        </w:rPr>
        <w:t>w Mińsku Mazowieckim (PUP)</w:t>
      </w:r>
      <w:r w:rsidR="002114ED" w:rsidRPr="002673FA">
        <w:rPr>
          <w:rFonts w:cstheme="minorHAnsi"/>
          <w:color w:val="000000" w:themeColor="text1"/>
          <w:sz w:val="24"/>
          <w:szCs w:val="24"/>
        </w:rPr>
        <w:t>.</w:t>
      </w:r>
    </w:p>
    <w:p w14:paraId="490A455A" w14:textId="77777777" w:rsidR="00A73E08" w:rsidRPr="00F85221" w:rsidRDefault="00A73E08">
      <w:pPr>
        <w:rPr>
          <w:rFonts w:eastAsiaTheme="majorEastAsia" w:cstheme="minorHAnsi"/>
          <w:b/>
          <w:bCs/>
          <w:color w:val="FF0000"/>
          <w:sz w:val="34"/>
          <w:szCs w:val="28"/>
        </w:rPr>
      </w:pPr>
      <w:r w:rsidRPr="00F85221">
        <w:rPr>
          <w:rFonts w:cstheme="minorHAnsi"/>
          <w:b/>
          <w:bCs/>
          <w:color w:val="FF0000"/>
        </w:rPr>
        <w:br w:type="page"/>
      </w:r>
    </w:p>
    <w:p w14:paraId="7FED3CC8" w14:textId="1AA8B53C" w:rsidR="004D293D" w:rsidRPr="00BA7D74" w:rsidRDefault="00FE5479" w:rsidP="00BA7D74">
      <w:pPr>
        <w:pStyle w:val="Nagwek1"/>
      </w:pPr>
      <w:bookmarkStart w:id="66" w:name="_Toc197098559"/>
      <w:r w:rsidRPr="00BA7D74">
        <w:lastRenderedPageBreak/>
        <w:t xml:space="preserve">CELE, </w:t>
      </w:r>
      <w:r w:rsidR="00861EF3" w:rsidRPr="00BA7D74">
        <w:t>ZADANIA</w:t>
      </w:r>
      <w:r w:rsidRPr="00BA7D74">
        <w:t xml:space="preserve"> I REALIZATORZY</w:t>
      </w:r>
      <w:r w:rsidR="00861EF3" w:rsidRPr="00BA7D74">
        <w:t xml:space="preserve"> </w:t>
      </w:r>
      <w:r w:rsidR="00924E44" w:rsidRPr="00BA7D74">
        <w:t>PROGRAMU</w:t>
      </w:r>
      <w:bookmarkEnd w:id="66"/>
    </w:p>
    <w:p w14:paraId="5A898483" w14:textId="4F6D3BA7" w:rsidR="00E754D4" w:rsidRPr="00D54145" w:rsidRDefault="00D54145" w:rsidP="00E754D4">
      <w:pPr>
        <w:spacing w:line="360" w:lineRule="auto"/>
        <w:jc w:val="both"/>
        <w:rPr>
          <w:rFonts w:eastAsia="Calibri" w:cstheme="minorHAnsi"/>
          <w:sz w:val="24"/>
          <w:szCs w:val="24"/>
        </w:rPr>
      </w:pPr>
      <w:r w:rsidRPr="00D54145">
        <w:rPr>
          <w:rFonts w:eastAsia="Calibri" w:cstheme="minorHAnsi"/>
          <w:sz w:val="24"/>
          <w:szCs w:val="24"/>
        </w:rPr>
        <w:t>Celem nadrzędnym Programu jest tworzenie i rozwijanie zintegrowanego systemu wsparcia dla rodzin z terenu gminy Mrozy, doświadczających trudności w realizacji funkcji opiekuńczo-wychowawczych, w celu zapewnienia dzieciom możliwości dorastania w bezpiecznym, stabilnym i sprzyjającym rozwojowi środowisku domowym.</w:t>
      </w:r>
    </w:p>
    <w:p w14:paraId="1AED9FB1" w14:textId="4E241D6C" w:rsidR="004D293D" w:rsidRPr="00600CE6" w:rsidRDefault="0079737D" w:rsidP="00A35287">
      <w:pPr>
        <w:spacing w:after="120"/>
        <w:jc w:val="both"/>
        <w:rPr>
          <w:rFonts w:eastAsia="Calibri" w:cstheme="minorHAnsi"/>
          <w:b/>
          <w:sz w:val="24"/>
          <w:szCs w:val="24"/>
        </w:rPr>
      </w:pPr>
      <w:r w:rsidRPr="00600CE6">
        <w:rPr>
          <w:rFonts w:eastAsia="Calibri" w:cstheme="minorHAnsi"/>
          <w:b/>
          <w:sz w:val="24"/>
          <w:szCs w:val="24"/>
        </w:rPr>
        <w:t>Cel</w:t>
      </w:r>
      <w:r w:rsidR="0012781D" w:rsidRPr="00600CE6">
        <w:rPr>
          <w:rFonts w:eastAsia="Calibri" w:cstheme="minorHAnsi"/>
          <w:b/>
          <w:sz w:val="24"/>
          <w:szCs w:val="24"/>
        </w:rPr>
        <w:t>e</w:t>
      </w:r>
      <w:r w:rsidRPr="00600CE6">
        <w:rPr>
          <w:rFonts w:eastAsia="Calibri" w:cstheme="minorHAnsi"/>
          <w:b/>
          <w:sz w:val="24"/>
          <w:szCs w:val="24"/>
        </w:rPr>
        <w:t xml:space="preserve"> </w:t>
      </w:r>
      <w:r w:rsidR="007671A8" w:rsidRPr="00E37076">
        <w:rPr>
          <w:rFonts w:eastAsia="Calibri" w:cstheme="minorHAnsi"/>
          <w:b/>
          <w:sz w:val="24"/>
          <w:szCs w:val="24"/>
        </w:rPr>
        <w:t>operacyjne Programu:</w:t>
      </w:r>
    </w:p>
    <w:p w14:paraId="5C9EF1FC" w14:textId="4AE839A7" w:rsidR="007C0F7D" w:rsidRPr="00F85221" w:rsidRDefault="00C7162F" w:rsidP="00DE3633">
      <w:pPr>
        <w:spacing w:before="120" w:after="120"/>
        <w:rPr>
          <w:rFonts w:eastAsia="Calibri" w:cstheme="minorHAnsi"/>
          <w:b/>
          <w:iCs/>
          <w:color w:val="FF0000"/>
          <w:sz w:val="24"/>
          <w:szCs w:val="24"/>
        </w:rPr>
      </w:pPr>
      <w:r w:rsidRPr="00F85221">
        <w:rPr>
          <w:rFonts w:eastAsia="Calibri" w:cstheme="minorHAnsi"/>
          <w:b/>
          <w:iCs/>
          <w:noProof/>
          <w:color w:val="FF0000"/>
          <w:sz w:val="24"/>
          <w:szCs w:val="24"/>
        </w:rPr>
        <w:drawing>
          <wp:inline distT="0" distB="0" distL="0" distR="0" wp14:anchorId="49F8A89D" wp14:editId="05EC110A">
            <wp:extent cx="5861506" cy="4457700"/>
            <wp:effectExtent l="0" t="0" r="6350" b="0"/>
            <wp:docPr id="27893053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930530" name="Obraz 1"/>
                    <pic:cNvPicPr/>
                  </pic:nvPicPr>
                  <pic:blipFill rotWithShape="1">
                    <a:blip r:embed="rId17">
                      <a:extLst>
                        <a:ext uri="{28A0092B-C50C-407E-A947-70E740481C1C}">
                          <a14:useLocalDpi xmlns:a14="http://schemas.microsoft.com/office/drawing/2010/main" val="0"/>
                        </a:ext>
                      </a:extLst>
                    </a:blip>
                    <a:srcRect l="1528" t="2038" r="7551" b="5768"/>
                    <a:stretch/>
                  </pic:blipFill>
                  <pic:spPr bwMode="auto">
                    <a:xfrm>
                      <a:off x="0" y="0"/>
                      <a:ext cx="5871026" cy="4464940"/>
                    </a:xfrm>
                    <a:prstGeom prst="rect">
                      <a:avLst/>
                    </a:prstGeom>
                    <a:ln>
                      <a:noFill/>
                    </a:ln>
                    <a:extLst>
                      <a:ext uri="{53640926-AAD7-44D8-BBD7-CCE9431645EC}">
                        <a14:shadowObscured xmlns:a14="http://schemas.microsoft.com/office/drawing/2010/main"/>
                      </a:ext>
                    </a:extLst>
                  </pic:spPr>
                </pic:pic>
              </a:graphicData>
            </a:graphic>
          </wp:inline>
        </w:drawing>
      </w:r>
    </w:p>
    <w:p w14:paraId="2F4ECCE9" w14:textId="77777777" w:rsidR="007C0F7D" w:rsidRPr="0056473A" w:rsidRDefault="007C0F7D" w:rsidP="006D62E2">
      <w:pPr>
        <w:spacing w:before="120" w:after="120"/>
        <w:jc w:val="center"/>
        <w:rPr>
          <w:rFonts w:eastAsia="Calibri" w:cstheme="minorHAnsi"/>
          <w:b/>
          <w:iCs/>
          <w:sz w:val="24"/>
          <w:szCs w:val="24"/>
        </w:rPr>
      </w:pPr>
    </w:p>
    <w:p w14:paraId="37FD830B" w14:textId="162B5F42" w:rsidR="006D314C" w:rsidRPr="0056473A" w:rsidRDefault="008600F7" w:rsidP="00C0098E">
      <w:pPr>
        <w:shd w:val="clear" w:color="auto" w:fill="FFFFFF" w:themeFill="background1"/>
        <w:spacing w:before="120" w:after="120" w:line="360" w:lineRule="auto"/>
        <w:jc w:val="center"/>
        <w:rPr>
          <w:rFonts w:eastAsia="Calibri" w:cstheme="minorHAnsi"/>
          <w:b/>
          <w:iCs/>
          <w:sz w:val="24"/>
          <w:szCs w:val="24"/>
        </w:rPr>
      </w:pPr>
      <w:r w:rsidRPr="0056473A">
        <w:rPr>
          <w:rFonts w:eastAsia="Calibri" w:cstheme="minorHAnsi"/>
          <w:b/>
          <w:iCs/>
          <w:sz w:val="24"/>
          <w:szCs w:val="24"/>
        </w:rPr>
        <w:t xml:space="preserve">Cele </w:t>
      </w:r>
      <w:r w:rsidR="00560AFC" w:rsidRPr="0056473A">
        <w:rPr>
          <w:rFonts w:eastAsia="Calibri" w:cstheme="minorHAnsi"/>
          <w:b/>
          <w:iCs/>
          <w:sz w:val="24"/>
          <w:szCs w:val="24"/>
        </w:rPr>
        <w:t>operacyjne</w:t>
      </w:r>
      <w:r w:rsidRPr="0056473A">
        <w:rPr>
          <w:rFonts w:eastAsia="Calibri" w:cstheme="minorHAnsi"/>
          <w:b/>
          <w:iCs/>
          <w:sz w:val="24"/>
          <w:szCs w:val="24"/>
        </w:rPr>
        <w:t xml:space="preserve"> Programu </w:t>
      </w:r>
      <w:r w:rsidR="007671A8" w:rsidRPr="0056473A">
        <w:rPr>
          <w:rFonts w:eastAsia="Calibri" w:cstheme="minorHAnsi"/>
          <w:b/>
          <w:iCs/>
          <w:sz w:val="24"/>
          <w:szCs w:val="24"/>
        </w:rPr>
        <w:t>zostały opracowane na podstawie zidentyfikowanych</w:t>
      </w:r>
      <w:r w:rsidR="00AC6E21" w:rsidRPr="0056473A">
        <w:rPr>
          <w:rFonts w:eastAsia="Calibri" w:cstheme="minorHAnsi"/>
          <w:b/>
          <w:iCs/>
          <w:sz w:val="24"/>
          <w:szCs w:val="24"/>
        </w:rPr>
        <w:t xml:space="preserve"> </w:t>
      </w:r>
      <w:r w:rsidR="007671A8" w:rsidRPr="0056473A">
        <w:rPr>
          <w:rFonts w:eastAsia="Calibri" w:cstheme="minorHAnsi"/>
          <w:b/>
          <w:iCs/>
          <w:sz w:val="24"/>
          <w:szCs w:val="24"/>
        </w:rPr>
        <w:t>problemów</w:t>
      </w:r>
      <w:r w:rsidR="00560AFC" w:rsidRPr="0056473A">
        <w:rPr>
          <w:rFonts w:eastAsia="Calibri" w:cstheme="minorHAnsi"/>
          <w:b/>
          <w:iCs/>
          <w:sz w:val="24"/>
          <w:szCs w:val="24"/>
        </w:rPr>
        <w:t xml:space="preserve"> i zostały im przypisane oczekiwane rezultaty w wyniku realizacji Programu.</w:t>
      </w:r>
    </w:p>
    <w:p w14:paraId="6C5B30C9" w14:textId="77777777" w:rsidR="007C0F7D" w:rsidRPr="00F85221" w:rsidRDefault="007C0F7D" w:rsidP="0011274C">
      <w:pPr>
        <w:spacing w:after="0" w:line="360" w:lineRule="auto"/>
        <w:jc w:val="both"/>
        <w:rPr>
          <w:rFonts w:cstheme="minorHAnsi"/>
          <w:b/>
          <w:color w:val="FF0000"/>
          <w:sz w:val="24"/>
          <w:szCs w:val="24"/>
        </w:rPr>
      </w:pPr>
    </w:p>
    <w:p w14:paraId="31E787D6" w14:textId="77777777" w:rsidR="007C0F7D" w:rsidRPr="00F85221" w:rsidRDefault="007C0F7D" w:rsidP="0011274C">
      <w:pPr>
        <w:spacing w:after="0" w:line="360" w:lineRule="auto"/>
        <w:jc w:val="both"/>
        <w:rPr>
          <w:rFonts w:cstheme="minorHAnsi"/>
          <w:b/>
          <w:color w:val="FF0000"/>
          <w:sz w:val="24"/>
          <w:szCs w:val="24"/>
        </w:rPr>
      </w:pPr>
    </w:p>
    <w:p w14:paraId="0414936F" w14:textId="77777777" w:rsidR="007C0F7D" w:rsidRPr="00F85221" w:rsidRDefault="007C0F7D" w:rsidP="0011274C">
      <w:pPr>
        <w:spacing w:after="0" w:line="360" w:lineRule="auto"/>
        <w:jc w:val="both"/>
        <w:rPr>
          <w:rFonts w:cstheme="minorHAnsi"/>
          <w:b/>
          <w:color w:val="FF0000"/>
          <w:sz w:val="24"/>
          <w:szCs w:val="24"/>
        </w:rPr>
      </w:pPr>
    </w:p>
    <w:p w14:paraId="46A15207" w14:textId="77777777" w:rsidR="007C0F7D" w:rsidRPr="00F85221" w:rsidRDefault="007C0F7D" w:rsidP="0011274C">
      <w:pPr>
        <w:spacing w:after="0" w:line="360" w:lineRule="auto"/>
        <w:jc w:val="both"/>
        <w:rPr>
          <w:rFonts w:cstheme="minorHAnsi"/>
          <w:b/>
          <w:color w:val="FF0000"/>
          <w:sz w:val="24"/>
          <w:szCs w:val="24"/>
        </w:rPr>
      </w:pPr>
    </w:p>
    <w:p w14:paraId="4D44CC87" w14:textId="77777777" w:rsidR="0085387E" w:rsidRPr="00F85221" w:rsidRDefault="0085387E" w:rsidP="0011274C">
      <w:pPr>
        <w:spacing w:after="0" w:line="360" w:lineRule="auto"/>
        <w:jc w:val="both"/>
        <w:rPr>
          <w:rFonts w:cstheme="minorHAnsi"/>
          <w:b/>
          <w:color w:val="FF0000"/>
          <w:sz w:val="24"/>
          <w:szCs w:val="24"/>
        </w:rPr>
      </w:pPr>
    </w:p>
    <w:p w14:paraId="54F56D6F" w14:textId="37620018" w:rsidR="0085387E" w:rsidRPr="003C640E" w:rsidRDefault="0085387E" w:rsidP="003C640E">
      <w:pPr>
        <w:shd w:val="clear" w:color="auto" w:fill="D1E3F3" w:themeFill="accent2" w:themeFillTint="33"/>
        <w:spacing w:after="0"/>
        <w:jc w:val="center"/>
        <w:rPr>
          <w:rFonts w:cstheme="minorHAnsi"/>
          <w:b/>
          <w:bCs/>
          <w:color w:val="000000" w:themeColor="text1"/>
          <w:sz w:val="24"/>
          <w:szCs w:val="24"/>
        </w:rPr>
      </w:pPr>
      <w:r w:rsidRPr="003C640E">
        <w:rPr>
          <w:rFonts w:cstheme="minorHAnsi"/>
          <w:b/>
          <w:bCs/>
          <w:color w:val="000000" w:themeColor="text1"/>
          <w:sz w:val="24"/>
          <w:szCs w:val="24"/>
        </w:rPr>
        <w:lastRenderedPageBreak/>
        <w:t xml:space="preserve">Cel operacyjny 1: </w:t>
      </w:r>
      <w:r w:rsidR="003C640E" w:rsidRPr="003C640E">
        <w:rPr>
          <w:rFonts w:cstheme="minorHAnsi"/>
          <w:color w:val="000000" w:themeColor="text1"/>
          <w:sz w:val="24"/>
          <w:szCs w:val="24"/>
        </w:rPr>
        <w:t>Zapewnienie kompleksowego i skoordynowanego wsparcia rodzinom znajdującym się w kryzysie opiekuńczo-wychowawczym, ukierunkowanego na wzmocnienie ich kompetencji oraz przywrócenie prawidłowego funkcjonowania w środowisku rodzinnym</w:t>
      </w:r>
      <w:r w:rsidRPr="003C640E">
        <w:rPr>
          <w:rFonts w:cstheme="minorHAnsi"/>
          <w:color w:val="000000" w:themeColor="text1"/>
          <w:sz w:val="24"/>
          <w:szCs w:val="24"/>
        </w:rPr>
        <w:t>:</w:t>
      </w:r>
    </w:p>
    <w:p w14:paraId="2536E8EF" w14:textId="6B0B006B" w:rsidR="0085387E" w:rsidRPr="003C640E" w:rsidRDefault="0085387E" w:rsidP="0085387E">
      <w:pPr>
        <w:pStyle w:val="Akapitzlist"/>
        <w:numPr>
          <w:ilvl w:val="0"/>
          <w:numId w:val="33"/>
        </w:numPr>
        <w:shd w:val="clear" w:color="auto" w:fill="FFFFFF" w:themeFill="background1"/>
        <w:spacing w:before="120" w:after="0"/>
        <w:rPr>
          <w:rFonts w:cstheme="minorHAnsi"/>
          <w:bCs/>
          <w:color w:val="000000" w:themeColor="text1"/>
          <w:sz w:val="24"/>
          <w:szCs w:val="24"/>
        </w:rPr>
      </w:pPr>
      <w:r w:rsidRPr="003C640E">
        <w:rPr>
          <w:rFonts w:cstheme="minorHAnsi"/>
          <w:bCs/>
          <w:color w:val="000000" w:themeColor="text1"/>
          <w:sz w:val="24"/>
          <w:szCs w:val="24"/>
        </w:rPr>
        <w:t>zapewnienie pomocy społecznej w formie finansowej i pozafinansowej rodzinom wymagającym wsparcia,</w:t>
      </w:r>
    </w:p>
    <w:p w14:paraId="0A97C753" w14:textId="46F64AA5" w:rsidR="00DE3633" w:rsidRPr="003C640E" w:rsidRDefault="0085387E" w:rsidP="0085387E">
      <w:pPr>
        <w:pStyle w:val="Akapitzlist"/>
        <w:numPr>
          <w:ilvl w:val="0"/>
          <w:numId w:val="33"/>
        </w:numPr>
        <w:shd w:val="clear" w:color="auto" w:fill="FFFFFF" w:themeFill="background1"/>
        <w:spacing w:after="240"/>
        <w:rPr>
          <w:rFonts w:cstheme="minorHAnsi"/>
          <w:bCs/>
          <w:color w:val="000000" w:themeColor="text1"/>
          <w:sz w:val="24"/>
          <w:szCs w:val="24"/>
        </w:rPr>
      </w:pPr>
      <w:r w:rsidRPr="003C640E">
        <w:rPr>
          <w:rFonts w:cstheme="minorHAnsi"/>
          <w:bCs/>
          <w:color w:val="000000" w:themeColor="text1"/>
          <w:sz w:val="24"/>
          <w:szCs w:val="24"/>
        </w:rPr>
        <w:t>zapewnienie dostępu do specjalistycznej pomocy oraz poradnictwa psychologiczno-pedagogicznego.</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2"/>
        <w:gridCol w:w="3028"/>
        <w:gridCol w:w="1281"/>
        <w:gridCol w:w="2417"/>
        <w:gridCol w:w="1694"/>
      </w:tblGrid>
      <w:tr w:rsidR="00F85221" w:rsidRPr="00F85221" w14:paraId="143DE25D" w14:textId="77777777" w:rsidTr="002A786A">
        <w:trPr>
          <w:trHeight w:val="516"/>
          <w:tblHeader/>
        </w:trPr>
        <w:tc>
          <w:tcPr>
            <w:tcW w:w="652" w:type="dxa"/>
            <w:shd w:val="clear" w:color="auto" w:fill="3A64A9"/>
            <w:noWrap/>
            <w:vAlign w:val="center"/>
            <w:hideMark/>
          </w:tcPr>
          <w:p w14:paraId="4707C50B" w14:textId="77777777" w:rsidR="002114ED" w:rsidRPr="002A786A" w:rsidRDefault="002114ED" w:rsidP="00B72948">
            <w:pPr>
              <w:spacing w:after="0" w:line="240" w:lineRule="auto"/>
              <w:jc w:val="center"/>
              <w:rPr>
                <w:rFonts w:cstheme="minorHAnsi"/>
                <w:b/>
                <w:bCs/>
                <w:color w:val="FFFFFF" w:themeColor="background1"/>
                <w:sz w:val="24"/>
                <w:szCs w:val="24"/>
              </w:rPr>
            </w:pPr>
            <w:r w:rsidRPr="002A786A">
              <w:rPr>
                <w:rFonts w:cstheme="minorHAnsi"/>
                <w:b/>
                <w:bCs/>
                <w:color w:val="FFFFFF" w:themeColor="background1"/>
                <w:sz w:val="24"/>
                <w:szCs w:val="24"/>
              </w:rPr>
              <w:t>Lp.</w:t>
            </w:r>
          </w:p>
        </w:tc>
        <w:tc>
          <w:tcPr>
            <w:tcW w:w="3028" w:type="dxa"/>
            <w:shd w:val="clear" w:color="auto" w:fill="3A64A9"/>
            <w:vAlign w:val="center"/>
            <w:hideMark/>
          </w:tcPr>
          <w:p w14:paraId="101F1170" w14:textId="77777777" w:rsidR="002114ED" w:rsidRPr="002A786A" w:rsidRDefault="002114ED" w:rsidP="00B72948">
            <w:pPr>
              <w:spacing w:after="0" w:line="240" w:lineRule="auto"/>
              <w:jc w:val="center"/>
              <w:rPr>
                <w:rFonts w:cstheme="minorHAnsi"/>
                <w:b/>
                <w:bCs/>
                <w:color w:val="FFFFFF" w:themeColor="background1"/>
                <w:sz w:val="24"/>
                <w:szCs w:val="24"/>
              </w:rPr>
            </w:pPr>
            <w:r w:rsidRPr="002A786A">
              <w:rPr>
                <w:rFonts w:cstheme="minorHAnsi"/>
                <w:b/>
                <w:bCs/>
                <w:color w:val="FFFFFF" w:themeColor="background1"/>
                <w:sz w:val="24"/>
                <w:szCs w:val="24"/>
              </w:rPr>
              <w:t>Zadania</w:t>
            </w:r>
          </w:p>
        </w:tc>
        <w:tc>
          <w:tcPr>
            <w:tcW w:w="1281" w:type="dxa"/>
            <w:shd w:val="clear" w:color="auto" w:fill="3A64A9"/>
            <w:vAlign w:val="center"/>
            <w:hideMark/>
          </w:tcPr>
          <w:p w14:paraId="12ECB262" w14:textId="62CE6AC7" w:rsidR="002114ED" w:rsidRPr="002A786A" w:rsidRDefault="002114ED" w:rsidP="00B72948">
            <w:pPr>
              <w:spacing w:after="0" w:line="240" w:lineRule="auto"/>
              <w:jc w:val="center"/>
              <w:rPr>
                <w:rFonts w:cstheme="minorHAnsi"/>
                <w:b/>
                <w:bCs/>
                <w:color w:val="FFFFFF" w:themeColor="background1"/>
                <w:sz w:val="24"/>
                <w:szCs w:val="24"/>
              </w:rPr>
            </w:pPr>
            <w:r w:rsidRPr="002A786A">
              <w:rPr>
                <w:rFonts w:cstheme="minorHAnsi"/>
                <w:b/>
                <w:bCs/>
                <w:color w:val="FFFFFF" w:themeColor="background1"/>
                <w:sz w:val="24"/>
                <w:szCs w:val="24"/>
              </w:rPr>
              <w:t>Okres realizacji</w:t>
            </w:r>
          </w:p>
        </w:tc>
        <w:tc>
          <w:tcPr>
            <w:tcW w:w="2417" w:type="dxa"/>
            <w:shd w:val="clear" w:color="auto" w:fill="3A64A9"/>
            <w:vAlign w:val="center"/>
            <w:hideMark/>
          </w:tcPr>
          <w:p w14:paraId="1D841206" w14:textId="23E3354A" w:rsidR="002114ED" w:rsidRPr="002A786A" w:rsidRDefault="002114ED" w:rsidP="00B72948">
            <w:pPr>
              <w:spacing w:after="0" w:line="240" w:lineRule="auto"/>
              <w:jc w:val="center"/>
              <w:rPr>
                <w:rFonts w:cstheme="minorHAnsi"/>
                <w:b/>
                <w:bCs/>
                <w:color w:val="FFFFFF" w:themeColor="background1"/>
                <w:sz w:val="24"/>
                <w:szCs w:val="24"/>
              </w:rPr>
            </w:pPr>
            <w:r w:rsidRPr="002A786A">
              <w:rPr>
                <w:rFonts w:cstheme="minorHAnsi"/>
                <w:b/>
                <w:bCs/>
                <w:color w:val="FFFFFF" w:themeColor="background1"/>
                <w:sz w:val="24"/>
                <w:szCs w:val="24"/>
              </w:rPr>
              <w:t>Wskaźniki</w:t>
            </w:r>
          </w:p>
        </w:tc>
        <w:tc>
          <w:tcPr>
            <w:tcW w:w="1694" w:type="dxa"/>
            <w:shd w:val="clear" w:color="auto" w:fill="3A64A9"/>
            <w:vAlign w:val="center"/>
            <w:hideMark/>
          </w:tcPr>
          <w:p w14:paraId="6EB44166" w14:textId="77777777" w:rsidR="002114ED" w:rsidRPr="002A786A" w:rsidRDefault="002114ED" w:rsidP="00B72948">
            <w:pPr>
              <w:spacing w:after="0" w:line="240" w:lineRule="auto"/>
              <w:jc w:val="center"/>
              <w:rPr>
                <w:rFonts w:cstheme="minorHAnsi"/>
                <w:b/>
                <w:bCs/>
                <w:color w:val="FFFFFF" w:themeColor="background1"/>
                <w:sz w:val="24"/>
                <w:szCs w:val="24"/>
              </w:rPr>
            </w:pPr>
            <w:r w:rsidRPr="002A786A">
              <w:rPr>
                <w:rFonts w:cstheme="minorHAnsi"/>
                <w:b/>
                <w:bCs/>
                <w:color w:val="FFFFFF" w:themeColor="background1"/>
                <w:sz w:val="24"/>
                <w:szCs w:val="24"/>
              </w:rPr>
              <w:t>Realizatorzy</w:t>
            </w:r>
          </w:p>
        </w:tc>
      </w:tr>
      <w:tr w:rsidR="00F85221" w:rsidRPr="00F85221" w14:paraId="0BF80EFA" w14:textId="77777777" w:rsidTr="00472BAD">
        <w:trPr>
          <w:trHeight w:val="907"/>
        </w:trPr>
        <w:tc>
          <w:tcPr>
            <w:tcW w:w="652" w:type="dxa"/>
            <w:vMerge w:val="restart"/>
            <w:shd w:val="clear" w:color="auto" w:fill="D1E3F3" w:themeFill="accent2" w:themeFillTint="33"/>
            <w:noWrap/>
            <w:vAlign w:val="center"/>
            <w:hideMark/>
          </w:tcPr>
          <w:p w14:paraId="2521CA73" w14:textId="77777777" w:rsidR="005B6930" w:rsidRPr="004B6FDC" w:rsidRDefault="005B6930" w:rsidP="00B72948">
            <w:pPr>
              <w:spacing w:after="0" w:line="240" w:lineRule="auto"/>
              <w:jc w:val="center"/>
              <w:rPr>
                <w:rFonts w:cstheme="minorHAnsi"/>
                <w:sz w:val="24"/>
                <w:szCs w:val="24"/>
              </w:rPr>
            </w:pPr>
            <w:r w:rsidRPr="004B6FDC">
              <w:rPr>
                <w:rFonts w:cstheme="minorHAnsi"/>
                <w:sz w:val="24"/>
                <w:szCs w:val="24"/>
              </w:rPr>
              <w:t>1.1</w:t>
            </w:r>
          </w:p>
        </w:tc>
        <w:tc>
          <w:tcPr>
            <w:tcW w:w="3028" w:type="dxa"/>
            <w:vMerge w:val="restart"/>
            <w:shd w:val="clear" w:color="auto" w:fill="D1E3F3" w:themeFill="accent2" w:themeFillTint="33"/>
            <w:vAlign w:val="center"/>
            <w:hideMark/>
          </w:tcPr>
          <w:p w14:paraId="1C606E41" w14:textId="13667BD3" w:rsidR="005B6930" w:rsidRPr="004B6FDC" w:rsidRDefault="005B6930" w:rsidP="00B72948">
            <w:pPr>
              <w:spacing w:after="0" w:line="240" w:lineRule="auto"/>
              <w:rPr>
                <w:rFonts w:cstheme="minorHAnsi"/>
                <w:sz w:val="24"/>
                <w:szCs w:val="24"/>
              </w:rPr>
            </w:pPr>
            <w:r w:rsidRPr="004B6FDC">
              <w:rPr>
                <w:rFonts w:cstheme="minorHAnsi"/>
                <w:sz w:val="24"/>
                <w:szCs w:val="24"/>
              </w:rPr>
              <w:t>Udzielanie rodzinom będącym w trudnej sytuacji życiowej pomocy finansowej i rzeczowej.</w:t>
            </w:r>
          </w:p>
        </w:tc>
        <w:tc>
          <w:tcPr>
            <w:tcW w:w="1281" w:type="dxa"/>
            <w:vMerge w:val="restart"/>
            <w:vAlign w:val="center"/>
            <w:hideMark/>
          </w:tcPr>
          <w:p w14:paraId="3A726A3D" w14:textId="77777777" w:rsidR="005B6930" w:rsidRPr="005E6A64" w:rsidRDefault="005B6930" w:rsidP="00B72948">
            <w:pPr>
              <w:spacing w:after="0" w:line="240" w:lineRule="auto"/>
              <w:jc w:val="center"/>
              <w:rPr>
                <w:rFonts w:cstheme="minorHAnsi"/>
                <w:color w:val="000000" w:themeColor="text1"/>
                <w:sz w:val="24"/>
                <w:szCs w:val="24"/>
              </w:rPr>
            </w:pPr>
            <w:r w:rsidRPr="005E6A64">
              <w:rPr>
                <w:rFonts w:cstheme="minorHAnsi"/>
                <w:color w:val="000000" w:themeColor="text1"/>
                <w:sz w:val="24"/>
                <w:szCs w:val="24"/>
              </w:rPr>
              <w:t>2025-2027</w:t>
            </w:r>
          </w:p>
        </w:tc>
        <w:tc>
          <w:tcPr>
            <w:tcW w:w="2417" w:type="dxa"/>
            <w:vAlign w:val="center"/>
            <w:hideMark/>
          </w:tcPr>
          <w:p w14:paraId="2479D858" w14:textId="7B01409D" w:rsidR="005B6930" w:rsidRPr="004B6FDC" w:rsidRDefault="005B6930" w:rsidP="00B72948">
            <w:pPr>
              <w:pStyle w:val="western"/>
              <w:spacing w:before="0" w:beforeAutospacing="0" w:after="0"/>
              <w:rPr>
                <w:rFonts w:asciiTheme="minorHAnsi" w:hAnsiTheme="minorHAnsi" w:cstheme="minorHAnsi"/>
                <w:sz w:val="24"/>
                <w:szCs w:val="24"/>
              </w:rPr>
            </w:pPr>
            <w:r w:rsidRPr="004B6FDC">
              <w:rPr>
                <w:rFonts w:asciiTheme="minorHAnsi" w:hAnsiTheme="minorHAnsi" w:cstheme="minorHAnsi"/>
                <w:sz w:val="24"/>
                <w:szCs w:val="24"/>
              </w:rPr>
              <w:t xml:space="preserve">Liczba rodzin </w:t>
            </w:r>
            <w:r w:rsidRPr="004B6FDC">
              <w:rPr>
                <w:rFonts w:asciiTheme="minorHAnsi" w:hAnsiTheme="minorHAnsi" w:cstheme="minorHAnsi"/>
                <w:sz w:val="24"/>
                <w:szCs w:val="24"/>
              </w:rPr>
              <w:br/>
            </w:r>
            <w:r w:rsidR="00A73E08" w:rsidRPr="004B6FDC">
              <w:rPr>
                <w:rFonts w:asciiTheme="minorHAnsi" w:hAnsiTheme="minorHAnsi" w:cstheme="minorHAnsi"/>
                <w:sz w:val="24"/>
                <w:szCs w:val="24"/>
              </w:rPr>
              <w:t>obj</w:t>
            </w:r>
            <w:r w:rsidR="00713C58" w:rsidRPr="004B6FDC">
              <w:rPr>
                <w:rFonts w:asciiTheme="minorHAnsi" w:hAnsiTheme="minorHAnsi" w:cstheme="minorHAnsi"/>
                <w:sz w:val="24"/>
                <w:szCs w:val="24"/>
              </w:rPr>
              <w:t>ętych</w:t>
            </w:r>
            <w:r w:rsidRPr="004B6FDC">
              <w:rPr>
                <w:rFonts w:asciiTheme="minorHAnsi" w:hAnsiTheme="minorHAnsi" w:cstheme="minorHAnsi"/>
                <w:sz w:val="24"/>
                <w:szCs w:val="24"/>
              </w:rPr>
              <w:t xml:space="preserve"> pomocą społeczną.</w:t>
            </w:r>
          </w:p>
        </w:tc>
        <w:tc>
          <w:tcPr>
            <w:tcW w:w="1694" w:type="dxa"/>
            <w:vMerge w:val="restart"/>
            <w:vAlign w:val="center"/>
            <w:hideMark/>
          </w:tcPr>
          <w:p w14:paraId="716D5F90" w14:textId="1E56A372" w:rsidR="005B6930" w:rsidRPr="004B6FDC" w:rsidRDefault="005B6930" w:rsidP="00B72948">
            <w:pPr>
              <w:spacing w:after="0" w:line="240" w:lineRule="auto"/>
              <w:jc w:val="center"/>
              <w:rPr>
                <w:rFonts w:cstheme="minorHAnsi"/>
                <w:sz w:val="24"/>
                <w:szCs w:val="24"/>
              </w:rPr>
            </w:pPr>
            <w:r w:rsidRPr="004B6FDC">
              <w:rPr>
                <w:rFonts w:cstheme="minorHAnsi"/>
                <w:sz w:val="24"/>
                <w:szCs w:val="24"/>
              </w:rPr>
              <w:t>GOPS</w:t>
            </w:r>
          </w:p>
        </w:tc>
      </w:tr>
      <w:tr w:rsidR="00F85221" w:rsidRPr="00F85221" w14:paraId="0C52BEB4" w14:textId="77777777" w:rsidTr="00472BAD">
        <w:trPr>
          <w:trHeight w:val="907"/>
        </w:trPr>
        <w:tc>
          <w:tcPr>
            <w:tcW w:w="652" w:type="dxa"/>
            <w:vMerge/>
            <w:shd w:val="clear" w:color="auto" w:fill="D1E3F3" w:themeFill="accent2" w:themeFillTint="33"/>
            <w:noWrap/>
            <w:vAlign w:val="center"/>
          </w:tcPr>
          <w:p w14:paraId="46D2BA5A" w14:textId="77777777" w:rsidR="00A73E08" w:rsidRPr="00F85221" w:rsidRDefault="00A73E08" w:rsidP="00B72948">
            <w:pPr>
              <w:spacing w:after="0" w:line="240" w:lineRule="auto"/>
              <w:jc w:val="center"/>
              <w:rPr>
                <w:rFonts w:cstheme="minorHAnsi"/>
                <w:color w:val="FF0000"/>
                <w:sz w:val="24"/>
                <w:szCs w:val="24"/>
              </w:rPr>
            </w:pPr>
          </w:p>
        </w:tc>
        <w:tc>
          <w:tcPr>
            <w:tcW w:w="3028" w:type="dxa"/>
            <w:vMerge/>
            <w:shd w:val="clear" w:color="auto" w:fill="D1E3F3" w:themeFill="accent2" w:themeFillTint="33"/>
            <w:vAlign w:val="center"/>
          </w:tcPr>
          <w:p w14:paraId="1D43DA27" w14:textId="77777777" w:rsidR="00A73E08" w:rsidRPr="00F85221" w:rsidRDefault="00A73E08" w:rsidP="00B72948">
            <w:pPr>
              <w:spacing w:after="0" w:line="240" w:lineRule="auto"/>
              <w:rPr>
                <w:rFonts w:cstheme="minorHAnsi"/>
                <w:color w:val="FF0000"/>
                <w:sz w:val="24"/>
                <w:szCs w:val="24"/>
              </w:rPr>
            </w:pPr>
          </w:p>
        </w:tc>
        <w:tc>
          <w:tcPr>
            <w:tcW w:w="1281" w:type="dxa"/>
            <w:vMerge/>
            <w:vAlign w:val="center"/>
          </w:tcPr>
          <w:p w14:paraId="4F14BA45" w14:textId="77777777" w:rsidR="00A73E08" w:rsidRPr="005E6A64" w:rsidRDefault="00A73E08" w:rsidP="00B72948">
            <w:pPr>
              <w:spacing w:after="0" w:line="240" w:lineRule="auto"/>
              <w:jc w:val="center"/>
              <w:rPr>
                <w:rFonts w:cstheme="minorHAnsi"/>
                <w:color w:val="000000" w:themeColor="text1"/>
                <w:sz w:val="24"/>
                <w:szCs w:val="24"/>
              </w:rPr>
            </w:pPr>
          </w:p>
        </w:tc>
        <w:tc>
          <w:tcPr>
            <w:tcW w:w="2417" w:type="dxa"/>
            <w:vAlign w:val="center"/>
          </w:tcPr>
          <w:p w14:paraId="693ADA6E" w14:textId="6717900E" w:rsidR="00A73E08" w:rsidRPr="004B6FDC" w:rsidRDefault="00A73E08" w:rsidP="00B72948">
            <w:pPr>
              <w:pStyle w:val="western"/>
              <w:spacing w:before="0" w:beforeAutospacing="0" w:after="0"/>
              <w:rPr>
                <w:rFonts w:asciiTheme="minorHAnsi" w:hAnsiTheme="minorHAnsi" w:cstheme="minorHAnsi"/>
                <w:sz w:val="24"/>
                <w:szCs w:val="24"/>
              </w:rPr>
            </w:pPr>
            <w:r w:rsidRPr="004B6FDC">
              <w:rPr>
                <w:rFonts w:asciiTheme="minorHAnsi" w:hAnsiTheme="minorHAnsi" w:cstheme="minorHAnsi"/>
                <w:sz w:val="24"/>
                <w:szCs w:val="24"/>
              </w:rPr>
              <w:t>Liczba dzieci w</w:t>
            </w:r>
            <w:r w:rsidR="00713C58" w:rsidRPr="004B6FDC">
              <w:rPr>
                <w:rFonts w:asciiTheme="minorHAnsi" w:hAnsiTheme="minorHAnsi" w:cstheme="minorHAnsi"/>
                <w:sz w:val="24"/>
                <w:szCs w:val="24"/>
              </w:rPr>
              <w:t> </w:t>
            </w:r>
            <w:r w:rsidRPr="004B6FDC">
              <w:rPr>
                <w:rFonts w:asciiTheme="minorHAnsi" w:hAnsiTheme="minorHAnsi" w:cstheme="minorHAnsi"/>
                <w:sz w:val="24"/>
                <w:szCs w:val="24"/>
              </w:rPr>
              <w:t>rodzinach objęt</w:t>
            </w:r>
            <w:r w:rsidR="00713C58" w:rsidRPr="004B6FDC">
              <w:rPr>
                <w:rFonts w:asciiTheme="minorHAnsi" w:hAnsiTheme="minorHAnsi" w:cstheme="minorHAnsi"/>
                <w:sz w:val="24"/>
                <w:szCs w:val="24"/>
              </w:rPr>
              <w:t>ych</w:t>
            </w:r>
            <w:r w:rsidRPr="004B6FDC">
              <w:rPr>
                <w:rFonts w:asciiTheme="minorHAnsi" w:hAnsiTheme="minorHAnsi" w:cstheme="minorHAnsi"/>
                <w:sz w:val="24"/>
                <w:szCs w:val="24"/>
              </w:rPr>
              <w:t xml:space="preserve"> pomocą społeczną.</w:t>
            </w:r>
          </w:p>
        </w:tc>
        <w:tc>
          <w:tcPr>
            <w:tcW w:w="1694" w:type="dxa"/>
            <w:vMerge/>
            <w:vAlign w:val="center"/>
          </w:tcPr>
          <w:p w14:paraId="11DAA759" w14:textId="77777777" w:rsidR="00A73E08" w:rsidRPr="004B6FDC" w:rsidRDefault="00A73E08" w:rsidP="00B72948">
            <w:pPr>
              <w:spacing w:after="0" w:line="240" w:lineRule="auto"/>
              <w:jc w:val="center"/>
              <w:rPr>
                <w:rFonts w:cstheme="minorHAnsi"/>
                <w:sz w:val="24"/>
                <w:szCs w:val="24"/>
              </w:rPr>
            </w:pPr>
          </w:p>
        </w:tc>
      </w:tr>
      <w:tr w:rsidR="00F85221" w:rsidRPr="00F85221" w14:paraId="6E9AE033" w14:textId="77777777" w:rsidTr="00472BAD">
        <w:trPr>
          <w:trHeight w:val="1562"/>
        </w:trPr>
        <w:tc>
          <w:tcPr>
            <w:tcW w:w="652" w:type="dxa"/>
            <w:vMerge/>
            <w:shd w:val="clear" w:color="auto" w:fill="D1E3F3" w:themeFill="accent2" w:themeFillTint="33"/>
            <w:noWrap/>
            <w:vAlign w:val="center"/>
          </w:tcPr>
          <w:p w14:paraId="4F351892" w14:textId="77777777" w:rsidR="005B6930" w:rsidRPr="00F85221" w:rsidRDefault="005B6930" w:rsidP="00B72948">
            <w:pPr>
              <w:spacing w:after="0" w:line="240" w:lineRule="auto"/>
              <w:jc w:val="center"/>
              <w:rPr>
                <w:rFonts w:cstheme="minorHAnsi"/>
                <w:color w:val="FF0000"/>
                <w:sz w:val="24"/>
                <w:szCs w:val="24"/>
              </w:rPr>
            </w:pPr>
          </w:p>
        </w:tc>
        <w:tc>
          <w:tcPr>
            <w:tcW w:w="3028" w:type="dxa"/>
            <w:vMerge/>
            <w:shd w:val="clear" w:color="auto" w:fill="D1E3F3" w:themeFill="accent2" w:themeFillTint="33"/>
            <w:vAlign w:val="center"/>
          </w:tcPr>
          <w:p w14:paraId="42FC6EFB" w14:textId="77777777" w:rsidR="005B6930" w:rsidRPr="00F85221" w:rsidRDefault="005B6930" w:rsidP="00B72948">
            <w:pPr>
              <w:spacing w:after="0" w:line="240" w:lineRule="auto"/>
              <w:rPr>
                <w:rFonts w:cstheme="minorHAnsi"/>
                <w:color w:val="FF0000"/>
                <w:sz w:val="24"/>
                <w:szCs w:val="24"/>
              </w:rPr>
            </w:pPr>
          </w:p>
        </w:tc>
        <w:tc>
          <w:tcPr>
            <w:tcW w:w="1281" w:type="dxa"/>
            <w:vMerge/>
            <w:vAlign w:val="center"/>
          </w:tcPr>
          <w:p w14:paraId="693A7A22" w14:textId="77777777" w:rsidR="005B6930" w:rsidRPr="005E6A64" w:rsidRDefault="005B6930" w:rsidP="00B72948">
            <w:pPr>
              <w:spacing w:after="0" w:line="240" w:lineRule="auto"/>
              <w:jc w:val="center"/>
              <w:rPr>
                <w:rFonts w:cstheme="minorHAnsi"/>
                <w:color w:val="000000" w:themeColor="text1"/>
                <w:sz w:val="24"/>
                <w:szCs w:val="24"/>
              </w:rPr>
            </w:pPr>
          </w:p>
        </w:tc>
        <w:tc>
          <w:tcPr>
            <w:tcW w:w="2417" w:type="dxa"/>
            <w:vAlign w:val="center"/>
          </w:tcPr>
          <w:p w14:paraId="036C5A39" w14:textId="6E7AAC1F" w:rsidR="005B6930" w:rsidRPr="004B6FDC" w:rsidRDefault="005B6930" w:rsidP="00B72948">
            <w:pPr>
              <w:pStyle w:val="western"/>
              <w:spacing w:before="0" w:beforeAutospacing="0" w:after="0"/>
              <w:rPr>
                <w:rFonts w:asciiTheme="minorHAnsi" w:hAnsiTheme="minorHAnsi" w:cstheme="minorHAnsi"/>
                <w:sz w:val="24"/>
                <w:szCs w:val="24"/>
              </w:rPr>
            </w:pPr>
            <w:r w:rsidRPr="004B6FDC">
              <w:rPr>
                <w:rFonts w:asciiTheme="minorHAnsi" w:hAnsiTheme="minorHAnsi" w:cstheme="minorHAnsi"/>
                <w:sz w:val="24"/>
                <w:szCs w:val="24"/>
              </w:rPr>
              <w:t xml:space="preserve">Liczba i formy udzielonej pomocy, tj.: 1. Liczba świadczeń pieniężnych.               </w:t>
            </w:r>
            <w:r w:rsidRPr="004B6FDC">
              <w:rPr>
                <w:rFonts w:asciiTheme="minorHAnsi" w:hAnsiTheme="minorHAnsi" w:cstheme="minorHAnsi"/>
                <w:sz w:val="24"/>
                <w:szCs w:val="24"/>
              </w:rPr>
              <w:br/>
              <w:t>2. Liczba świadczeń niepieniężnych.</w:t>
            </w:r>
          </w:p>
        </w:tc>
        <w:tc>
          <w:tcPr>
            <w:tcW w:w="1694" w:type="dxa"/>
            <w:vMerge/>
            <w:vAlign w:val="center"/>
          </w:tcPr>
          <w:p w14:paraId="6ECDF773" w14:textId="77777777" w:rsidR="005B6930" w:rsidRPr="004B6FDC" w:rsidRDefault="005B6930" w:rsidP="00B72948">
            <w:pPr>
              <w:spacing w:after="0" w:line="240" w:lineRule="auto"/>
              <w:jc w:val="center"/>
              <w:rPr>
                <w:rFonts w:cstheme="minorHAnsi"/>
                <w:sz w:val="24"/>
                <w:szCs w:val="24"/>
              </w:rPr>
            </w:pPr>
          </w:p>
        </w:tc>
      </w:tr>
      <w:tr w:rsidR="00F85221" w:rsidRPr="00F85221" w14:paraId="4AEB052D" w14:textId="77777777" w:rsidTr="00472BAD">
        <w:trPr>
          <w:trHeight w:val="1540"/>
        </w:trPr>
        <w:tc>
          <w:tcPr>
            <w:tcW w:w="652" w:type="dxa"/>
            <w:vMerge w:val="restart"/>
            <w:shd w:val="clear" w:color="auto" w:fill="D1E3F3" w:themeFill="accent2" w:themeFillTint="33"/>
            <w:noWrap/>
            <w:vAlign w:val="center"/>
          </w:tcPr>
          <w:p w14:paraId="46634371" w14:textId="77777777" w:rsidR="00311C36" w:rsidRPr="004B6FDC" w:rsidRDefault="00311C36" w:rsidP="00B72948">
            <w:pPr>
              <w:spacing w:after="0" w:line="240" w:lineRule="auto"/>
              <w:jc w:val="center"/>
              <w:rPr>
                <w:rFonts w:cstheme="minorHAnsi"/>
                <w:sz w:val="24"/>
                <w:szCs w:val="24"/>
              </w:rPr>
            </w:pPr>
            <w:r w:rsidRPr="004B6FDC">
              <w:rPr>
                <w:rFonts w:cstheme="minorHAnsi"/>
                <w:sz w:val="24"/>
                <w:szCs w:val="24"/>
              </w:rPr>
              <w:t>1.2</w:t>
            </w:r>
          </w:p>
        </w:tc>
        <w:tc>
          <w:tcPr>
            <w:tcW w:w="3028" w:type="dxa"/>
            <w:vMerge w:val="restart"/>
            <w:shd w:val="clear" w:color="auto" w:fill="D1E3F3" w:themeFill="accent2" w:themeFillTint="33"/>
            <w:vAlign w:val="center"/>
          </w:tcPr>
          <w:p w14:paraId="691F2FD9" w14:textId="0E3EE1CF" w:rsidR="00311C36" w:rsidRPr="004B6FDC" w:rsidRDefault="00311C36" w:rsidP="00B72948">
            <w:pPr>
              <w:spacing w:after="0" w:line="240" w:lineRule="auto"/>
              <w:rPr>
                <w:rFonts w:cstheme="minorHAnsi"/>
                <w:sz w:val="24"/>
                <w:szCs w:val="24"/>
              </w:rPr>
            </w:pPr>
            <w:r w:rsidRPr="004B6FDC">
              <w:rPr>
                <w:rFonts w:cstheme="minorHAnsi"/>
                <w:sz w:val="24"/>
                <w:szCs w:val="24"/>
              </w:rPr>
              <w:t>Zapewnienie dostępu do świadczeń pielęgnacyjnych dla rodzin wychowujących dzieci z orzeczeniem o niepełnosprawności.</w:t>
            </w:r>
          </w:p>
        </w:tc>
        <w:tc>
          <w:tcPr>
            <w:tcW w:w="1281" w:type="dxa"/>
            <w:vMerge w:val="restart"/>
            <w:vAlign w:val="center"/>
          </w:tcPr>
          <w:p w14:paraId="6C7B83F3" w14:textId="77777777" w:rsidR="00311C36" w:rsidRPr="005E6A64" w:rsidRDefault="00311C36" w:rsidP="00B72948">
            <w:pPr>
              <w:spacing w:after="0" w:line="240" w:lineRule="auto"/>
              <w:jc w:val="center"/>
              <w:rPr>
                <w:rFonts w:cstheme="minorHAnsi"/>
                <w:color w:val="000000" w:themeColor="text1"/>
                <w:sz w:val="24"/>
                <w:szCs w:val="24"/>
              </w:rPr>
            </w:pPr>
            <w:r w:rsidRPr="005E6A64">
              <w:rPr>
                <w:rFonts w:cstheme="minorHAnsi"/>
                <w:color w:val="000000" w:themeColor="text1"/>
                <w:sz w:val="24"/>
                <w:szCs w:val="24"/>
              </w:rPr>
              <w:t>2025-2027</w:t>
            </w:r>
          </w:p>
        </w:tc>
        <w:tc>
          <w:tcPr>
            <w:tcW w:w="2417" w:type="dxa"/>
            <w:vAlign w:val="center"/>
          </w:tcPr>
          <w:p w14:paraId="59820599" w14:textId="63A33A89" w:rsidR="00311C36" w:rsidRPr="004B6FDC" w:rsidRDefault="00311C36" w:rsidP="00B72948">
            <w:pPr>
              <w:spacing w:after="0" w:line="240" w:lineRule="auto"/>
              <w:rPr>
                <w:rFonts w:cstheme="minorHAnsi"/>
                <w:sz w:val="24"/>
                <w:szCs w:val="24"/>
              </w:rPr>
            </w:pPr>
            <w:r w:rsidRPr="004B6FDC">
              <w:rPr>
                <w:rFonts w:cstheme="minorHAnsi"/>
                <w:sz w:val="24"/>
                <w:szCs w:val="24"/>
              </w:rPr>
              <w:t>Liczba dzieci z orzeczeniem o niepełnosprawności pobierających zasiłek pielęgnacyjny.</w:t>
            </w:r>
          </w:p>
        </w:tc>
        <w:tc>
          <w:tcPr>
            <w:tcW w:w="1694" w:type="dxa"/>
            <w:vMerge w:val="restart"/>
            <w:vAlign w:val="center"/>
          </w:tcPr>
          <w:p w14:paraId="6C1DB664" w14:textId="75718747" w:rsidR="00311C36" w:rsidRPr="004B6FDC" w:rsidRDefault="00311C36" w:rsidP="00B72948">
            <w:pPr>
              <w:spacing w:after="0" w:line="240" w:lineRule="auto"/>
              <w:jc w:val="center"/>
              <w:rPr>
                <w:rFonts w:cstheme="minorHAnsi"/>
                <w:sz w:val="24"/>
                <w:szCs w:val="24"/>
              </w:rPr>
            </w:pPr>
            <w:r w:rsidRPr="004B6FDC">
              <w:rPr>
                <w:rFonts w:cstheme="minorHAnsi"/>
                <w:sz w:val="24"/>
                <w:szCs w:val="24"/>
              </w:rPr>
              <w:t>GOPS</w:t>
            </w:r>
          </w:p>
        </w:tc>
      </w:tr>
      <w:tr w:rsidR="00F85221" w:rsidRPr="00F85221" w14:paraId="15BB83B2" w14:textId="77777777" w:rsidTr="00472BAD">
        <w:trPr>
          <w:trHeight w:val="1474"/>
        </w:trPr>
        <w:tc>
          <w:tcPr>
            <w:tcW w:w="652" w:type="dxa"/>
            <w:vMerge/>
            <w:shd w:val="clear" w:color="auto" w:fill="D1E3F3" w:themeFill="accent2" w:themeFillTint="33"/>
            <w:noWrap/>
            <w:vAlign w:val="center"/>
          </w:tcPr>
          <w:p w14:paraId="36F631C9" w14:textId="77777777" w:rsidR="00311C36" w:rsidRPr="00F85221" w:rsidRDefault="00311C36" w:rsidP="00B72948">
            <w:pPr>
              <w:spacing w:after="0" w:line="240" w:lineRule="auto"/>
              <w:jc w:val="center"/>
              <w:rPr>
                <w:rFonts w:cstheme="minorHAnsi"/>
                <w:color w:val="FF0000"/>
                <w:sz w:val="24"/>
                <w:szCs w:val="24"/>
              </w:rPr>
            </w:pPr>
          </w:p>
        </w:tc>
        <w:tc>
          <w:tcPr>
            <w:tcW w:w="3028" w:type="dxa"/>
            <w:vMerge/>
            <w:shd w:val="clear" w:color="auto" w:fill="D1E3F3" w:themeFill="accent2" w:themeFillTint="33"/>
            <w:vAlign w:val="center"/>
          </w:tcPr>
          <w:p w14:paraId="1DE0C111" w14:textId="77777777" w:rsidR="00311C36" w:rsidRPr="00F85221" w:rsidRDefault="00311C36" w:rsidP="00B72948">
            <w:pPr>
              <w:spacing w:after="0" w:line="240" w:lineRule="auto"/>
              <w:rPr>
                <w:rFonts w:cstheme="minorHAnsi"/>
                <w:color w:val="FF0000"/>
                <w:sz w:val="24"/>
                <w:szCs w:val="24"/>
              </w:rPr>
            </w:pPr>
          </w:p>
        </w:tc>
        <w:tc>
          <w:tcPr>
            <w:tcW w:w="1281" w:type="dxa"/>
            <w:vMerge/>
            <w:vAlign w:val="center"/>
          </w:tcPr>
          <w:p w14:paraId="525B62DF" w14:textId="77777777" w:rsidR="00311C36" w:rsidRPr="005E6A64" w:rsidRDefault="00311C36" w:rsidP="00B72948">
            <w:pPr>
              <w:spacing w:after="0" w:line="240" w:lineRule="auto"/>
              <w:jc w:val="center"/>
              <w:rPr>
                <w:rFonts w:cstheme="minorHAnsi"/>
                <w:color w:val="000000" w:themeColor="text1"/>
                <w:sz w:val="24"/>
                <w:szCs w:val="24"/>
              </w:rPr>
            </w:pPr>
          </w:p>
        </w:tc>
        <w:tc>
          <w:tcPr>
            <w:tcW w:w="2417" w:type="dxa"/>
            <w:vAlign w:val="center"/>
          </w:tcPr>
          <w:p w14:paraId="16ECD99C" w14:textId="3BFAD825" w:rsidR="00311C36" w:rsidRPr="004B6FDC" w:rsidRDefault="00311C36" w:rsidP="00B72948">
            <w:pPr>
              <w:spacing w:after="0" w:line="240" w:lineRule="auto"/>
              <w:rPr>
                <w:rFonts w:cstheme="minorHAnsi"/>
                <w:sz w:val="24"/>
                <w:szCs w:val="24"/>
              </w:rPr>
            </w:pPr>
            <w:r w:rsidRPr="004B6FDC">
              <w:rPr>
                <w:rFonts w:cstheme="minorHAnsi"/>
                <w:sz w:val="24"/>
                <w:szCs w:val="24"/>
              </w:rPr>
              <w:t>Liczba osób pobierających świadczenie pielęgnacyjne na dziecko z niepełnosprawnością.</w:t>
            </w:r>
          </w:p>
        </w:tc>
        <w:tc>
          <w:tcPr>
            <w:tcW w:w="1694" w:type="dxa"/>
            <w:vMerge/>
            <w:vAlign w:val="center"/>
          </w:tcPr>
          <w:p w14:paraId="1764EBEC" w14:textId="77777777" w:rsidR="00311C36" w:rsidRPr="004B6FDC" w:rsidRDefault="00311C36" w:rsidP="00B72948">
            <w:pPr>
              <w:spacing w:after="0" w:line="240" w:lineRule="auto"/>
              <w:jc w:val="center"/>
              <w:rPr>
                <w:rFonts w:cstheme="minorHAnsi"/>
                <w:sz w:val="24"/>
                <w:szCs w:val="24"/>
              </w:rPr>
            </w:pPr>
          </w:p>
        </w:tc>
      </w:tr>
      <w:tr w:rsidR="00F85221" w:rsidRPr="00F85221" w14:paraId="35B1B952" w14:textId="77777777" w:rsidTr="00472BAD">
        <w:trPr>
          <w:trHeight w:val="588"/>
        </w:trPr>
        <w:tc>
          <w:tcPr>
            <w:tcW w:w="652" w:type="dxa"/>
            <w:vMerge w:val="restart"/>
            <w:shd w:val="clear" w:color="auto" w:fill="D1E3F3" w:themeFill="accent2" w:themeFillTint="33"/>
            <w:noWrap/>
            <w:vAlign w:val="center"/>
            <w:hideMark/>
          </w:tcPr>
          <w:p w14:paraId="35326A16" w14:textId="77777777" w:rsidR="00713C58" w:rsidRPr="004B6FDC" w:rsidRDefault="00713C58" w:rsidP="00B72948">
            <w:pPr>
              <w:spacing w:after="0" w:line="240" w:lineRule="auto"/>
              <w:jc w:val="center"/>
              <w:rPr>
                <w:rFonts w:cstheme="minorHAnsi"/>
                <w:sz w:val="24"/>
                <w:szCs w:val="24"/>
              </w:rPr>
            </w:pPr>
            <w:r w:rsidRPr="004B6FDC">
              <w:rPr>
                <w:rFonts w:cstheme="minorHAnsi"/>
                <w:sz w:val="24"/>
                <w:szCs w:val="24"/>
              </w:rPr>
              <w:t>1.3</w:t>
            </w:r>
          </w:p>
        </w:tc>
        <w:tc>
          <w:tcPr>
            <w:tcW w:w="3028" w:type="dxa"/>
            <w:vMerge w:val="restart"/>
            <w:shd w:val="clear" w:color="auto" w:fill="D1E3F3" w:themeFill="accent2" w:themeFillTint="33"/>
            <w:vAlign w:val="center"/>
          </w:tcPr>
          <w:p w14:paraId="6A1CA68E" w14:textId="66BE3D11" w:rsidR="00713C58" w:rsidRPr="004B6FDC" w:rsidRDefault="00713C58" w:rsidP="00B72948">
            <w:pPr>
              <w:spacing w:after="0" w:line="240" w:lineRule="auto"/>
              <w:rPr>
                <w:rFonts w:cstheme="minorHAnsi"/>
                <w:sz w:val="24"/>
                <w:szCs w:val="24"/>
              </w:rPr>
            </w:pPr>
            <w:r w:rsidRPr="004B6FDC">
              <w:rPr>
                <w:rFonts w:cstheme="minorHAnsi"/>
                <w:sz w:val="24"/>
                <w:szCs w:val="24"/>
              </w:rPr>
              <w:t xml:space="preserve">Zapewnienie dzieciom </w:t>
            </w:r>
            <w:r w:rsidRPr="004B6FDC">
              <w:rPr>
                <w:rFonts w:cstheme="minorHAnsi"/>
                <w:sz w:val="24"/>
                <w:szCs w:val="24"/>
              </w:rPr>
              <w:br/>
              <w:t>i młodzieży pomocy w postaci posiłków, w tym w ramach programu „Posiłek w szkole i w domu”.</w:t>
            </w:r>
          </w:p>
        </w:tc>
        <w:tc>
          <w:tcPr>
            <w:tcW w:w="1281" w:type="dxa"/>
            <w:vMerge w:val="restart"/>
            <w:vAlign w:val="center"/>
          </w:tcPr>
          <w:p w14:paraId="682E8A3F" w14:textId="77777777" w:rsidR="00713C58" w:rsidRPr="005E6A64" w:rsidRDefault="00713C58" w:rsidP="00B72948">
            <w:pPr>
              <w:spacing w:after="0" w:line="240" w:lineRule="auto"/>
              <w:jc w:val="center"/>
              <w:rPr>
                <w:rFonts w:cstheme="minorHAnsi"/>
                <w:color w:val="000000" w:themeColor="text1"/>
                <w:sz w:val="24"/>
                <w:szCs w:val="24"/>
              </w:rPr>
            </w:pPr>
            <w:r w:rsidRPr="005E6A64">
              <w:rPr>
                <w:rFonts w:cstheme="minorHAnsi"/>
                <w:color w:val="000000" w:themeColor="text1"/>
                <w:sz w:val="24"/>
                <w:szCs w:val="24"/>
              </w:rPr>
              <w:t>2025-2027</w:t>
            </w:r>
          </w:p>
        </w:tc>
        <w:tc>
          <w:tcPr>
            <w:tcW w:w="2417" w:type="dxa"/>
            <w:vAlign w:val="center"/>
          </w:tcPr>
          <w:p w14:paraId="5C7A8BF8" w14:textId="204A43FC" w:rsidR="00713C58" w:rsidRPr="004B6FDC" w:rsidRDefault="00713C58" w:rsidP="00B72948">
            <w:pPr>
              <w:spacing w:after="0" w:line="240" w:lineRule="auto"/>
              <w:rPr>
                <w:rFonts w:cstheme="minorHAnsi"/>
                <w:sz w:val="24"/>
                <w:szCs w:val="24"/>
              </w:rPr>
            </w:pPr>
            <w:r w:rsidRPr="004B6FDC">
              <w:rPr>
                <w:rFonts w:cstheme="minorHAnsi"/>
                <w:sz w:val="24"/>
                <w:szCs w:val="24"/>
              </w:rPr>
              <w:t xml:space="preserve">Liczba rodzin korzystających </w:t>
            </w:r>
            <w:r w:rsidRPr="004B6FDC">
              <w:rPr>
                <w:rFonts w:cstheme="minorHAnsi"/>
                <w:sz w:val="24"/>
                <w:szCs w:val="24"/>
              </w:rPr>
              <w:br/>
              <w:t>z posiłków w programie i poza programem.</w:t>
            </w:r>
          </w:p>
        </w:tc>
        <w:tc>
          <w:tcPr>
            <w:tcW w:w="1694" w:type="dxa"/>
            <w:vMerge w:val="restart"/>
            <w:vAlign w:val="center"/>
          </w:tcPr>
          <w:p w14:paraId="64589750" w14:textId="1FB0C80F" w:rsidR="00713C58" w:rsidRPr="004B6FDC" w:rsidRDefault="00713C58" w:rsidP="00B72948">
            <w:pPr>
              <w:spacing w:after="0" w:line="240" w:lineRule="auto"/>
              <w:jc w:val="center"/>
              <w:rPr>
                <w:rFonts w:cstheme="minorHAnsi"/>
                <w:sz w:val="24"/>
                <w:szCs w:val="24"/>
              </w:rPr>
            </w:pPr>
            <w:r w:rsidRPr="004B6FDC">
              <w:rPr>
                <w:rFonts w:cstheme="minorHAnsi"/>
                <w:sz w:val="24"/>
                <w:szCs w:val="24"/>
              </w:rPr>
              <w:t>GOPS</w:t>
            </w:r>
          </w:p>
        </w:tc>
      </w:tr>
      <w:tr w:rsidR="00F85221" w:rsidRPr="00F85221" w14:paraId="62B1140A" w14:textId="77777777" w:rsidTr="00472BAD">
        <w:trPr>
          <w:trHeight w:val="588"/>
        </w:trPr>
        <w:tc>
          <w:tcPr>
            <w:tcW w:w="652" w:type="dxa"/>
            <w:vMerge/>
            <w:shd w:val="clear" w:color="auto" w:fill="D1E3F3" w:themeFill="accent2" w:themeFillTint="33"/>
            <w:noWrap/>
            <w:vAlign w:val="center"/>
          </w:tcPr>
          <w:p w14:paraId="4E90A855" w14:textId="77777777" w:rsidR="00713C58" w:rsidRPr="00F85221" w:rsidRDefault="00713C58" w:rsidP="00B72948">
            <w:pPr>
              <w:spacing w:after="0" w:line="240" w:lineRule="auto"/>
              <w:jc w:val="center"/>
              <w:rPr>
                <w:rFonts w:cstheme="minorHAnsi"/>
                <w:color w:val="FF0000"/>
                <w:sz w:val="24"/>
                <w:szCs w:val="24"/>
              </w:rPr>
            </w:pPr>
          </w:p>
        </w:tc>
        <w:tc>
          <w:tcPr>
            <w:tcW w:w="3028" w:type="dxa"/>
            <w:vMerge/>
            <w:shd w:val="clear" w:color="auto" w:fill="D1E3F3" w:themeFill="accent2" w:themeFillTint="33"/>
            <w:vAlign w:val="center"/>
          </w:tcPr>
          <w:p w14:paraId="1E96A816" w14:textId="77777777" w:rsidR="00713C58" w:rsidRPr="00F85221" w:rsidRDefault="00713C58" w:rsidP="00B72948">
            <w:pPr>
              <w:spacing w:after="0" w:line="240" w:lineRule="auto"/>
              <w:rPr>
                <w:rFonts w:cstheme="minorHAnsi"/>
                <w:color w:val="FF0000"/>
                <w:sz w:val="24"/>
                <w:szCs w:val="24"/>
              </w:rPr>
            </w:pPr>
          </w:p>
        </w:tc>
        <w:tc>
          <w:tcPr>
            <w:tcW w:w="1281" w:type="dxa"/>
            <w:vMerge/>
            <w:vAlign w:val="center"/>
          </w:tcPr>
          <w:p w14:paraId="14BB1A5A" w14:textId="77777777" w:rsidR="00713C58" w:rsidRPr="00F85221" w:rsidRDefault="00713C58" w:rsidP="00B72948">
            <w:pPr>
              <w:spacing w:after="0" w:line="240" w:lineRule="auto"/>
              <w:jc w:val="center"/>
              <w:rPr>
                <w:rFonts w:cstheme="minorHAnsi"/>
                <w:color w:val="FF0000"/>
                <w:sz w:val="24"/>
                <w:szCs w:val="24"/>
              </w:rPr>
            </w:pPr>
          </w:p>
        </w:tc>
        <w:tc>
          <w:tcPr>
            <w:tcW w:w="2417" w:type="dxa"/>
            <w:vAlign w:val="center"/>
          </w:tcPr>
          <w:p w14:paraId="68EEB7AC" w14:textId="61DC70D6" w:rsidR="00713C58" w:rsidRPr="004B6FDC" w:rsidRDefault="00713C58" w:rsidP="00B72948">
            <w:pPr>
              <w:spacing w:after="0" w:line="240" w:lineRule="auto"/>
              <w:rPr>
                <w:rFonts w:cstheme="minorHAnsi"/>
                <w:sz w:val="24"/>
                <w:szCs w:val="24"/>
              </w:rPr>
            </w:pPr>
            <w:r w:rsidRPr="004B6FDC">
              <w:rPr>
                <w:rFonts w:cstheme="minorHAnsi"/>
                <w:sz w:val="24"/>
                <w:szCs w:val="24"/>
              </w:rPr>
              <w:t xml:space="preserve">Liczba dzieci korzystających </w:t>
            </w:r>
            <w:r w:rsidRPr="004B6FDC">
              <w:rPr>
                <w:rFonts w:cstheme="minorHAnsi"/>
                <w:sz w:val="24"/>
                <w:szCs w:val="24"/>
              </w:rPr>
              <w:br/>
              <w:t>z posiłków w programie i poza programem.</w:t>
            </w:r>
          </w:p>
        </w:tc>
        <w:tc>
          <w:tcPr>
            <w:tcW w:w="1694" w:type="dxa"/>
            <w:vMerge/>
            <w:vAlign w:val="center"/>
          </w:tcPr>
          <w:p w14:paraId="29093E8B" w14:textId="77777777" w:rsidR="00713C58" w:rsidRPr="004B6FDC" w:rsidRDefault="00713C58" w:rsidP="00B72948">
            <w:pPr>
              <w:spacing w:after="0" w:line="240" w:lineRule="auto"/>
              <w:jc w:val="center"/>
              <w:rPr>
                <w:rFonts w:cstheme="minorHAnsi"/>
                <w:sz w:val="24"/>
                <w:szCs w:val="24"/>
              </w:rPr>
            </w:pPr>
          </w:p>
        </w:tc>
      </w:tr>
      <w:tr w:rsidR="00F85221" w:rsidRPr="00F85221" w14:paraId="4B2B784B" w14:textId="77777777" w:rsidTr="00472BAD">
        <w:trPr>
          <w:trHeight w:val="588"/>
        </w:trPr>
        <w:tc>
          <w:tcPr>
            <w:tcW w:w="652" w:type="dxa"/>
            <w:vMerge/>
            <w:shd w:val="clear" w:color="auto" w:fill="D1E3F3" w:themeFill="accent2" w:themeFillTint="33"/>
            <w:noWrap/>
            <w:vAlign w:val="center"/>
          </w:tcPr>
          <w:p w14:paraId="589CB858" w14:textId="77777777" w:rsidR="00713C58" w:rsidRPr="00F85221" w:rsidRDefault="00713C58" w:rsidP="00B72948">
            <w:pPr>
              <w:spacing w:after="0" w:line="240" w:lineRule="auto"/>
              <w:jc w:val="center"/>
              <w:rPr>
                <w:rFonts w:cstheme="minorHAnsi"/>
                <w:color w:val="FF0000"/>
                <w:sz w:val="24"/>
                <w:szCs w:val="24"/>
              </w:rPr>
            </w:pPr>
          </w:p>
        </w:tc>
        <w:tc>
          <w:tcPr>
            <w:tcW w:w="3028" w:type="dxa"/>
            <w:vMerge/>
            <w:shd w:val="clear" w:color="auto" w:fill="D1E3F3" w:themeFill="accent2" w:themeFillTint="33"/>
            <w:vAlign w:val="center"/>
          </w:tcPr>
          <w:p w14:paraId="0F58EB7A" w14:textId="77777777" w:rsidR="00713C58" w:rsidRPr="00F85221" w:rsidRDefault="00713C58" w:rsidP="00B72948">
            <w:pPr>
              <w:spacing w:after="0" w:line="240" w:lineRule="auto"/>
              <w:rPr>
                <w:rFonts w:cstheme="minorHAnsi"/>
                <w:color w:val="FF0000"/>
                <w:sz w:val="24"/>
                <w:szCs w:val="24"/>
              </w:rPr>
            </w:pPr>
          </w:p>
        </w:tc>
        <w:tc>
          <w:tcPr>
            <w:tcW w:w="1281" w:type="dxa"/>
            <w:vMerge/>
            <w:vAlign w:val="center"/>
          </w:tcPr>
          <w:p w14:paraId="614E6330" w14:textId="77777777" w:rsidR="00713C58" w:rsidRPr="00F85221" w:rsidRDefault="00713C58" w:rsidP="00B72948">
            <w:pPr>
              <w:spacing w:after="0" w:line="240" w:lineRule="auto"/>
              <w:jc w:val="center"/>
              <w:rPr>
                <w:rFonts w:cstheme="minorHAnsi"/>
                <w:color w:val="FF0000"/>
                <w:sz w:val="24"/>
                <w:szCs w:val="24"/>
              </w:rPr>
            </w:pPr>
          </w:p>
        </w:tc>
        <w:tc>
          <w:tcPr>
            <w:tcW w:w="2417" w:type="dxa"/>
            <w:vAlign w:val="center"/>
          </w:tcPr>
          <w:p w14:paraId="1740074D" w14:textId="7A4944FC" w:rsidR="00713C58" w:rsidRPr="004B6FDC" w:rsidRDefault="00713C58" w:rsidP="00B72948">
            <w:pPr>
              <w:spacing w:after="0" w:line="240" w:lineRule="auto"/>
              <w:rPr>
                <w:rFonts w:cstheme="minorHAnsi"/>
                <w:sz w:val="24"/>
                <w:szCs w:val="24"/>
              </w:rPr>
            </w:pPr>
            <w:r w:rsidRPr="004B6FDC">
              <w:rPr>
                <w:rFonts w:cstheme="minorHAnsi"/>
                <w:sz w:val="24"/>
                <w:szCs w:val="24"/>
              </w:rPr>
              <w:t xml:space="preserve">Liczba osób dorosłych korzystających </w:t>
            </w:r>
            <w:r w:rsidRPr="004B6FDC">
              <w:rPr>
                <w:rFonts w:cstheme="minorHAnsi"/>
                <w:sz w:val="24"/>
                <w:szCs w:val="24"/>
              </w:rPr>
              <w:br/>
            </w:r>
            <w:r w:rsidRPr="004B6FDC">
              <w:rPr>
                <w:rFonts w:cstheme="minorHAnsi"/>
                <w:sz w:val="24"/>
                <w:szCs w:val="24"/>
              </w:rPr>
              <w:lastRenderedPageBreak/>
              <w:t>z posiłków w programie i poza programem.</w:t>
            </w:r>
          </w:p>
        </w:tc>
        <w:tc>
          <w:tcPr>
            <w:tcW w:w="1694" w:type="dxa"/>
            <w:vMerge/>
            <w:vAlign w:val="center"/>
          </w:tcPr>
          <w:p w14:paraId="0E64C6CE" w14:textId="77777777" w:rsidR="00713C58" w:rsidRPr="00F85221" w:rsidRDefault="00713C58" w:rsidP="00B72948">
            <w:pPr>
              <w:spacing w:after="0" w:line="240" w:lineRule="auto"/>
              <w:jc w:val="center"/>
              <w:rPr>
                <w:rFonts w:cstheme="minorHAnsi"/>
                <w:color w:val="FF0000"/>
                <w:sz w:val="24"/>
                <w:szCs w:val="24"/>
              </w:rPr>
            </w:pPr>
          </w:p>
        </w:tc>
      </w:tr>
      <w:tr w:rsidR="00F85221" w:rsidRPr="00F85221" w14:paraId="6D86C185" w14:textId="77777777" w:rsidTr="00472BAD">
        <w:trPr>
          <w:trHeight w:val="1504"/>
        </w:trPr>
        <w:tc>
          <w:tcPr>
            <w:tcW w:w="652" w:type="dxa"/>
            <w:shd w:val="clear" w:color="auto" w:fill="D1E3F3" w:themeFill="accent2" w:themeFillTint="33"/>
            <w:noWrap/>
            <w:vAlign w:val="center"/>
            <w:hideMark/>
          </w:tcPr>
          <w:p w14:paraId="7E1F4FC8" w14:textId="77777777" w:rsidR="002114ED" w:rsidRPr="004B6FDC" w:rsidRDefault="002114ED" w:rsidP="00B72948">
            <w:pPr>
              <w:spacing w:after="0" w:line="240" w:lineRule="auto"/>
              <w:jc w:val="center"/>
              <w:rPr>
                <w:rFonts w:cstheme="minorHAnsi"/>
                <w:sz w:val="24"/>
                <w:szCs w:val="24"/>
              </w:rPr>
            </w:pPr>
            <w:r w:rsidRPr="004B6FDC">
              <w:rPr>
                <w:rFonts w:cstheme="minorHAnsi"/>
                <w:sz w:val="24"/>
                <w:szCs w:val="24"/>
              </w:rPr>
              <w:t>1.4</w:t>
            </w:r>
          </w:p>
        </w:tc>
        <w:tc>
          <w:tcPr>
            <w:tcW w:w="3028" w:type="dxa"/>
            <w:shd w:val="clear" w:color="auto" w:fill="D1E3F3" w:themeFill="accent2" w:themeFillTint="33"/>
            <w:vAlign w:val="center"/>
          </w:tcPr>
          <w:p w14:paraId="1244B96C" w14:textId="7C17049E" w:rsidR="002114ED" w:rsidRPr="004B6FDC" w:rsidRDefault="002114ED" w:rsidP="00B72948">
            <w:pPr>
              <w:spacing w:after="0" w:line="240" w:lineRule="auto"/>
              <w:rPr>
                <w:rFonts w:cstheme="minorHAnsi"/>
                <w:sz w:val="24"/>
                <w:szCs w:val="24"/>
              </w:rPr>
            </w:pPr>
            <w:r w:rsidRPr="004B6FDC">
              <w:rPr>
                <w:rFonts w:cstheme="minorHAnsi"/>
                <w:sz w:val="24"/>
                <w:szCs w:val="24"/>
              </w:rPr>
              <w:t>Udzielanie dzieciom i</w:t>
            </w:r>
            <w:r w:rsidR="005B6930" w:rsidRPr="004B6FDC">
              <w:rPr>
                <w:rFonts w:cstheme="minorHAnsi"/>
                <w:sz w:val="24"/>
                <w:szCs w:val="24"/>
              </w:rPr>
              <w:t> </w:t>
            </w:r>
            <w:r w:rsidRPr="004B6FDC">
              <w:rPr>
                <w:rFonts w:cstheme="minorHAnsi"/>
                <w:sz w:val="24"/>
                <w:szCs w:val="24"/>
              </w:rPr>
              <w:t>młodzieży stypendiów o</w:t>
            </w:r>
            <w:r w:rsidR="005B6930" w:rsidRPr="004B6FDC">
              <w:rPr>
                <w:rFonts w:cstheme="minorHAnsi"/>
                <w:sz w:val="24"/>
                <w:szCs w:val="24"/>
              </w:rPr>
              <w:t> </w:t>
            </w:r>
            <w:r w:rsidRPr="004B6FDC">
              <w:rPr>
                <w:rFonts w:cstheme="minorHAnsi"/>
                <w:sz w:val="24"/>
                <w:szCs w:val="24"/>
              </w:rPr>
              <w:t>charakterze socjalnym oraz</w:t>
            </w:r>
            <w:r w:rsidR="005B6930" w:rsidRPr="004B6FDC">
              <w:rPr>
                <w:rFonts w:cstheme="minorHAnsi"/>
                <w:sz w:val="24"/>
                <w:szCs w:val="24"/>
              </w:rPr>
              <w:t> </w:t>
            </w:r>
            <w:r w:rsidRPr="004B6FDC">
              <w:rPr>
                <w:rFonts w:cstheme="minorHAnsi"/>
                <w:sz w:val="24"/>
                <w:szCs w:val="24"/>
              </w:rPr>
              <w:t>sportowym.</w:t>
            </w:r>
          </w:p>
        </w:tc>
        <w:tc>
          <w:tcPr>
            <w:tcW w:w="1281" w:type="dxa"/>
            <w:vAlign w:val="center"/>
          </w:tcPr>
          <w:p w14:paraId="718A312F" w14:textId="77777777" w:rsidR="002114ED" w:rsidRPr="004B6FDC" w:rsidRDefault="002114ED" w:rsidP="00B72948">
            <w:pPr>
              <w:spacing w:after="0" w:line="240" w:lineRule="auto"/>
              <w:jc w:val="center"/>
              <w:rPr>
                <w:rFonts w:cstheme="minorHAnsi"/>
                <w:sz w:val="24"/>
                <w:szCs w:val="24"/>
              </w:rPr>
            </w:pPr>
            <w:r w:rsidRPr="004B6FDC">
              <w:rPr>
                <w:rFonts w:cstheme="minorHAnsi"/>
                <w:sz w:val="24"/>
                <w:szCs w:val="24"/>
              </w:rPr>
              <w:t>2025-2027</w:t>
            </w:r>
          </w:p>
        </w:tc>
        <w:tc>
          <w:tcPr>
            <w:tcW w:w="2417" w:type="dxa"/>
            <w:vAlign w:val="center"/>
          </w:tcPr>
          <w:p w14:paraId="23112BC0" w14:textId="7FCC0430" w:rsidR="002114ED" w:rsidRPr="004B6FDC" w:rsidRDefault="002114ED" w:rsidP="00B72948">
            <w:pPr>
              <w:spacing w:after="0" w:line="240" w:lineRule="auto"/>
              <w:rPr>
                <w:rFonts w:cstheme="minorHAnsi"/>
                <w:sz w:val="24"/>
                <w:szCs w:val="24"/>
              </w:rPr>
            </w:pPr>
            <w:r w:rsidRPr="004B6FDC">
              <w:rPr>
                <w:rFonts w:cstheme="minorHAnsi"/>
                <w:sz w:val="24"/>
                <w:szCs w:val="24"/>
              </w:rPr>
              <w:t xml:space="preserve">Liczba osób, objętych wsparciem stypendialnym </w:t>
            </w:r>
            <w:r w:rsidRPr="004B6FDC">
              <w:rPr>
                <w:rFonts w:cstheme="minorHAnsi"/>
                <w:sz w:val="24"/>
                <w:szCs w:val="24"/>
              </w:rPr>
              <w:br/>
              <w:t>w tym: socjalnym, szkolnym, sportowym.</w:t>
            </w:r>
          </w:p>
        </w:tc>
        <w:tc>
          <w:tcPr>
            <w:tcW w:w="1694" w:type="dxa"/>
            <w:vAlign w:val="center"/>
          </w:tcPr>
          <w:p w14:paraId="64C826D6" w14:textId="2DF812EB" w:rsidR="002114ED" w:rsidRPr="00F85221" w:rsidRDefault="002114ED" w:rsidP="00B72948">
            <w:pPr>
              <w:spacing w:after="0" w:line="240" w:lineRule="auto"/>
              <w:jc w:val="center"/>
              <w:rPr>
                <w:rFonts w:cstheme="minorHAnsi"/>
                <w:color w:val="FF0000"/>
                <w:sz w:val="24"/>
                <w:szCs w:val="24"/>
              </w:rPr>
            </w:pPr>
            <w:r w:rsidRPr="004B6FDC">
              <w:rPr>
                <w:rFonts w:cstheme="minorHAnsi"/>
                <w:sz w:val="24"/>
                <w:szCs w:val="24"/>
              </w:rPr>
              <w:t>U</w:t>
            </w:r>
            <w:r w:rsidR="004B6FDC" w:rsidRPr="004B6FDC">
              <w:rPr>
                <w:rFonts w:cstheme="minorHAnsi"/>
                <w:sz w:val="24"/>
                <w:szCs w:val="24"/>
              </w:rPr>
              <w:t>MiG</w:t>
            </w:r>
          </w:p>
        </w:tc>
      </w:tr>
      <w:tr w:rsidR="00F85221" w:rsidRPr="00F85221" w14:paraId="253FFB7B" w14:textId="77777777" w:rsidTr="00472BAD">
        <w:trPr>
          <w:trHeight w:val="581"/>
        </w:trPr>
        <w:tc>
          <w:tcPr>
            <w:tcW w:w="652" w:type="dxa"/>
            <w:vMerge w:val="restart"/>
            <w:shd w:val="clear" w:color="auto" w:fill="D1E3F3" w:themeFill="accent2" w:themeFillTint="33"/>
            <w:noWrap/>
            <w:vAlign w:val="center"/>
            <w:hideMark/>
          </w:tcPr>
          <w:p w14:paraId="65BB0D17" w14:textId="77777777" w:rsidR="005B6930" w:rsidRPr="004B6FDC" w:rsidRDefault="005B6930" w:rsidP="00B72948">
            <w:pPr>
              <w:spacing w:after="0" w:line="240" w:lineRule="auto"/>
              <w:jc w:val="center"/>
              <w:rPr>
                <w:rFonts w:cstheme="minorHAnsi"/>
                <w:sz w:val="24"/>
                <w:szCs w:val="24"/>
              </w:rPr>
            </w:pPr>
            <w:r w:rsidRPr="004B6FDC">
              <w:rPr>
                <w:rFonts w:cstheme="minorHAnsi"/>
                <w:sz w:val="24"/>
                <w:szCs w:val="24"/>
              </w:rPr>
              <w:t>1.5</w:t>
            </w:r>
          </w:p>
        </w:tc>
        <w:tc>
          <w:tcPr>
            <w:tcW w:w="3028" w:type="dxa"/>
            <w:vMerge w:val="restart"/>
            <w:shd w:val="clear" w:color="auto" w:fill="D1E3F3" w:themeFill="accent2" w:themeFillTint="33"/>
            <w:vAlign w:val="center"/>
            <w:hideMark/>
          </w:tcPr>
          <w:p w14:paraId="53F21C46" w14:textId="51039756" w:rsidR="005B6930" w:rsidRPr="004B6FDC" w:rsidRDefault="005B6930" w:rsidP="00B72948">
            <w:pPr>
              <w:pStyle w:val="western"/>
              <w:spacing w:before="0" w:beforeAutospacing="0" w:after="0"/>
              <w:rPr>
                <w:rFonts w:asciiTheme="minorHAnsi" w:hAnsiTheme="minorHAnsi" w:cstheme="minorHAnsi"/>
                <w:sz w:val="24"/>
                <w:szCs w:val="24"/>
              </w:rPr>
            </w:pPr>
            <w:r w:rsidRPr="004B6FDC">
              <w:rPr>
                <w:rFonts w:asciiTheme="minorHAnsi" w:hAnsiTheme="minorHAnsi" w:cstheme="minorHAnsi"/>
                <w:sz w:val="24"/>
                <w:szCs w:val="24"/>
              </w:rPr>
              <w:t>Udzielanie wsparcia w ramach ustawy ,,Za</w:t>
            </w:r>
            <w:r w:rsidR="00127A84" w:rsidRPr="004B6FDC">
              <w:rPr>
                <w:rFonts w:asciiTheme="minorHAnsi" w:hAnsiTheme="minorHAnsi" w:cstheme="minorHAnsi"/>
                <w:sz w:val="24"/>
                <w:szCs w:val="24"/>
              </w:rPr>
              <w:t> </w:t>
            </w:r>
            <w:r w:rsidRPr="004B6FDC">
              <w:rPr>
                <w:rFonts w:asciiTheme="minorHAnsi" w:hAnsiTheme="minorHAnsi" w:cstheme="minorHAnsi"/>
                <w:sz w:val="24"/>
                <w:szCs w:val="24"/>
              </w:rPr>
              <w:t>życiem” poprzez pracę asystenta rodziny.</w:t>
            </w:r>
          </w:p>
        </w:tc>
        <w:tc>
          <w:tcPr>
            <w:tcW w:w="1281" w:type="dxa"/>
            <w:vMerge w:val="restart"/>
            <w:vAlign w:val="center"/>
          </w:tcPr>
          <w:p w14:paraId="0A337902" w14:textId="77777777" w:rsidR="005B6930" w:rsidRPr="004B6FDC" w:rsidRDefault="005B6930" w:rsidP="00B72948">
            <w:pPr>
              <w:pStyle w:val="western"/>
              <w:spacing w:before="0" w:beforeAutospacing="0" w:after="0"/>
              <w:rPr>
                <w:rFonts w:asciiTheme="minorHAnsi" w:hAnsiTheme="minorHAnsi" w:cstheme="minorHAnsi"/>
                <w:sz w:val="24"/>
                <w:szCs w:val="24"/>
              </w:rPr>
            </w:pPr>
            <w:r w:rsidRPr="004B6FDC">
              <w:rPr>
                <w:rFonts w:asciiTheme="minorHAnsi" w:hAnsiTheme="minorHAnsi" w:cstheme="minorHAnsi"/>
                <w:sz w:val="24"/>
                <w:szCs w:val="24"/>
              </w:rPr>
              <w:t>2025-2027</w:t>
            </w:r>
          </w:p>
        </w:tc>
        <w:tc>
          <w:tcPr>
            <w:tcW w:w="2417" w:type="dxa"/>
            <w:vAlign w:val="center"/>
          </w:tcPr>
          <w:p w14:paraId="25FCE408" w14:textId="11622816" w:rsidR="005B6930" w:rsidRPr="004B6FDC" w:rsidRDefault="005B6930" w:rsidP="00B72948">
            <w:pPr>
              <w:pStyle w:val="western"/>
              <w:spacing w:before="0" w:beforeAutospacing="0" w:after="0"/>
              <w:rPr>
                <w:rFonts w:asciiTheme="minorHAnsi" w:hAnsiTheme="minorHAnsi" w:cstheme="minorHAnsi"/>
                <w:sz w:val="24"/>
                <w:szCs w:val="24"/>
              </w:rPr>
            </w:pPr>
            <w:r w:rsidRPr="004B6FDC">
              <w:rPr>
                <w:rFonts w:asciiTheme="minorHAnsi" w:hAnsiTheme="minorHAnsi" w:cstheme="minorHAnsi"/>
                <w:sz w:val="24"/>
                <w:szCs w:val="24"/>
              </w:rPr>
              <w:t>Liczba dzieci.</w:t>
            </w:r>
          </w:p>
        </w:tc>
        <w:tc>
          <w:tcPr>
            <w:tcW w:w="1694" w:type="dxa"/>
            <w:vMerge w:val="restart"/>
            <w:vAlign w:val="center"/>
          </w:tcPr>
          <w:p w14:paraId="71C4C82B" w14:textId="31C2D238" w:rsidR="005B6930" w:rsidRPr="004B6FDC" w:rsidRDefault="005B6930" w:rsidP="00B72948">
            <w:pPr>
              <w:pStyle w:val="western"/>
              <w:spacing w:before="0" w:beforeAutospacing="0" w:after="0"/>
              <w:jc w:val="center"/>
              <w:rPr>
                <w:rFonts w:asciiTheme="minorHAnsi" w:hAnsiTheme="minorHAnsi" w:cstheme="minorHAnsi"/>
                <w:sz w:val="24"/>
                <w:szCs w:val="24"/>
              </w:rPr>
            </w:pPr>
            <w:r w:rsidRPr="004B6FDC">
              <w:rPr>
                <w:rFonts w:asciiTheme="minorHAnsi" w:hAnsiTheme="minorHAnsi" w:cstheme="minorHAnsi"/>
                <w:sz w:val="24"/>
                <w:szCs w:val="24"/>
              </w:rPr>
              <w:t>GOPS</w:t>
            </w:r>
          </w:p>
        </w:tc>
      </w:tr>
      <w:tr w:rsidR="00F85221" w:rsidRPr="00F85221" w14:paraId="4569FD41" w14:textId="77777777" w:rsidTr="00472BAD">
        <w:trPr>
          <w:trHeight w:val="581"/>
        </w:trPr>
        <w:tc>
          <w:tcPr>
            <w:tcW w:w="652" w:type="dxa"/>
            <w:vMerge/>
            <w:shd w:val="clear" w:color="auto" w:fill="D1E3F3" w:themeFill="accent2" w:themeFillTint="33"/>
            <w:noWrap/>
            <w:vAlign w:val="center"/>
          </w:tcPr>
          <w:p w14:paraId="545EF193" w14:textId="77777777" w:rsidR="005B6930" w:rsidRPr="00F85221" w:rsidRDefault="005B6930" w:rsidP="00B72948">
            <w:pPr>
              <w:spacing w:after="0" w:line="240" w:lineRule="auto"/>
              <w:rPr>
                <w:rFonts w:cstheme="minorHAnsi"/>
                <w:color w:val="FF0000"/>
                <w:sz w:val="24"/>
                <w:szCs w:val="24"/>
              </w:rPr>
            </w:pPr>
          </w:p>
        </w:tc>
        <w:tc>
          <w:tcPr>
            <w:tcW w:w="3028" w:type="dxa"/>
            <w:vMerge/>
            <w:shd w:val="clear" w:color="auto" w:fill="D1E3F3" w:themeFill="accent2" w:themeFillTint="33"/>
            <w:vAlign w:val="center"/>
          </w:tcPr>
          <w:p w14:paraId="596681B9" w14:textId="77777777" w:rsidR="005B6930" w:rsidRPr="00F85221" w:rsidRDefault="005B6930" w:rsidP="00B72948">
            <w:pPr>
              <w:pStyle w:val="western"/>
              <w:spacing w:before="0" w:beforeAutospacing="0" w:after="0"/>
              <w:rPr>
                <w:rFonts w:asciiTheme="minorHAnsi" w:hAnsiTheme="minorHAnsi" w:cstheme="minorHAnsi"/>
                <w:color w:val="FF0000"/>
                <w:sz w:val="24"/>
                <w:szCs w:val="24"/>
              </w:rPr>
            </w:pPr>
          </w:p>
        </w:tc>
        <w:tc>
          <w:tcPr>
            <w:tcW w:w="1281" w:type="dxa"/>
            <w:vMerge/>
            <w:vAlign w:val="center"/>
          </w:tcPr>
          <w:p w14:paraId="4C8B7092" w14:textId="77777777" w:rsidR="005B6930" w:rsidRPr="005E6A64" w:rsidRDefault="005B6930" w:rsidP="00B72948">
            <w:pPr>
              <w:pStyle w:val="western"/>
              <w:spacing w:before="0" w:beforeAutospacing="0" w:after="0"/>
              <w:rPr>
                <w:rFonts w:asciiTheme="minorHAnsi" w:hAnsiTheme="minorHAnsi" w:cstheme="minorHAnsi"/>
                <w:color w:val="000000" w:themeColor="text1"/>
                <w:sz w:val="24"/>
                <w:szCs w:val="24"/>
              </w:rPr>
            </w:pPr>
          </w:p>
        </w:tc>
        <w:tc>
          <w:tcPr>
            <w:tcW w:w="2417" w:type="dxa"/>
            <w:vAlign w:val="center"/>
          </w:tcPr>
          <w:p w14:paraId="1C6A6D21" w14:textId="2B91A4FE" w:rsidR="005B6930" w:rsidRPr="004B6FDC" w:rsidRDefault="005B6930" w:rsidP="00B72948">
            <w:pPr>
              <w:pStyle w:val="western"/>
              <w:spacing w:before="0" w:beforeAutospacing="0" w:after="0"/>
              <w:rPr>
                <w:rFonts w:asciiTheme="minorHAnsi" w:hAnsiTheme="minorHAnsi" w:cstheme="minorHAnsi"/>
                <w:sz w:val="24"/>
                <w:szCs w:val="24"/>
              </w:rPr>
            </w:pPr>
            <w:r w:rsidRPr="004B6FDC">
              <w:rPr>
                <w:rFonts w:asciiTheme="minorHAnsi" w:hAnsiTheme="minorHAnsi" w:cstheme="minorHAnsi"/>
                <w:sz w:val="24"/>
                <w:szCs w:val="24"/>
              </w:rPr>
              <w:t>Liczba rodzin.</w:t>
            </w:r>
          </w:p>
        </w:tc>
        <w:tc>
          <w:tcPr>
            <w:tcW w:w="1694" w:type="dxa"/>
            <w:vMerge/>
            <w:vAlign w:val="center"/>
          </w:tcPr>
          <w:p w14:paraId="39E94788" w14:textId="77777777" w:rsidR="005B6930" w:rsidRPr="004B6FDC" w:rsidRDefault="005B6930" w:rsidP="00B72948">
            <w:pPr>
              <w:pStyle w:val="western"/>
              <w:spacing w:before="0" w:beforeAutospacing="0" w:after="0"/>
              <w:jc w:val="center"/>
              <w:rPr>
                <w:rFonts w:asciiTheme="minorHAnsi" w:hAnsiTheme="minorHAnsi" w:cstheme="minorHAnsi"/>
                <w:sz w:val="24"/>
                <w:szCs w:val="24"/>
              </w:rPr>
            </w:pPr>
          </w:p>
        </w:tc>
      </w:tr>
      <w:tr w:rsidR="00F85221" w:rsidRPr="00F85221" w14:paraId="4BA8851C" w14:textId="77777777" w:rsidTr="004B6FDC">
        <w:trPr>
          <w:trHeight w:val="20"/>
        </w:trPr>
        <w:tc>
          <w:tcPr>
            <w:tcW w:w="652" w:type="dxa"/>
            <w:vMerge w:val="restart"/>
            <w:shd w:val="clear" w:color="auto" w:fill="D1E3F3" w:themeFill="accent2" w:themeFillTint="33"/>
            <w:noWrap/>
            <w:vAlign w:val="center"/>
            <w:hideMark/>
          </w:tcPr>
          <w:p w14:paraId="229F59DA" w14:textId="77777777" w:rsidR="005B6930" w:rsidRPr="004B6FDC" w:rsidRDefault="005B6930" w:rsidP="00B72948">
            <w:pPr>
              <w:spacing w:after="0" w:line="240" w:lineRule="auto"/>
              <w:jc w:val="center"/>
              <w:rPr>
                <w:rFonts w:cstheme="minorHAnsi"/>
                <w:sz w:val="24"/>
                <w:szCs w:val="24"/>
              </w:rPr>
            </w:pPr>
            <w:r w:rsidRPr="004B6FDC">
              <w:rPr>
                <w:rFonts w:cstheme="minorHAnsi"/>
                <w:sz w:val="24"/>
                <w:szCs w:val="24"/>
              </w:rPr>
              <w:t>1.6</w:t>
            </w:r>
          </w:p>
        </w:tc>
        <w:tc>
          <w:tcPr>
            <w:tcW w:w="3028" w:type="dxa"/>
            <w:vMerge w:val="restart"/>
            <w:shd w:val="clear" w:color="auto" w:fill="D1E3F3" w:themeFill="accent2" w:themeFillTint="33"/>
            <w:vAlign w:val="center"/>
          </w:tcPr>
          <w:p w14:paraId="5646D490" w14:textId="30D70CA1" w:rsidR="005B6930" w:rsidRPr="004B6FDC" w:rsidRDefault="005B6930" w:rsidP="00B72948">
            <w:pPr>
              <w:spacing w:after="0" w:line="240" w:lineRule="auto"/>
              <w:rPr>
                <w:rFonts w:cstheme="minorHAnsi"/>
                <w:sz w:val="24"/>
                <w:szCs w:val="24"/>
              </w:rPr>
            </w:pPr>
            <w:r w:rsidRPr="004B6FDC">
              <w:rPr>
                <w:rFonts w:cstheme="minorHAnsi"/>
                <w:sz w:val="24"/>
                <w:szCs w:val="24"/>
              </w:rPr>
              <w:t>Zapewnienie poradnictwa rodzinnego: psychologicznego, pedagogicznego</w:t>
            </w:r>
            <w:r w:rsidR="001D39EC" w:rsidRPr="004B6FDC">
              <w:rPr>
                <w:rFonts w:cstheme="minorHAnsi"/>
                <w:sz w:val="24"/>
                <w:szCs w:val="24"/>
              </w:rPr>
              <w:t xml:space="preserve">, </w:t>
            </w:r>
            <w:r w:rsidRPr="004B6FDC">
              <w:rPr>
                <w:rFonts w:cstheme="minorHAnsi"/>
                <w:sz w:val="24"/>
                <w:szCs w:val="24"/>
              </w:rPr>
              <w:t>terapii indywidualnej, terapii grupowej, terapii rodzinnej dla rodzin przeżywających trudności opiekuńczo-wychowawcze.</w:t>
            </w:r>
          </w:p>
        </w:tc>
        <w:tc>
          <w:tcPr>
            <w:tcW w:w="1281" w:type="dxa"/>
            <w:vMerge w:val="restart"/>
            <w:vAlign w:val="center"/>
          </w:tcPr>
          <w:p w14:paraId="76558661" w14:textId="77777777" w:rsidR="005B6930" w:rsidRPr="004B6FDC" w:rsidRDefault="005B6930" w:rsidP="00B72948">
            <w:pPr>
              <w:spacing w:after="0" w:line="240" w:lineRule="auto"/>
              <w:jc w:val="center"/>
              <w:rPr>
                <w:rFonts w:cstheme="minorHAnsi"/>
                <w:sz w:val="24"/>
                <w:szCs w:val="24"/>
              </w:rPr>
            </w:pPr>
            <w:r w:rsidRPr="004B6FDC">
              <w:rPr>
                <w:rFonts w:cstheme="minorHAnsi"/>
                <w:sz w:val="24"/>
                <w:szCs w:val="24"/>
              </w:rPr>
              <w:t>2025-2027</w:t>
            </w:r>
          </w:p>
        </w:tc>
        <w:tc>
          <w:tcPr>
            <w:tcW w:w="2417" w:type="dxa"/>
            <w:vAlign w:val="center"/>
          </w:tcPr>
          <w:p w14:paraId="4A1130EC" w14:textId="2CC794AB" w:rsidR="005B6930" w:rsidRPr="004B6FDC" w:rsidRDefault="005B6930" w:rsidP="00B72948">
            <w:pPr>
              <w:spacing w:after="0" w:line="240" w:lineRule="auto"/>
              <w:rPr>
                <w:rFonts w:cstheme="minorHAnsi"/>
                <w:sz w:val="24"/>
                <w:szCs w:val="24"/>
              </w:rPr>
            </w:pPr>
            <w:r w:rsidRPr="004B6FDC">
              <w:rPr>
                <w:rFonts w:cstheme="minorHAnsi"/>
                <w:sz w:val="24"/>
                <w:szCs w:val="24"/>
              </w:rPr>
              <w:t xml:space="preserve">Liczba osób korzystających </w:t>
            </w:r>
            <w:r w:rsidRPr="004B6FDC">
              <w:rPr>
                <w:rFonts w:cstheme="minorHAnsi"/>
                <w:sz w:val="24"/>
                <w:szCs w:val="24"/>
              </w:rPr>
              <w:br/>
              <w:t>z poradnictwa.</w:t>
            </w:r>
          </w:p>
        </w:tc>
        <w:tc>
          <w:tcPr>
            <w:tcW w:w="1694" w:type="dxa"/>
            <w:vMerge w:val="restart"/>
            <w:vAlign w:val="center"/>
          </w:tcPr>
          <w:p w14:paraId="108EA6FA" w14:textId="08EC0572" w:rsidR="005B6930" w:rsidRPr="00F85221" w:rsidRDefault="005B6930" w:rsidP="00B72948">
            <w:pPr>
              <w:spacing w:after="0" w:line="240" w:lineRule="auto"/>
              <w:jc w:val="center"/>
              <w:rPr>
                <w:rFonts w:cstheme="minorHAnsi"/>
                <w:color w:val="FF0000"/>
                <w:sz w:val="24"/>
                <w:szCs w:val="24"/>
              </w:rPr>
            </w:pPr>
            <w:r w:rsidRPr="004B6FDC">
              <w:rPr>
                <w:rFonts w:cstheme="minorHAnsi"/>
                <w:sz w:val="24"/>
                <w:szCs w:val="24"/>
              </w:rPr>
              <w:t>GOPS, GKRPA, PPP</w:t>
            </w:r>
            <w:r w:rsidR="00127A84" w:rsidRPr="004B6FDC">
              <w:rPr>
                <w:rFonts w:cstheme="minorHAnsi"/>
                <w:sz w:val="24"/>
                <w:szCs w:val="24"/>
              </w:rPr>
              <w:t>, PIK</w:t>
            </w:r>
          </w:p>
        </w:tc>
      </w:tr>
      <w:tr w:rsidR="00F85221" w:rsidRPr="00F85221" w14:paraId="3A6FB7D3" w14:textId="77777777" w:rsidTr="004B6FDC">
        <w:trPr>
          <w:trHeight w:val="20"/>
        </w:trPr>
        <w:tc>
          <w:tcPr>
            <w:tcW w:w="652" w:type="dxa"/>
            <w:vMerge/>
            <w:shd w:val="clear" w:color="auto" w:fill="D1E3F3" w:themeFill="accent2" w:themeFillTint="33"/>
            <w:noWrap/>
            <w:vAlign w:val="center"/>
          </w:tcPr>
          <w:p w14:paraId="5D92B78C" w14:textId="77777777" w:rsidR="005B6930" w:rsidRPr="004B6FDC" w:rsidRDefault="005B6930" w:rsidP="00B72948">
            <w:pPr>
              <w:spacing w:after="0" w:line="240" w:lineRule="auto"/>
              <w:jc w:val="center"/>
              <w:rPr>
                <w:rFonts w:cstheme="minorHAnsi"/>
                <w:sz w:val="24"/>
                <w:szCs w:val="24"/>
              </w:rPr>
            </w:pPr>
          </w:p>
        </w:tc>
        <w:tc>
          <w:tcPr>
            <w:tcW w:w="3028" w:type="dxa"/>
            <w:vMerge/>
            <w:shd w:val="clear" w:color="auto" w:fill="D1E3F3" w:themeFill="accent2" w:themeFillTint="33"/>
            <w:vAlign w:val="center"/>
          </w:tcPr>
          <w:p w14:paraId="60987097" w14:textId="77777777" w:rsidR="005B6930" w:rsidRPr="004B6FDC" w:rsidRDefault="005B6930" w:rsidP="00B72948">
            <w:pPr>
              <w:spacing w:after="0" w:line="240" w:lineRule="auto"/>
              <w:rPr>
                <w:rFonts w:cstheme="minorHAnsi"/>
                <w:sz w:val="24"/>
                <w:szCs w:val="24"/>
              </w:rPr>
            </w:pPr>
          </w:p>
        </w:tc>
        <w:tc>
          <w:tcPr>
            <w:tcW w:w="1281" w:type="dxa"/>
            <w:vMerge/>
            <w:vAlign w:val="center"/>
          </w:tcPr>
          <w:p w14:paraId="53243EED" w14:textId="77777777" w:rsidR="005B6930" w:rsidRPr="004B6FDC" w:rsidRDefault="005B6930" w:rsidP="00B72948">
            <w:pPr>
              <w:spacing w:after="0" w:line="240" w:lineRule="auto"/>
              <w:jc w:val="center"/>
              <w:rPr>
                <w:rFonts w:cstheme="minorHAnsi"/>
                <w:sz w:val="24"/>
                <w:szCs w:val="24"/>
              </w:rPr>
            </w:pPr>
          </w:p>
        </w:tc>
        <w:tc>
          <w:tcPr>
            <w:tcW w:w="2417" w:type="dxa"/>
            <w:vAlign w:val="center"/>
          </w:tcPr>
          <w:p w14:paraId="308EDD6B" w14:textId="0DFB51C4" w:rsidR="005B6930" w:rsidRPr="004B6FDC" w:rsidRDefault="005B6930" w:rsidP="00B72948">
            <w:pPr>
              <w:spacing w:after="0" w:line="240" w:lineRule="auto"/>
              <w:rPr>
                <w:rFonts w:cstheme="minorHAnsi"/>
                <w:sz w:val="24"/>
                <w:szCs w:val="24"/>
              </w:rPr>
            </w:pPr>
            <w:r w:rsidRPr="004B6FDC">
              <w:rPr>
                <w:rFonts w:cstheme="minorHAnsi"/>
                <w:sz w:val="24"/>
                <w:szCs w:val="24"/>
              </w:rPr>
              <w:t>Liczba udzielonych porad.</w:t>
            </w:r>
          </w:p>
        </w:tc>
        <w:tc>
          <w:tcPr>
            <w:tcW w:w="1694" w:type="dxa"/>
            <w:vMerge/>
            <w:vAlign w:val="center"/>
          </w:tcPr>
          <w:p w14:paraId="73D12B1C" w14:textId="77777777" w:rsidR="005B6930" w:rsidRPr="00F85221" w:rsidRDefault="005B6930" w:rsidP="00B72948">
            <w:pPr>
              <w:spacing w:after="0" w:line="240" w:lineRule="auto"/>
              <w:jc w:val="center"/>
              <w:rPr>
                <w:rFonts w:cstheme="minorHAnsi"/>
                <w:color w:val="FF0000"/>
                <w:sz w:val="24"/>
                <w:szCs w:val="24"/>
              </w:rPr>
            </w:pPr>
          </w:p>
        </w:tc>
      </w:tr>
      <w:tr w:rsidR="00F85221" w:rsidRPr="00F85221" w14:paraId="14C41610" w14:textId="77777777" w:rsidTr="004B6FDC">
        <w:trPr>
          <w:trHeight w:val="20"/>
        </w:trPr>
        <w:tc>
          <w:tcPr>
            <w:tcW w:w="652" w:type="dxa"/>
            <w:vMerge/>
            <w:shd w:val="clear" w:color="auto" w:fill="D1E3F3" w:themeFill="accent2" w:themeFillTint="33"/>
            <w:noWrap/>
            <w:vAlign w:val="center"/>
          </w:tcPr>
          <w:p w14:paraId="6AEBEDCB" w14:textId="77777777" w:rsidR="005B6930" w:rsidRPr="004B6FDC" w:rsidRDefault="005B6930" w:rsidP="00B72948">
            <w:pPr>
              <w:spacing w:after="0" w:line="240" w:lineRule="auto"/>
              <w:jc w:val="center"/>
              <w:rPr>
                <w:rFonts w:cstheme="minorHAnsi"/>
                <w:sz w:val="24"/>
                <w:szCs w:val="24"/>
              </w:rPr>
            </w:pPr>
          </w:p>
        </w:tc>
        <w:tc>
          <w:tcPr>
            <w:tcW w:w="3028" w:type="dxa"/>
            <w:vMerge/>
            <w:shd w:val="clear" w:color="auto" w:fill="D1E3F3" w:themeFill="accent2" w:themeFillTint="33"/>
            <w:vAlign w:val="center"/>
          </w:tcPr>
          <w:p w14:paraId="780E8445" w14:textId="77777777" w:rsidR="005B6930" w:rsidRPr="004B6FDC" w:rsidRDefault="005B6930" w:rsidP="00B72948">
            <w:pPr>
              <w:spacing w:after="0" w:line="240" w:lineRule="auto"/>
              <w:rPr>
                <w:rFonts w:cstheme="minorHAnsi"/>
                <w:sz w:val="24"/>
                <w:szCs w:val="24"/>
              </w:rPr>
            </w:pPr>
          </w:p>
        </w:tc>
        <w:tc>
          <w:tcPr>
            <w:tcW w:w="1281" w:type="dxa"/>
            <w:vMerge/>
            <w:vAlign w:val="center"/>
          </w:tcPr>
          <w:p w14:paraId="5FF55143" w14:textId="77777777" w:rsidR="005B6930" w:rsidRPr="004B6FDC" w:rsidRDefault="005B6930" w:rsidP="00B72948">
            <w:pPr>
              <w:spacing w:after="0" w:line="240" w:lineRule="auto"/>
              <w:jc w:val="center"/>
              <w:rPr>
                <w:rFonts w:cstheme="minorHAnsi"/>
                <w:sz w:val="24"/>
                <w:szCs w:val="24"/>
              </w:rPr>
            </w:pPr>
          </w:p>
        </w:tc>
        <w:tc>
          <w:tcPr>
            <w:tcW w:w="2417" w:type="dxa"/>
            <w:vAlign w:val="center"/>
          </w:tcPr>
          <w:p w14:paraId="613B5D77" w14:textId="4B6B2BA1" w:rsidR="005B6930" w:rsidRPr="004B6FDC" w:rsidRDefault="005B6930" w:rsidP="00B72948">
            <w:pPr>
              <w:spacing w:after="0" w:line="240" w:lineRule="auto"/>
              <w:rPr>
                <w:rFonts w:cstheme="minorHAnsi"/>
                <w:sz w:val="24"/>
                <w:szCs w:val="24"/>
              </w:rPr>
            </w:pPr>
            <w:r w:rsidRPr="004B6FDC">
              <w:rPr>
                <w:rFonts w:cstheme="minorHAnsi"/>
                <w:sz w:val="24"/>
                <w:szCs w:val="24"/>
              </w:rPr>
              <w:t xml:space="preserve">Liczba </w:t>
            </w:r>
            <w:r w:rsidR="001D39EC" w:rsidRPr="004B6FDC">
              <w:rPr>
                <w:rFonts w:cstheme="minorHAnsi"/>
                <w:sz w:val="24"/>
                <w:szCs w:val="24"/>
              </w:rPr>
              <w:t xml:space="preserve">terapeutów/ specjalistów </w:t>
            </w:r>
            <w:r w:rsidRPr="004B6FDC">
              <w:rPr>
                <w:rFonts w:cstheme="minorHAnsi"/>
                <w:sz w:val="24"/>
                <w:szCs w:val="24"/>
              </w:rPr>
              <w:t>udzielających wsparcia.</w:t>
            </w:r>
          </w:p>
        </w:tc>
        <w:tc>
          <w:tcPr>
            <w:tcW w:w="1694" w:type="dxa"/>
            <w:vMerge/>
            <w:vAlign w:val="center"/>
          </w:tcPr>
          <w:p w14:paraId="3D7D8E2C" w14:textId="77777777" w:rsidR="005B6930" w:rsidRPr="00F85221" w:rsidRDefault="005B6930" w:rsidP="00B72948">
            <w:pPr>
              <w:spacing w:after="0" w:line="240" w:lineRule="auto"/>
              <w:jc w:val="center"/>
              <w:rPr>
                <w:rFonts w:cstheme="minorHAnsi"/>
                <w:color w:val="FF0000"/>
                <w:sz w:val="24"/>
                <w:szCs w:val="24"/>
              </w:rPr>
            </w:pPr>
          </w:p>
        </w:tc>
      </w:tr>
      <w:tr w:rsidR="00F85221" w:rsidRPr="00F85221" w14:paraId="1D68ECE9" w14:textId="77777777" w:rsidTr="00472BAD">
        <w:trPr>
          <w:trHeight w:val="1117"/>
        </w:trPr>
        <w:tc>
          <w:tcPr>
            <w:tcW w:w="652" w:type="dxa"/>
            <w:shd w:val="clear" w:color="auto" w:fill="D1E3F3" w:themeFill="accent2" w:themeFillTint="33"/>
            <w:noWrap/>
            <w:vAlign w:val="center"/>
          </w:tcPr>
          <w:p w14:paraId="3066AE95" w14:textId="08C1B323" w:rsidR="001D39EC" w:rsidRPr="004B6FDC" w:rsidRDefault="001D39EC" w:rsidP="00B72948">
            <w:pPr>
              <w:spacing w:after="0" w:line="240" w:lineRule="auto"/>
              <w:jc w:val="center"/>
              <w:rPr>
                <w:rFonts w:cstheme="minorHAnsi"/>
                <w:sz w:val="24"/>
                <w:szCs w:val="24"/>
              </w:rPr>
            </w:pPr>
            <w:r w:rsidRPr="004B6FDC">
              <w:rPr>
                <w:rFonts w:cstheme="minorHAnsi"/>
                <w:sz w:val="24"/>
                <w:szCs w:val="24"/>
              </w:rPr>
              <w:t>1.7</w:t>
            </w:r>
          </w:p>
        </w:tc>
        <w:tc>
          <w:tcPr>
            <w:tcW w:w="3028" w:type="dxa"/>
            <w:shd w:val="clear" w:color="auto" w:fill="D1E3F3" w:themeFill="accent2" w:themeFillTint="33"/>
            <w:vAlign w:val="center"/>
          </w:tcPr>
          <w:p w14:paraId="6E4457FA" w14:textId="499F22AF" w:rsidR="001D39EC" w:rsidRPr="004B6FDC" w:rsidRDefault="001D39EC" w:rsidP="00B72948">
            <w:pPr>
              <w:spacing w:after="0" w:line="240" w:lineRule="auto"/>
              <w:rPr>
                <w:rFonts w:cstheme="minorHAnsi"/>
                <w:sz w:val="24"/>
                <w:szCs w:val="24"/>
              </w:rPr>
            </w:pPr>
            <w:r w:rsidRPr="004B6FDC">
              <w:rPr>
                <w:rFonts w:cstheme="minorHAnsi"/>
                <w:sz w:val="24"/>
                <w:szCs w:val="24"/>
              </w:rPr>
              <w:t>Zapewnienie specjalistycznego wsparcia w zakresie profilaktyki i terapii uzależnień.</w:t>
            </w:r>
          </w:p>
        </w:tc>
        <w:tc>
          <w:tcPr>
            <w:tcW w:w="1281" w:type="dxa"/>
            <w:vAlign w:val="center"/>
          </w:tcPr>
          <w:p w14:paraId="4EF00775" w14:textId="620BC7FF" w:rsidR="001D39EC" w:rsidRPr="004B6FDC" w:rsidRDefault="001D39EC" w:rsidP="00B72948">
            <w:pPr>
              <w:spacing w:after="0" w:line="240" w:lineRule="auto"/>
              <w:jc w:val="center"/>
              <w:rPr>
                <w:rFonts w:cstheme="minorHAnsi"/>
                <w:sz w:val="24"/>
                <w:szCs w:val="24"/>
              </w:rPr>
            </w:pPr>
            <w:r w:rsidRPr="004B6FDC">
              <w:rPr>
                <w:rFonts w:cstheme="minorHAnsi"/>
                <w:sz w:val="24"/>
                <w:szCs w:val="24"/>
              </w:rPr>
              <w:t>2025-2027</w:t>
            </w:r>
          </w:p>
        </w:tc>
        <w:tc>
          <w:tcPr>
            <w:tcW w:w="2417" w:type="dxa"/>
            <w:vAlign w:val="center"/>
          </w:tcPr>
          <w:p w14:paraId="695AF43C" w14:textId="7A29C5B8" w:rsidR="001D39EC" w:rsidRPr="004B6FDC" w:rsidRDefault="001D39EC" w:rsidP="00B72948">
            <w:pPr>
              <w:spacing w:after="0" w:line="240" w:lineRule="auto"/>
              <w:rPr>
                <w:rFonts w:cstheme="minorHAnsi"/>
                <w:sz w:val="24"/>
                <w:szCs w:val="24"/>
              </w:rPr>
            </w:pPr>
            <w:r w:rsidRPr="004B6FDC">
              <w:rPr>
                <w:rFonts w:cstheme="minorHAnsi"/>
                <w:sz w:val="24"/>
                <w:szCs w:val="24"/>
              </w:rPr>
              <w:t>Liczba osób objętych wsparciem.</w:t>
            </w:r>
          </w:p>
        </w:tc>
        <w:tc>
          <w:tcPr>
            <w:tcW w:w="1694" w:type="dxa"/>
            <w:vAlign w:val="center"/>
          </w:tcPr>
          <w:p w14:paraId="61588EBE" w14:textId="085F56D5" w:rsidR="001D39EC" w:rsidRPr="004B6FDC" w:rsidRDefault="001D39EC" w:rsidP="00B72948">
            <w:pPr>
              <w:spacing w:after="0" w:line="240" w:lineRule="auto"/>
              <w:jc w:val="center"/>
              <w:rPr>
                <w:rFonts w:cstheme="minorHAnsi"/>
                <w:sz w:val="24"/>
                <w:szCs w:val="24"/>
              </w:rPr>
            </w:pPr>
            <w:r w:rsidRPr="004B6FDC">
              <w:rPr>
                <w:rFonts w:cstheme="minorHAnsi"/>
                <w:sz w:val="24"/>
                <w:szCs w:val="24"/>
              </w:rPr>
              <w:t>GOPS, GKRPA, PPP, PIK, NGO</w:t>
            </w:r>
          </w:p>
        </w:tc>
      </w:tr>
      <w:tr w:rsidR="00F85221" w:rsidRPr="00F85221" w14:paraId="015A017F" w14:textId="77777777" w:rsidTr="00472BAD">
        <w:trPr>
          <w:trHeight w:val="1203"/>
        </w:trPr>
        <w:tc>
          <w:tcPr>
            <w:tcW w:w="652" w:type="dxa"/>
            <w:vMerge w:val="restart"/>
            <w:shd w:val="clear" w:color="auto" w:fill="D1E3F3" w:themeFill="accent2" w:themeFillTint="33"/>
            <w:noWrap/>
            <w:vAlign w:val="center"/>
            <w:hideMark/>
          </w:tcPr>
          <w:p w14:paraId="1B07572B" w14:textId="18FE9DA6" w:rsidR="00C0098E" w:rsidRPr="004B6FDC" w:rsidRDefault="00C0098E" w:rsidP="00B72948">
            <w:pPr>
              <w:spacing w:after="0" w:line="240" w:lineRule="auto"/>
              <w:jc w:val="center"/>
              <w:rPr>
                <w:rFonts w:cstheme="minorHAnsi"/>
                <w:color w:val="000000" w:themeColor="text1"/>
                <w:sz w:val="24"/>
                <w:szCs w:val="24"/>
              </w:rPr>
            </w:pPr>
            <w:r w:rsidRPr="004B6FDC">
              <w:rPr>
                <w:rFonts w:cstheme="minorHAnsi"/>
                <w:color w:val="000000" w:themeColor="text1"/>
                <w:sz w:val="24"/>
                <w:szCs w:val="24"/>
              </w:rPr>
              <w:t>1.</w:t>
            </w:r>
            <w:r w:rsidR="00311C36" w:rsidRPr="004B6FDC">
              <w:rPr>
                <w:rFonts w:cstheme="minorHAnsi"/>
                <w:color w:val="000000" w:themeColor="text1"/>
                <w:sz w:val="24"/>
                <w:szCs w:val="24"/>
              </w:rPr>
              <w:t>8</w:t>
            </w:r>
          </w:p>
        </w:tc>
        <w:tc>
          <w:tcPr>
            <w:tcW w:w="3028" w:type="dxa"/>
            <w:vMerge w:val="restart"/>
            <w:shd w:val="clear" w:color="auto" w:fill="D1E3F3" w:themeFill="accent2" w:themeFillTint="33"/>
            <w:vAlign w:val="center"/>
          </w:tcPr>
          <w:p w14:paraId="03A7D7DA" w14:textId="0FCAA486" w:rsidR="00C0098E" w:rsidRPr="00357E92" w:rsidRDefault="00357E92" w:rsidP="00B72948">
            <w:pPr>
              <w:pStyle w:val="western"/>
              <w:spacing w:before="0" w:beforeAutospacing="0" w:after="0"/>
              <w:rPr>
                <w:rFonts w:asciiTheme="minorHAnsi" w:hAnsiTheme="minorHAnsi" w:cstheme="minorHAnsi"/>
                <w:sz w:val="24"/>
                <w:szCs w:val="24"/>
              </w:rPr>
            </w:pPr>
            <w:r w:rsidRPr="00357E92">
              <w:rPr>
                <w:rFonts w:asciiTheme="minorHAnsi" w:hAnsiTheme="minorHAnsi" w:cstheme="minorHAnsi"/>
                <w:sz w:val="24"/>
                <w:szCs w:val="24"/>
              </w:rPr>
              <w:t>Kontynuowanie udzielania w</w:t>
            </w:r>
            <w:r w:rsidR="00713C58" w:rsidRPr="00357E92">
              <w:rPr>
                <w:rFonts w:asciiTheme="minorHAnsi" w:hAnsiTheme="minorHAnsi" w:cstheme="minorHAnsi"/>
                <w:sz w:val="24"/>
                <w:szCs w:val="24"/>
              </w:rPr>
              <w:t>sparci</w:t>
            </w:r>
            <w:r w:rsidRPr="00357E92">
              <w:rPr>
                <w:rFonts w:asciiTheme="minorHAnsi" w:hAnsiTheme="minorHAnsi" w:cstheme="minorHAnsi"/>
                <w:sz w:val="24"/>
                <w:szCs w:val="24"/>
              </w:rPr>
              <w:t>a</w:t>
            </w:r>
            <w:r w:rsidR="00713C58" w:rsidRPr="00357E92">
              <w:rPr>
                <w:rFonts w:asciiTheme="minorHAnsi" w:hAnsiTheme="minorHAnsi" w:cstheme="minorHAnsi"/>
                <w:sz w:val="24"/>
                <w:szCs w:val="24"/>
              </w:rPr>
              <w:t xml:space="preserve"> w formie opieki wytchnieniowej oraz </w:t>
            </w:r>
            <w:r w:rsidRPr="00357E92">
              <w:rPr>
                <w:rFonts w:asciiTheme="minorHAnsi" w:hAnsiTheme="minorHAnsi" w:cstheme="minorHAnsi"/>
                <w:sz w:val="24"/>
                <w:szCs w:val="24"/>
              </w:rPr>
              <w:t xml:space="preserve">zainicjowanie </w:t>
            </w:r>
            <w:r w:rsidR="00713C58" w:rsidRPr="00357E92">
              <w:rPr>
                <w:rFonts w:asciiTheme="minorHAnsi" w:hAnsiTheme="minorHAnsi" w:cstheme="minorHAnsi"/>
                <w:sz w:val="24"/>
                <w:szCs w:val="24"/>
              </w:rPr>
              <w:t>działalności Asystenta osobistego osoby z niepełnosprawnością.</w:t>
            </w:r>
          </w:p>
        </w:tc>
        <w:tc>
          <w:tcPr>
            <w:tcW w:w="1281" w:type="dxa"/>
            <w:vMerge w:val="restart"/>
            <w:vAlign w:val="center"/>
          </w:tcPr>
          <w:p w14:paraId="591087C2" w14:textId="77777777" w:rsidR="00C0098E" w:rsidRPr="00357E92" w:rsidRDefault="00C0098E" w:rsidP="00B72948">
            <w:pPr>
              <w:pStyle w:val="western"/>
              <w:spacing w:before="0" w:beforeAutospacing="0" w:after="0"/>
              <w:jc w:val="center"/>
              <w:rPr>
                <w:rFonts w:asciiTheme="minorHAnsi" w:hAnsiTheme="minorHAnsi" w:cstheme="minorHAnsi"/>
                <w:sz w:val="24"/>
                <w:szCs w:val="24"/>
              </w:rPr>
            </w:pPr>
            <w:r w:rsidRPr="00357E92">
              <w:rPr>
                <w:rFonts w:asciiTheme="minorHAnsi" w:hAnsiTheme="minorHAnsi" w:cstheme="minorHAnsi"/>
                <w:sz w:val="24"/>
                <w:szCs w:val="24"/>
              </w:rPr>
              <w:t>2025-2027</w:t>
            </w:r>
          </w:p>
        </w:tc>
        <w:tc>
          <w:tcPr>
            <w:tcW w:w="2417" w:type="dxa"/>
            <w:vAlign w:val="center"/>
          </w:tcPr>
          <w:p w14:paraId="0CA1D45E" w14:textId="0F339579" w:rsidR="00C0098E" w:rsidRPr="00357E92" w:rsidRDefault="00C0098E" w:rsidP="00B72948">
            <w:pPr>
              <w:pStyle w:val="western"/>
              <w:spacing w:before="0" w:beforeAutospacing="0" w:after="0"/>
              <w:rPr>
                <w:rFonts w:asciiTheme="minorHAnsi" w:hAnsiTheme="minorHAnsi" w:cstheme="minorHAnsi"/>
                <w:sz w:val="24"/>
                <w:szCs w:val="24"/>
              </w:rPr>
            </w:pPr>
            <w:r w:rsidRPr="00357E92">
              <w:rPr>
                <w:rFonts w:asciiTheme="minorHAnsi" w:hAnsiTheme="minorHAnsi" w:cstheme="minorHAnsi"/>
                <w:sz w:val="24"/>
                <w:szCs w:val="24"/>
              </w:rPr>
              <w:t xml:space="preserve">Liczba rodzin </w:t>
            </w:r>
            <w:r w:rsidRPr="00357E92">
              <w:rPr>
                <w:rFonts w:asciiTheme="minorHAnsi" w:hAnsiTheme="minorHAnsi" w:cstheme="minorHAnsi"/>
                <w:sz w:val="24"/>
                <w:szCs w:val="24"/>
              </w:rPr>
              <w:br/>
              <w:t xml:space="preserve">z dziećmi objętych wsparciem w formie </w:t>
            </w:r>
            <w:r w:rsidR="00713C58" w:rsidRPr="00357E92">
              <w:rPr>
                <w:rFonts w:asciiTheme="minorHAnsi" w:hAnsiTheme="minorHAnsi" w:cstheme="minorHAnsi"/>
                <w:sz w:val="24"/>
                <w:szCs w:val="24"/>
              </w:rPr>
              <w:t>opieki wytchnieniowej</w:t>
            </w:r>
            <w:r w:rsidR="00127A84" w:rsidRPr="00357E92">
              <w:rPr>
                <w:rFonts w:asciiTheme="minorHAnsi" w:hAnsiTheme="minorHAnsi" w:cstheme="minorHAnsi"/>
                <w:sz w:val="24"/>
                <w:szCs w:val="24"/>
              </w:rPr>
              <w:t>.</w:t>
            </w:r>
          </w:p>
        </w:tc>
        <w:tc>
          <w:tcPr>
            <w:tcW w:w="1694" w:type="dxa"/>
            <w:vMerge w:val="restart"/>
            <w:vAlign w:val="center"/>
          </w:tcPr>
          <w:p w14:paraId="375CE215" w14:textId="37D4C059" w:rsidR="00C0098E" w:rsidRPr="004B6FDC" w:rsidRDefault="00C0098E" w:rsidP="00B72948">
            <w:pPr>
              <w:pStyle w:val="western"/>
              <w:spacing w:before="0" w:beforeAutospacing="0" w:after="0"/>
              <w:jc w:val="center"/>
              <w:rPr>
                <w:rFonts w:asciiTheme="minorHAnsi" w:hAnsiTheme="minorHAnsi" w:cstheme="minorHAnsi"/>
                <w:sz w:val="24"/>
                <w:szCs w:val="24"/>
              </w:rPr>
            </w:pPr>
            <w:r w:rsidRPr="004B6FDC">
              <w:rPr>
                <w:rFonts w:asciiTheme="minorHAnsi" w:hAnsiTheme="minorHAnsi" w:cstheme="minorHAnsi"/>
                <w:sz w:val="24"/>
                <w:szCs w:val="24"/>
              </w:rPr>
              <w:t>GOPS</w:t>
            </w:r>
          </w:p>
        </w:tc>
      </w:tr>
      <w:tr w:rsidR="00F85221" w:rsidRPr="00F85221" w14:paraId="2EF0A91A" w14:textId="77777777" w:rsidTr="00472BAD">
        <w:trPr>
          <w:trHeight w:val="1203"/>
        </w:trPr>
        <w:tc>
          <w:tcPr>
            <w:tcW w:w="652" w:type="dxa"/>
            <w:vMerge/>
            <w:shd w:val="clear" w:color="auto" w:fill="D1E3F3" w:themeFill="accent2" w:themeFillTint="33"/>
            <w:noWrap/>
            <w:vAlign w:val="center"/>
          </w:tcPr>
          <w:p w14:paraId="57870B87" w14:textId="77777777" w:rsidR="00C0098E" w:rsidRPr="00F85221" w:rsidRDefault="00C0098E" w:rsidP="00B72948">
            <w:pPr>
              <w:spacing w:after="0" w:line="240" w:lineRule="auto"/>
              <w:jc w:val="center"/>
              <w:rPr>
                <w:rFonts w:cstheme="minorHAnsi"/>
                <w:color w:val="FF0000"/>
                <w:sz w:val="24"/>
                <w:szCs w:val="24"/>
              </w:rPr>
            </w:pPr>
          </w:p>
        </w:tc>
        <w:tc>
          <w:tcPr>
            <w:tcW w:w="3028" w:type="dxa"/>
            <w:vMerge/>
            <w:shd w:val="clear" w:color="auto" w:fill="D1E3F3" w:themeFill="accent2" w:themeFillTint="33"/>
            <w:vAlign w:val="center"/>
          </w:tcPr>
          <w:p w14:paraId="72D22629" w14:textId="77777777" w:rsidR="00C0098E" w:rsidRPr="00357E92" w:rsidRDefault="00C0098E" w:rsidP="00B72948">
            <w:pPr>
              <w:pStyle w:val="western"/>
              <w:spacing w:before="0" w:beforeAutospacing="0" w:after="0"/>
              <w:rPr>
                <w:rFonts w:asciiTheme="minorHAnsi" w:hAnsiTheme="minorHAnsi" w:cstheme="minorHAnsi"/>
                <w:sz w:val="24"/>
                <w:szCs w:val="24"/>
              </w:rPr>
            </w:pPr>
          </w:p>
        </w:tc>
        <w:tc>
          <w:tcPr>
            <w:tcW w:w="1281" w:type="dxa"/>
            <w:vMerge/>
            <w:vAlign w:val="center"/>
          </w:tcPr>
          <w:p w14:paraId="030EF739" w14:textId="77777777" w:rsidR="00C0098E" w:rsidRPr="00357E92" w:rsidRDefault="00C0098E" w:rsidP="00B72948">
            <w:pPr>
              <w:pStyle w:val="western"/>
              <w:spacing w:before="0" w:beforeAutospacing="0" w:after="0"/>
              <w:jc w:val="center"/>
              <w:rPr>
                <w:rFonts w:asciiTheme="minorHAnsi" w:hAnsiTheme="minorHAnsi" w:cstheme="minorHAnsi"/>
                <w:sz w:val="24"/>
                <w:szCs w:val="24"/>
              </w:rPr>
            </w:pPr>
          </w:p>
        </w:tc>
        <w:tc>
          <w:tcPr>
            <w:tcW w:w="2417" w:type="dxa"/>
            <w:vAlign w:val="center"/>
          </w:tcPr>
          <w:p w14:paraId="702EF0CA" w14:textId="44FCF0F7" w:rsidR="00C0098E" w:rsidRPr="00357E92" w:rsidRDefault="00C0098E" w:rsidP="00B72948">
            <w:pPr>
              <w:pStyle w:val="western"/>
              <w:spacing w:before="0" w:beforeAutospacing="0" w:after="0"/>
              <w:rPr>
                <w:rFonts w:asciiTheme="minorHAnsi" w:hAnsiTheme="minorHAnsi" w:cstheme="minorHAnsi"/>
                <w:sz w:val="24"/>
                <w:szCs w:val="24"/>
              </w:rPr>
            </w:pPr>
            <w:r w:rsidRPr="00357E92">
              <w:rPr>
                <w:rFonts w:asciiTheme="minorHAnsi" w:hAnsiTheme="minorHAnsi" w:cstheme="minorHAnsi"/>
                <w:sz w:val="24"/>
                <w:szCs w:val="24"/>
              </w:rPr>
              <w:t xml:space="preserve">Liczba rodzin </w:t>
            </w:r>
            <w:r w:rsidRPr="00357E92">
              <w:rPr>
                <w:rFonts w:asciiTheme="minorHAnsi" w:hAnsiTheme="minorHAnsi" w:cstheme="minorHAnsi"/>
                <w:sz w:val="24"/>
                <w:szCs w:val="24"/>
              </w:rPr>
              <w:br/>
              <w:t xml:space="preserve">z dziećmi objętych wsparciem w formie </w:t>
            </w:r>
            <w:r w:rsidR="00713C58" w:rsidRPr="00357E92">
              <w:rPr>
                <w:rFonts w:asciiTheme="minorHAnsi" w:hAnsiTheme="minorHAnsi" w:cstheme="minorHAnsi"/>
                <w:sz w:val="24"/>
                <w:szCs w:val="24"/>
              </w:rPr>
              <w:t>usług AOON</w:t>
            </w:r>
            <w:r w:rsidRPr="00357E92">
              <w:rPr>
                <w:rFonts w:asciiTheme="minorHAnsi" w:hAnsiTheme="minorHAnsi" w:cstheme="minorHAnsi"/>
                <w:sz w:val="24"/>
                <w:szCs w:val="24"/>
              </w:rPr>
              <w:t>.</w:t>
            </w:r>
          </w:p>
        </w:tc>
        <w:tc>
          <w:tcPr>
            <w:tcW w:w="1694" w:type="dxa"/>
            <w:vMerge/>
            <w:vAlign w:val="center"/>
          </w:tcPr>
          <w:p w14:paraId="53D8603B" w14:textId="77777777" w:rsidR="00C0098E" w:rsidRPr="004B6FDC" w:rsidRDefault="00C0098E" w:rsidP="00B72948">
            <w:pPr>
              <w:pStyle w:val="western"/>
              <w:spacing w:before="0" w:beforeAutospacing="0" w:after="0"/>
              <w:jc w:val="center"/>
              <w:rPr>
                <w:rFonts w:asciiTheme="minorHAnsi" w:hAnsiTheme="minorHAnsi" w:cstheme="minorHAnsi"/>
                <w:sz w:val="24"/>
                <w:szCs w:val="24"/>
              </w:rPr>
            </w:pPr>
          </w:p>
        </w:tc>
      </w:tr>
      <w:tr w:rsidR="00F85221" w:rsidRPr="00F85221" w14:paraId="7133CCDB" w14:textId="77777777" w:rsidTr="00472BAD">
        <w:trPr>
          <w:trHeight w:val="907"/>
        </w:trPr>
        <w:tc>
          <w:tcPr>
            <w:tcW w:w="652" w:type="dxa"/>
            <w:shd w:val="clear" w:color="auto" w:fill="D1E3F3" w:themeFill="accent2" w:themeFillTint="33"/>
            <w:noWrap/>
            <w:vAlign w:val="center"/>
          </w:tcPr>
          <w:p w14:paraId="74F80BA6" w14:textId="45F4E6D2" w:rsidR="002114ED" w:rsidRPr="004B6FDC" w:rsidRDefault="002114ED" w:rsidP="00B72948">
            <w:pPr>
              <w:spacing w:after="0" w:line="240" w:lineRule="auto"/>
              <w:jc w:val="center"/>
              <w:rPr>
                <w:rFonts w:cstheme="minorHAnsi"/>
                <w:color w:val="000000" w:themeColor="text1"/>
                <w:sz w:val="24"/>
                <w:szCs w:val="24"/>
              </w:rPr>
            </w:pPr>
            <w:r w:rsidRPr="004B6FDC">
              <w:rPr>
                <w:rFonts w:cstheme="minorHAnsi"/>
                <w:color w:val="000000" w:themeColor="text1"/>
                <w:sz w:val="24"/>
                <w:szCs w:val="24"/>
              </w:rPr>
              <w:t>1.</w:t>
            </w:r>
            <w:r w:rsidR="00311C36" w:rsidRPr="004B6FDC">
              <w:rPr>
                <w:rFonts w:cstheme="minorHAnsi"/>
                <w:color w:val="000000" w:themeColor="text1"/>
                <w:sz w:val="24"/>
                <w:szCs w:val="24"/>
              </w:rPr>
              <w:t>9</w:t>
            </w:r>
          </w:p>
        </w:tc>
        <w:tc>
          <w:tcPr>
            <w:tcW w:w="3028" w:type="dxa"/>
            <w:shd w:val="clear" w:color="auto" w:fill="D1E3F3" w:themeFill="accent2" w:themeFillTint="33"/>
            <w:vAlign w:val="center"/>
          </w:tcPr>
          <w:p w14:paraId="6AE3C714" w14:textId="4341630A" w:rsidR="002114ED" w:rsidRPr="004B6FDC" w:rsidRDefault="002114ED" w:rsidP="00B72948">
            <w:pPr>
              <w:pStyle w:val="western"/>
              <w:spacing w:before="0" w:beforeAutospacing="0" w:after="0"/>
              <w:rPr>
                <w:rFonts w:asciiTheme="minorHAnsi" w:hAnsiTheme="minorHAnsi" w:cstheme="minorHAnsi"/>
                <w:color w:val="000000" w:themeColor="text1"/>
                <w:sz w:val="24"/>
                <w:szCs w:val="24"/>
              </w:rPr>
            </w:pPr>
            <w:r w:rsidRPr="004B6FDC">
              <w:rPr>
                <w:rFonts w:asciiTheme="minorHAnsi" w:hAnsiTheme="minorHAnsi" w:cstheme="minorHAnsi"/>
                <w:color w:val="000000" w:themeColor="text1"/>
                <w:sz w:val="24"/>
                <w:szCs w:val="24"/>
              </w:rPr>
              <w:t xml:space="preserve">Świadczenie pracy socjalnej przez pracowników </w:t>
            </w:r>
            <w:r w:rsidR="00C0098E" w:rsidRPr="004B6FDC">
              <w:rPr>
                <w:rFonts w:asciiTheme="minorHAnsi" w:hAnsiTheme="minorHAnsi" w:cstheme="minorHAnsi"/>
                <w:color w:val="000000" w:themeColor="text1"/>
                <w:sz w:val="24"/>
                <w:szCs w:val="24"/>
              </w:rPr>
              <w:t>GOPS.</w:t>
            </w:r>
          </w:p>
        </w:tc>
        <w:tc>
          <w:tcPr>
            <w:tcW w:w="1281" w:type="dxa"/>
            <w:vAlign w:val="center"/>
          </w:tcPr>
          <w:p w14:paraId="3F5945AC" w14:textId="77777777" w:rsidR="002114ED" w:rsidRPr="004B6FDC" w:rsidRDefault="002114ED" w:rsidP="00B72948">
            <w:pPr>
              <w:pStyle w:val="western"/>
              <w:spacing w:before="0" w:beforeAutospacing="0" w:after="0"/>
              <w:jc w:val="center"/>
              <w:rPr>
                <w:rFonts w:asciiTheme="minorHAnsi" w:hAnsiTheme="minorHAnsi" w:cstheme="minorHAnsi"/>
                <w:color w:val="000000" w:themeColor="text1"/>
                <w:sz w:val="24"/>
                <w:szCs w:val="24"/>
              </w:rPr>
            </w:pPr>
            <w:r w:rsidRPr="004B6FDC">
              <w:rPr>
                <w:rFonts w:asciiTheme="minorHAnsi" w:hAnsiTheme="minorHAnsi" w:cstheme="minorHAnsi"/>
                <w:color w:val="000000" w:themeColor="text1"/>
                <w:sz w:val="24"/>
                <w:szCs w:val="24"/>
              </w:rPr>
              <w:t>2025-2027</w:t>
            </w:r>
          </w:p>
        </w:tc>
        <w:tc>
          <w:tcPr>
            <w:tcW w:w="2417" w:type="dxa"/>
            <w:vAlign w:val="center"/>
          </w:tcPr>
          <w:p w14:paraId="5ED2B79E" w14:textId="71038A3F" w:rsidR="002114ED" w:rsidRPr="004B6FDC" w:rsidRDefault="002114ED" w:rsidP="00B72948">
            <w:pPr>
              <w:pStyle w:val="western"/>
              <w:spacing w:before="0" w:beforeAutospacing="0" w:after="0"/>
              <w:rPr>
                <w:rFonts w:asciiTheme="minorHAnsi" w:hAnsiTheme="minorHAnsi" w:cstheme="minorHAnsi"/>
                <w:color w:val="000000" w:themeColor="text1"/>
                <w:sz w:val="24"/>
                <w:szCs w:val="24"/>
              </w:rPr>
            </w:pPr>
            <w:r w:rsidRPr="004B6FDC">
              <w:rPr>
                <w:rFonts w:asciiTheme="minorHAnsi" w:hAnsiTheme="minorHAnsi" w:cstheme="minorHAnsi"/>
                <w:color w:val="000000" w:themeColor="text1"/>
                <w:sz w:val="24"/>
                <w:szCs w:val="24"/>
              </w:rPr>
              <w:t>Liczba rodzin                   z dziećmi objętych praca socjalną.</w:t>
            </w:r>
          </w:p>
        </w:tc>
        <w:tc>
          <w:tcPr>
            <w:tcW w:w="1694" w:type="dxa"/>
            <w:vAlign w:val="center"/>
          </w:tcPr>
          <w:p w14:paraId="54DB03F6" w14:textId="10860F27" w:rsidR="002114ED" w:rsidRPr="004B6FDC" w:rsidRDefault="00C0098E" w:rsidP="00B72948">
            <w:pPr>
              <w:pStyle w:val="western"/>
              <w:spacing w:before="0" w:beforeAutospacing="0" w:after="0"/>
              <w:jc w:val="center"/>
              <w:rPr>
                <w:rFonts w:asciiTheme="minorHAnsi" w:hAnsiTheme="minorHAnsi" w:cstheme="minorHAnsi"/>
                <w:color w:val="000000" w:themeColor="text1"/>
                <w:sz w:val="24"/>
                <w:szCs w:val="24"/>
              </w:rPr>
            </w:pPr>
            <w:r w:rsidRPr="004B6FDC">
              <w:rPr>
                <w:rFonts w:asciiTheme="minorHAnsi" w:hAnsiTheme="minorHAnsi" w:cstheme="minorHAnsi"/>
                <w:color w:val="000000" w:themeColor="text1"/>
                <w:sz w:val="24"/>
                <w:szCs w:val="24"/>
              </w:rPr>
              <w:t>GOPS</w:t>
            </w:r>
          </w:p>
        </w:tc>
      </w:tr>
      <w:tr w:rsidR="00F85221" w:rsidRPr="00F85221" w14:paraId="0ACD08D9" w14:textId="77777777" w:rsidTr="00472BAD">
        <w:trPr>
          <w:trHeight w:val="907"/>
        </w:trPr>
        <w:tc>
          <w:tcPr>
            <w:tcW w:w="652" w:type="dxa"/>
            <w:shd w:val="clear" w:color="auto" w:fill="D1E3F3" w:themeFill="accent2" w:themeFillTint="33"/>
            <w:noWrap/>
            <w:vAlign w:val="center"/>
          </w:tcPr>
          <w:p w14:paraId="6B46DB40" w14:textId="5D252E47" w:rsidR="002114ED" w:rsidRPr="00502E90" w:rsidRDefault="002114ED" w:rsidP="00B72948">
            <w:pPr>
              <w:spacing w:after="0" w:line="240" w:lineRule="auto"/>
              <w:jc w:val="center"/>
              <w:rPr>
                <w:rFonts w:cstheme="minorHAnsi"/>
                <w:color w:val="000000" w:themeColor="text1"/>
                <w:sz w:val="24"/>
                <w:szCs w:val="24"/>
              </w:rPr>
            </w:pPr>
            <w:r w:rsidRPr="00502E90">
              <w:rPr>
                <w:rFonts w:cstheme="minorHAnsi"/>
                <w:color w:val="000000" w:themeColor="text1"/>
                <w:sz w:val="24"/>
                <w:szCs w:val="24"/>
              </w:rPr>
              <w:t>1.</w:t>
            </w:r>
            <w:r w:rsidR="00311C36" w:rsidRPr="00502E90">
              <w:rPr>
                <w:rFonts w:cstheme="minorHAnsi"/>
                <w:color w:val="000000" w:themeColor="text1"/>
                <w:sz w:val="24"/>
                <w:szCs w:val="24"/>
              </w:rPr>
              <w:t>10</w:t>
            </w:r>
            <w:r w:rsidRPr="00502E90">
              <w:rPr>
                <w:rFonts w:cstheme="minorHAnsi"/>
                <w:color w:val="000000" w:themeColor="text1"/>
                <w:sz w:val="24"/>
                <w:szCs w:val="24"/>
              </w:rPr>
              <w:t xml:space="preserve"> </w:t>
            </w:r>
          </w:p>
        </w:tc>
        <w:tc>
          <w:tcPr>
            <w:tcW w:w="3028" w:type="dxa"/>
            <w:shd w:val="clear" w:color="auto" w:fill="D1E3F3" w:themeFill="accent2" w:themeFillTint="33"/>
            <w:vAlign w:val="center"/>
          </w:tcPr>
          <w:p w14:paraId="18562375" w14:textId="41FBCA6B" w:rsidR="002114ED" w:rsidRPr="00502E90" w:rsidRDefault="002114ED" w:rsidP="00B72948">
            <w:pPr>
              <w:pStyle w:val="western"/>
              <w:spacing w:before="0" w:beforeAutospacing="0" w:after="0"/>
              <w:rPr>
                <w:rFonts w:asciiTheme="minorHAnsi" w:hAnsiTheme="minorHAnsi" w:cstheme="minorHAnsi"/>
                <w:color w:val="000000" w:themeColor="text1"/>
                <w:sz w:val="24"/>
                <w:szCs w:val="24"/>
              </w:rPr>
            </w:pPr>
            <w:r w:rsidRPr="00502E90">
              <w:rPr>
                <w:rFonts w:asciiTheme="minorHAnsi" w:hAnsiTheme="minorHAnsi" w:cstheme="minorHAnsi"/>
                <w:color w:val="000000" w:themeColor="text1"/>
                <w:sz w:val="24"/>
                <w:szCs w:val="24"/>
              </w:rPr>
              <w:t>Udzielanie rodzinom z</w:t>
            </w:r>
            <w:r w:rsidR="00C0098E" w:rsidRPr="00502E90">
              <w:rPr>
                <w:rFonts w:asciiTheme="minorHAnsi" w:hAnsiTheme="minorHAnsi" w:cstheme="minorHAnsi"/>
                <w:color w:val="000000" w:themeColor="text1"/>
                <w:sz w:val="24"/>
                <w:szCs w:val="24"/>
              </w:rPr>
              <w:t> </w:t>
            </w:r>
            <w:r w:rsidRPr="00502E90">
              <w:rPr>
                <w:rFonts w:asciiTheme="minorHAnsi" w:hAnsiTheme="minorHAnsi" w:cstheme="minorHAnsi"/>
                <w:color w:val="000000" w:themeColor="text1"/>
                <w:sz w:val="24"/>
                <w:szCs w:val="24"/>
              </w:rPr>
              <w:t>dziećmi pomocy w formie dodatków mieszkaniowych</w:t>
            </w:r>
            <w:r w:rsidR="00196A1F" w:rsidRPr="00502E90">
              <w:rPr>
                <w:rFonts w:asciiTheme="minorHAnsi" w:hAnsiTheme="minorHAnsi" w:cstheme="minorHAnsi"/>
                <w:color w:val="000000" w:themeColor="text1"/>
                <w:sz w:val="24"/>
                <w:szCs w:val="24"/>
              </w:rPr>
              <w:t>.</w:t>
            </w:r>
          </w:p>
        </w:tc>
        <w:tc>
          <w:tcPr>
            <w:tcW w:w="1281" w:type="dxa"/>
            <w:vAlign w:val="center"/>
          </w:tcPr>
          <w:p w14:paraId="3B9B0710" w14:textId="77777777" w:rsidR="002114ED" w:rsidRPr="00502E90" w:rsidRDefault="002114ED" w:rsidP="00B72948">
            <w:pPr>
              <w:pStyle w:val="western"/>
              <w:spacing w:before="0" w:beforeAutospacing="0" w:after="0"/>
              <w:jc w:val="center"/>
              <w:rPr>
                <w:rFonts w:asciiTheme="minorHAnsi" w:hAnsiTheme="minorHAnsi" w:cstheme="minorHAnsi"/>
                <w:color w:val="000000" w:themeColor="text1"/>
                <w:sz w:val="24"/>
                <w:szCs w:val="24"/>
              </w:rPr>
            </w:pPr>
            <w:r w:rsidRPr="00502E90">
              <w:rPr>
                <w:rFonts w:asciiTheme="minorHAnsi" w:hAnsiTheme="minorHAnsi" w:cstheme="minorHAnsi"/>
                <w:color w:val="000000" w:themeColor="text1"/>
                <w:sz w:val="24"/>
                <w:szCs w:val="24"/>
              </w:rPr>
              <w:t>2025-2027</w:t>
            </w:r>
          </w:p>
        </w:tc>
        <w:tc>
          <w:tcPr>
            <w:tcW w:w="2417" w:type="dxa"/>
            <w:vAlign w:val="center"/>
          </w:tcPr>
          <w:p w14:paraId="456AB632" w14:textId="1285C5D9" w:rsidR="002114ED" w:rsidRPr="00502E90" w:rsidRDefault="002114ED" w:rsidP="00B72948">
            <w:pPr>
              <w:pStyle w:val="western"/>
              <w:spacing w:before="0" w:beforeAutospacing="0" w:after="0"/>
              <w:rPr>
                <w:rFonts w:asciiTheme="minorHAnsi" w:hAnsiTheme="minorHAnsi" w:cstheme="minorHAnsi"/>
                <w:color w:val="000000" w:themeColor="text1"/>
                <w:sz w:val="24"/>
                <w:szCs w:val="24"/>
              </w:rPr>
            </w:pPr>
            <w:r w:rsidRPr="00502E90">
              <w:rPr>
                <w:rFonts w:asciiTheme="minorHAnsi" w:hAnsiTheme="minorHAnsi" w:cstheme="minorHAnsi"/>
                <w:color w:val="000000" w:themeColor="text1"/>
                <w:sz w:val="24"/>
                <w:szCs w:val="24"/>
              </w:rPr>
              <w:t xml:space="preserve">Liczba rodzin korzystających </w:t>
            </w:r>
            <w:r w:rsidRPr="00502E90">
              <w:rPr>
                <w:rFonts w:asciiTheme="minorHAnsi" w:hAnsiTheme="minorHAnsi" w:cstheme="minorHAnsi"/>
                <w:color w:val="000000" w:themeColor="text1"/>
                <w:sz w:val="24"/>
                <w:szCs w:val="24"/>
              </w:rPr>
              <w:br/>
              <w:t>z dodatków.</w:t>
            </w:r>
          </w:p>
        </w:tc>
        <w:tc>
          <w:tcPr>
            <w:tcW w:w="1694" w:type="dxa"/>
            <w:vAlign w:val="center"/>
          </w:tcPr>
          <w:p w14:paraId="29DC7DA6" w14:textId="4F77F590" w:rsidR="002114ED" w:rsidRPr="00502E90" w:rsidRDefault="00C0098E" w:rsidP="00B72948">
            <w:pPr>
              <w:pStyle w:val="western"/>
              <w:spacing w:before="0" w:beforeAutospacing="0" w:after="0"/>
              <w:jc w:val="center"/>
              <w:rPr>
                <w:rFonts w:asciiTheme="minorHAnsi" w:hAnsiTheme="minorHAnsi" w:cstheme="minorHAnsi"/>
                <w:color w:val="000000" w:themeColor="text1"/>
                <w:sz w:val="24"/>
                <w:szCs w:val="24"/>
              </w:rPr>
            </w:pPr>
            <w:r w:rsidRPr="00502E90">
              <w:rPr>
                <w:rFonts w:asciiTheme="minorHAnsi" w:hAnsiTheme="minorHAnsi" w:cstheme="minorHAnsi"/>
                <w:color w:val="000000" w:themeColor="text1"/>
                <w:sz w:val="24"/>
                <w:szCs w:val="24"/>
              </w:rPr>
              <w:t>GOPS</w:t>
            </w:r>
          </w:p>
        </w:tc>
      </w:tr>
      <w:tr w:rsidR="00F85221" w:rsidRPr="00F85221" w14:paraId="50E0D169" w14:textId="77777777" w:rsidTr="00472BAD">
        <w:trPr>
          <w:trHeight w:val="964"/>
        </w:trPr>
        <w:tc>
          <w:tcPr>
            <w:tcW w:w="652" w:type="dxa"/>
            <w:shd w:val="clear" w:color="auto" w:fill="D1E3F3" w:themeFill="accent2" w:themeFillTint="33"/>
            <w:noWrap/>
            <w:vAlign w:val="center"/>
          </w:tcPr>
          <w:p w14:paraId="22D007FF" w14:textId="06BD7FF4" w:rsidR="002114ED" w:rsidRPr="00357E92" w:rsidRDefault="002114ED" w:rsidP="00B72948">
            <w:pPr>
              <w:spacing w:after="0" w:line="240" w:lineRule="auto"/>
              <w:jc w:val="center"/>
              <w:rPr>
                <w:rFonts w:cstheme="minorHAnsi"/>
                <w:sz w:val="24"/>
                <w:szCs w:val="24"/>
              </w:rPr>
            </w:pPr>
            <w:r w:rsidRPr="00357E92">
              <w:rPr>
                <w:rFonts w:cstheme="minorHAnsi"/>
                <w:sz w:val="24"/>
                <w:szCs w:val="24"/>
              </w:rPr>
              <w:t>1.1</w:t>
            </w:r>
            <w:r w:rsidR="00311C36" w:rsidRPr="00357E92">
              <w:rPr>
                <w:rFonts w:cstheme="minorHAnsi"/>
                <w:sz w:val="24"/>
                <w:szCs w:val="24"/>
              </w:rPr>
              <w:t>1</w:t>
            </w:r>
          </w:p>
        </w:tc>
        <w:tc>
          <w:tcPr>
            <w:tcW w:w="3028" w:type="dxa"/>
            <w:shd w:val="clear" w:color="auto" w:fill="D1E3F3" w:themeFill="accent2" w:themeFillTint="33"/>
            <w:vAlign w:val="center"/>
          </w:tcPr>
          <w:p w14:paraId="21CF98B5" w14:textId="369A839A" w:rsidR="002114ED" w:rsidRPr="00357E92" w:rsidRDefault="002114ED" w:rsidP="00B72948">
            <w:pPr>
              <w:spacing w:after="0" w:line="240" w:lineRule="auto"/>
              <w:rPr>
                <w:rFonts w:cstheme="minorHAnsi"/>
                <w:sz w:val="24"/>
                <w:szCs w:val="24"/>
              </w:rPr>
            </w:pPr>
            <w:r w:rsidRPr="00357E92">
              <w:rPr>
                <w:rFonts w:cstheme="minorHAnsi"/>
                <w:sz w:val="24"/>
                <w:szCs w:val="24"/>
              </w:rPr>
              <w:t xml:space="preserve">Objęcie rodzin wielodzietnych programem zniżek w ramach </w:t>
            </w:r>
            <w:r w:rsidR="00C0098E" w:rsidRPr="00357E92">
              <w:rPr>
                <w:rFonts w:cstheme="minorHAnsi"/>
                <w:sz w:val="24"/>
                <w:szCs w:val="24"/>
              </w:rPr>
              <w:t>KDR.</w:t>
            </w:r>
          </w:p>
        </w:tc>
        <w:tc>
          <w:tcPr>
            <w:tcW w:w="1281" w:type="dxa"/>
            <w:vAlign w:val="center"/>
          </w:tcPr>
          <w:p w14:paraId="34220DC7" w14:textId="77777777" w:rsidR="002114ED" w:rsidRPr="00357E92" w:rsidRDefault="002114ED" w:rsidP="00B72948">
            <w:pPr>
              <w:spacing w:after="0" w:line="240" w:lineRule="auto"/>
              <w:jc w:val="center"/>
              <w:rPr>
                <w:rFonts w:cstheme="minorHAnsi"/>
                <w:sz w:val="24"/>
                <w:szCs w:val="24"/>
              </w:rPr>
            </w:pPr>
            <w:r w:rsidRPr="00357E92">
              <w:rPr>
                <w:rFonts w:cstheme="minorHAnsi"/>
                <w:sz w:val="24"/>
                <w:szCs w:val="24"/>
              </w:rPr>
              <w:t>2025-2027</w:t>
            </w:r>
          </w:p>
        </w:tc>
        <w:tc>
          <w:tcPr>
            <w:tcW w:w="2417" w:type="dxa"/>
            <w:vAlign w:val="center"/>
          </w:tcPr>
          <w:p w14:paraId="1438FD7C" w14:textId="18B50BB9" w:rsidR="002114ED" w:rsidRPr="00357E92" w:rsidRDefault="002114ED" w:rsidP="00B72948">
            <w:pPr>
              <w:pStyle w:val="western"/>
              <w:spacing w:before="0" w:beforeAutospacing="0" w:after="0"/>
              <w:rPr>
                <w:rFonts w:asciiTheme="minorHAnsi" w:hAnsiTheme="minorHAnsi" w:cstheme="minorHAnsi"/>
                <w:sz w:val="24"/>
                <w:szCs w:val="24"/>
              </w:rPr>
            </w:pPr>
            <w:r w:rsidRPr="00357E92">
              <w:rPr>
                <w:rFonts w:asciiTheme="minorHAnsi" w:hAnsiTheme="minorHAnsi" w:cstheme="minorHAnsi"/>
                <w:sz w:val="24"/>
                <w:szCs w:val="24"/>
              </w:rPr>
              <w:t>Liczba wydanych KDR</w:t>
            </w:r>
            <w:r w:rsidRPr="00357E92">
              <w:rPr>
                <w:rFonts w:cstheme="minorHAnsi"/>
                <w:sz w:val="24"/>
                <w:szCs w:val="24"/>
              </w:rPr>
              <w:t>.</w:t>
            </w:r>
          </w:p>
        </w:tc>
        <w:tc>
          <w:tcPr>
            <w:tcW w:w="1694" w:type="dxa"/>
            <w:vAlign w:val="center"/>
          </w:tcPr>
          <w:p w14:paraId="696132A5" w14:textId="04B3A345" w:rsidR="002114ED" w:rsidRPr="00357E92" w:rsidRDefault="00C0098E" w:rsidP="00B72948">
            <w:pPr>
              <w:spacing w:after="0" w:line="240" w:lineRule="auto"/>
              <w:jc w:val="center"/>
              <w:rPr>
                <w:rFonts w:cstheme="minorHAnsi"/>
                <w:sz w:val="24"/>
                <w:szCs w:val="24"/>
              </w:rPr>
            </w:pPr>
            <w:r w:rsidRPr="00357E92">
              <w:rPr>
                <w:rFonts w:cstheme="minorHAnsi"/>
                <w:sz w:val="24"/>
                <w:szCs w:val="24"/>
              </w:rPr>
              <w:t>GOPS</w:t>
            </w:r>
          </w:p>
        </w:tc>
      </w:tr>
      <w:tr w:rsidR="00F85221" w:rsidRPr="00F85221" w14:paraId="56A7EE04" w14:textId="77777777" w:rsidTr="00472BAD">
        <w:trPr>
          <w:trHeight w:val="680"/>
        </w:trPr>
        <w:tc>
          <w:tcPr>
            <w:tcW w:w="652" w:type="dxa"/>
            <w:shd w:val="clear" w:color="auto" w:fill="D1E3F3" w:themeFill="accent2" w:themeFillTint="33"/>
            <w:noWrap/>
            <w:vAlign w:val="center"/>
          </w:tcPr>
          <w:p w14:paraId="0080C25F" w14:textId="6E3B65E0" w:rsidR="002114ED" w:rsidRPr="00502E90" w:rsidRDefault="002114ED" w:rsidP="00B72948">
            <w:pPr>
              <w:spacing w:after="0" w:line="240" w:lineRule="auto"/>
              <w:jc w:val="center"/>
              <w:rPr>
                <w:rFonts w:cstheme="minorHAnsi"/>
                <w:color w:val="000000" w:themeColor="text1"/>
                <w:sz w:val="24"/>
                <w:szCs w:val="24"/>
              </w:rPr>
            </w:pPr>
            <w:r w:rsidRPr="00502E90">
              <w:rPr>
                <w:rFonts w:cstheme="minorHAnsi"/>
                <w:color w:val="000000" w:themeColor="text1"/>
                <w:sz w:val="24"/>
                <w:szCs w:val="24"/>
              </w:rPr>
              <w:lastRenderedPageBreak/>
              <w:t>1.1</w:t>
            </w:r>
            <w:r w:rsidR="00311C36" w:rsidRPr="00502E90">
              <w:rPr>
                <w:rFonts w:cstheme="minorHAnsi"/>
                <w:color w:val="000000" w:themeColor="text1"/>
                <w:sz w:val="24"/>
                <w:szCs w:val="24"/>
              </w:rPr>
              <w:t>2</w:t>
            </w:r>
          </w:p>
        </w:tc>
        <w:tc>
          <w:tcPr>
            <w:tcW w:w="3028" w:type="dxa"/>
            <w:shd w:val="clear" w:color="auto" w:fill="D1E3F3" w:themeFill="accent2" w:themeFillTint="33"/>
            <w:vAlign w:val="center"/>
          </w:tcPr>
          <w:p w14:paraId="66AD5F1F" w14:textId="794F5061" w:rsidR="002114ED" w:rsidRPr="00502E90" w:rsidRDefault="002114ED" w:rsidP="00B72948">
            <w:pPr>
              <w:spacing w:after="0" w:line="240" w:lineRule="auto"/>
              <w:rPr>
                <w:rFonts w:cstheme="minorHAnsi"/>
                <w:color w:val="000000" w:themeColor="text1"/>
                <w:sz w:val="24"/>
                <w:szCs w:val="24"/>
              </w:rPr>
            </w:pPr>
            <w:r w:rsidRPr="00502E90">
              <w:rPr>
                <w:rFonts w:cstheme="minorHAnsi"/>
                <w:color w:val="000000" w:themeColor="text1"/>
                <w:sz w:val="24"/>
                <w:szCs w:val="24"/>
              </w:rPr>
              <w:t>Zapewnienie rodzinom wsparcia w formie wolontariatu.</w:t>
            </w:r>
          </w:p>
        </w:tc>
        <w:tc>
          <w:tcPr>
            <w:tcW w:w="1281" w:type="dxa"/>
            <w:vAlign w:val="center"/>
          </w:tcPr>
          <w:p w14:paraId="24271356" w14:textId="77777777" w:rsidR="002114ED" w:rsidRPr="00502E90" w:rsidRDefault="002114ED" w:rsidP="00B72948">
            <w:pPr>
              <w:spacing w:after="0" w:line="240" w:lineRule="auto"/>
              <w:jc w:val="center"/>
              <w:rPr>
                <w:rFonts w:cstheme="minorHAnsi"/>
                <w:color w:val="000000" w:themeColor="text1"/>
                <w:sz w:val="24"/>
                <w:szCs w:val="24"/>
              </w:rPr>
            </w:pPr>
            <w:r w:rsidRPr="00502E90">
              <w:rPr>
                <w:rFonts w:cstheme="minorHAnsi"/>
                <w:color w:val="000000" w:themeColor="text1"/>
                <w:sz w:val="24"/>
                <w:szCs w:val="24"/>
              </w:rPr>
              <w:t>2025-2027</w:t>
            </w:r>
          </w:p>
        </w:tc>
        <w:tc>
          <w:tcPr>
            <w:tcW w:w="2417" w:type="dxa"/>
            <w:vAlign w:val="center"/>
          </w:tcPr>
          <w:p w14:paraId="0A1D9ED7" w14:textId="32B75517" w:rsidR="002114ED" w:rsidRPr="00502E90" w:rsidRDefault="002114ED" w:rsidP="00B72948">
            <w:pPr>
              <w:pStyle w:val="western"/>
              <w:spacing w:before="0" w:beforeAutospacing="0" w:after="0"/>
              <w:rPr>
                <w:rFonts w:asciiTheme="minorHAnsi" w:hAnsiTheme="minorHAnsi" w:cstheme="minorHAnsi"/>
                <w:color w:val="000000" w:themeColor="text1"/>
                <w:sz w:val="24"/>
                <w:szCs w:val="24"/>
              </w:rPr>
            </w:pPr>
            <w:r w:rsidRPr="00502E90">
              <w:rPr>
                <w:rFonts w:asciiTheme="minorHAnsi" w:hAnsiTheme="minorHAnsi" w:cstheme="minorHAnsi"/>
                <w:color w:val="000000" w:themeColor="text1"/>
                <w:sz w:val="24"/>
                <w:szCs w:val="24"/>
              </w:rPr>
              <w:t>Liczba wolontariuszy</w:t>
            </w:r>
            <w:r w:rsidR="00C0098E" w:rsidRPr="00502E90">
              <w:rPr>
                <w:rFonts w:asciiTheme="minorHAnsi" w:hAnsiTheme="minorHAnsi" w:cstheme="minorHAnsi"/>
                <w:color w:val="000000" w:themeColor="text1"/>
                <w:sz w:val="24"/>
                <w:szCs w:val="24"/>
              </w:rPr>
              <w:t>.</w:t>
            </w:r>
          </w:p>
        </w:tc>
        <w:tc>
          <w:tcPr>
            <w:tcW w:w="1694" w:type="dxa"/>
            <w:vAlign w:val="center"/>
          </w:tcPr>
          <w:p w14:paraId="2D63545B" w14:textId="2FC933CE" w:rsidR="002114ED" w:rsidRPr="00502E90" w:rsidRDefault="00C0098E" w:rsidP="00B72948">
            <w:pPr>
              <w:spacing w:after="0" w:line="240" w:lineRule="auto"/>
              <w:jc w:val="center"/>
              <w:rPr>
                <w:rFonts w:cstheme="minorHAnsi"/>
                <w:color w:val="000000" w:themeColor="text1"/>
                <w:sz w:val="24"/>
                <w:szCs w:val="24"/>
              </w:rPr>
            </w:pPr>
            <w:r w:rsidRPr="00502E90">
              <w:rPr>
                <w:rFonts w:cstheme="minorHAnsi"/>
                <w:color w:val="000000" w:themeColor="text1"/>
                <w:sz w:val="24"/>
                <w:szCs w:val="24"/>
              </w:rPr>
              <w:t>GOPS</w:t>
            </w:r>
            <w:r w:rsidR="00502E90">
              <w:rPr>
                <w:rFonts w:cstheme="minorHAnsi"/>
                <w:color w:val="000000" w:themeColor="text1"/>
                <w:sz w:val="24"/>
                <w:szCs w:val="24"/>
              </w:rPr>
              <w:t xml:space="preserve">, NGO, </w:t>
            </w:r>
            <w:r w:rsidRPr="00502E90">
              <w:rPr>
                <w:rFonts w:cstheme="minorHAnsi"/>
                <w:color w:val="000000" w:themeColor="text1"/>
                <w:sz w:val="24"/>
                <w:szCs w:val="24"/>
              </w:rPr>
              <w:t>p</w:t>
            </w:r>
            <w:r w:rsidR="002114ED" w:rsidRPr="00502E90">
              <w:rPr>
                <w:rFonts w:cstheme="minorHAnsi"/>
                <w:color w:val="000000" w:themeColor="text1"/>
                <w:sz w:val="24"/>
                <w:szCs w:val="24"/>
              </w:rPr>
              <w:t>lacówki oświatowe</w:t>
            </w:r>
          </w:p>
        </w:tc>
      </w:tr>
      <w:tr w:rsidR="003A0A53" w:rsidRPr="00F85221" w14:paraId="05F1E84D" w14:textId="77777777" w:rsidTr="003A0A53">
        <w:trPr>
          <w:trHeight w:val="699"/>
        </w:trPr>
        <w:tc>
          <w:tcPr>
            <w:tcW w:w="652" w:type="dxa"/>
            <w:vMerge w:val="restart"/>
            <w:shd w:val="clear" w:color="auto" w:fill="D1E3F3" w:themeFill="accent2" w:themeFillTint="33"/>
            <w:noWrap/>
            <w:vAlign w:val="center"/>
          </w:tcPr>
          <w:p w14:paraId="39B072A4" w14:textId="2A38C08F" w:rsidR="003A0A53" w:rsidRPr="00502E90" w:rsidRDefault="003A0A53" w:rsidP="00B72948">
            <w:pPr>
              <w:spacing w:after="0" w:line="240" w:lineRule="auto"/>
              <w:jc w:val="center"/>
              <w:rPr>
                <w:rFonts w:cstheme="minorHAnsi"/>
                <w:color w:val="000000" w:themeColor="text1"/>
                <w:sz w:val="24"/>
                <w:szCs w:val="24"/>
              </w:rPr>
            </w:pPr>
            <w:r>
              <w:rPr>
                <w:rFonts w:cstheme="minorHAnsi"/>
                <w:color w:val="000000" w:themeColor="text1"/>
                <w:sz w:val="24"/>
                <w:szCs w:val="24"/>
              </w:rPr>
              <w:t>1.13</w:t>
            </w:r>
          </w:p>
        </w:tc>
        <w:tc>
          <w:tcPr>
            <w:tcW w:w="3028" w:type="dxa"/>
            <w:vMerge w:val="restart"/>
            <w:shd w:val="clear" w:color="auto" w:fill="D1E3F3" w:themeFill="accent2" w:themeFillTint="33"/>
            <w:vAlign w:val="center"/>
          </w:tcPr>
          <w:p w14:paraId="412ACE20" w14:textId="65D0DC39" w:rsidR="003A0A53" w:rsidRPr="00502E90" w:rsidRDefault="003A0A53" w:rsidP="00B72948">
            <w:pPr>
              <w:spacing w:after="0" w:line="240" w:lineRule="auto"/>
              <w:rPr>
                <w:rFonts w:cstheme="minorHAnsi"/>
                <w:color w:val="000000" w:themeColor="text1"/>
                <w:sz w:val="24"/>
                <w:szCs w:val="24"/>
              </w:rPr>
            </w:pPr>
            <w:r>
              <w:rPr>
                <w:rFonts w:cstheme="minorHAnsi"/>
                <w:color w:val="000000" w:themeColor="text1"/>
                <w:sz w:val="24"/>
                <w:szCs w:val="24"/>
              </w:rPr>
              <w:t>Kontynuowanie działalności Punktu Informacyjno-Konsultacyjnego.</w:t>
            </w:r>
          </w:p>
        </w:tc>
        <w:tc>
          <w:tcPr>
            <w:tcW w:w="1281" w:type="dxa"/>
            <w:vMerge w:val="restart"/>
            <w:vAlign w:val="center"/>
          </w:tcPr>
          <w:p w14:paraId="22328595" w14:textId="6A35DF85" w:rsidR="003A0A53" w:rsidRPr="00502E90" w:rsidRDefault="003A0A53" w:rsidP="00B72948">
            <w:pPr>
              <w:spacing w:after="0" w:line="240" w:lineRule="auto"/>
              <w:jc w:val="center"/>
              <w:rPr>
                <w:rFonts w:cstheme="minorHAnsi"/>
                <w:color w:val="000000" w:themeColor="text1"/>
                <w:sz w:val="24"/>
                <w:szCs w:val="24"/>
              </w:rPr>
            </w:pPr>
            <w:r>
              <w:rPr>
                <w:rFonts w:cstheme="minorHAnsi"/>
                <w:color w:val="000000" w:themeColor="text1"/>
                <w:sz w:val="24"/>
                <w:szCs w:val="24"/>
              </w:rPr>
              <w:t>2025-2027</w:t>
            </w:r>
          </w:p>
        </w:tc>
        <w:tc>
          <w:tcPr>
            <w:tcW w:w="2417" w:type="dxa"/>
            <w:vAlign w:val="center"/>
          </w:tcPr>
          <w:p w14:paraId="073B6472" w14:textId="7E5C9819" w:rsidR="003A0A53" w:rsidRPr="00502E90" w:rsidRDefault="003A0A53" w:rsidP="00B72948">
            <w:pPr>
              <w:pStyle w:val="western"/>
              <w:spacing w:before="0" w:beforeAutospacing="0" w:after="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Liczba osób korzystających z poradnictwa.</w:t>
            </w:r>
          </w:p>
        </w:tc>
        <w:tc>
          <w:tcPr>
            <w:tcW w:w="1694" w:type="dxa"/>
            <w:vMerge w:val="restart"/>
            <w:vAlign w:val="center"/>
          </w:tcPr>
          <w:p w14:paraId="0C892F8D" w14:textId="3C053676" w:rsidR="003A0A53" w:rsidRPr="00502E90" w:rsidRDefault="003A0A53" w:rsidP="00B72948">
            <w:pPr>
              <w:spacing w:after="0" w:line="240" w:lineRule="auto"/>
              <w:jc w:val="center"/>
              <w:rPr>
                <w:rFonts w:cstheme="minorHAnsi"/>
                <w:color w:val="000000" w:themeColor="text1"/>
                <w:sz w:val="24"/>
                <w:szCs w:val="24"/>
              </w:rPr>
            </w:pPr>
            <w:r>
              <w:rPr>
                <w:rFonts w:cstheme="minorHAnsi"/>
                <w:color w:val="000000" w:themeColor="text1"/>
                <w:sz w:val="24"/>
                <w:szCs w:val="24"/>
              </w:rPr>
              <w:t>GKRPA, UMiG</w:t>
            </w:r>
          </w:p>
        </w:tc>
      </w:tr>
      <w:tr w:rsidR="003A0A53" w:rsidRPr="00F85221" w14:paraId="5CC13EDD" w14:textId="77777777" w:rsidTr="00472BAD">
        <w:trPr>
          <w:trHeight w:val="699"/>
        </w:trPr>
        <w:tc>
          <w:tcPr>
            <w:tcW w:w="652" w:type="dxa"/>
            <w:vMerge/>
            <w:shd w:val="clear" w:color="auto" w:fill="D1E3F3" w:themeFill="accent2" w:themeFillTint="33"/>
            <w:noWrap/>
            <w:vAlign w:val="center"/>
          </w:tcPr>
          <w:p w14:paraId="7D457AB5" w14:textId="77777777" w:rsidR="003A0A53" w:rsidRDefault="003A0A53" w:rsidP="00B72948">
            <w:pPr>
              <w:spacing w:after="0" w:line="240" w:lineRule="auto"/>
              <w:jc w:val="center"/>
              <w:rPr>
                <w:rFonts w:cstheme="minorHAnsi"/>
                <w:color w:val="000000" w:themeColor="text1"/>
                <w:sz w:val="24"/>
                <w:szCs w:val="24"/>
              </w:rPr>
            </w:pPr>
          </w:p>
        </w:tc>
        <w:tc>
          <w:tcPr>
            <w:tcW w:w="3028" w:type="dxa"/>
            <w:vMerge/>
            <w:shd w:val="clear" w:color="auto" w:fill="D1E3F3" w:themeFill="accent2" w:themeFillTint="33"/>
            <w:vAlign w:val="center"/>
          </w:tcPr>
          <w:p w14:paraId="6D816B0F" w14:textId="77777777" w:rsidR="003A0A53" w:rsidRDefault="003A0A53" w:rsidP="00B72948">
            <w:pPr>
              <w:spacing w:after="0" w:line="240" w:lineRule="auto"/>
              <w:rPr>
                <w:rFonts w:cstheme="minorHAnsi"/>
                <w:color w:val="000000" w:themeColor="text1"/>
                <w:sz w:val="24"/>
                <w:szCs w:val="24"/>
              </w:rPr>
            </w:pPr>
          </w:p>
        </w:tc>
        <w:tc>
          <w:tcPr>
            <w:tcW w:w="1281" w:type="dxa"/>
            <w:vMerge/>
            <w:vAlign w:val="center"/>
          </w:tcPr>
          <w:p w14:paraId="18F521A7" w14:textId="77777777" w:rsidR="003A0A53" w:rsidRDefault="003A0A53" w:rsidP="00B72948">
            <w:pPr>
              <w:spacing w:after="0" w:line="240" w:lineRule="auto"/>
              <w:jc w:val="center"/>
              <w:rPr>
                <w:rFonts w:cstheme="minorHAnsi"/>
                <w:color w:val="000000" w:themeColor="text1"/>
                <w:sz w:val="24"/>
                <w:szCs w:val="24"/>
              </w:rPr>
            </w:pPr>
          </w:p>
        </w:tc>
        <w:tc>
          <w:tcPr>
            <w:tcW w:w="2417" w:type="dxa"/>
            <w:vAlign w:val="center"/>
          </w:tcPr>
          <w:p w14:paraId="0F18B93F" w14:textId="1A0C6296" w:rsidR="003A0A53" w:rsidRDefault="003A0A53" w:rsidP="00B72948">
            <w:pPr>
              <w:pStyle w:val="western"/>
              <w:spacing w:before="0" w:beforeAutospacing="0" w:after="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Liczba udzielonych porad.</w:t>
            </w:r>
          </w:p>
        </w:tc>
        <w:tc>
          <w:tcPr>
            <w:tcW w:w="1694" w:type="dxa"/>
            <w:vMerge/>
            <w:vAlign w:val="center"/>
          </w:tcPr>
          <w:p w14:paraId="4287547E" w14:textId="77777777" w:rsidR="003A0A53" w:rsidRPr="00502E90" w:rsidRDefault="003A0A53" w:rsidP="00B72948">
            <w:pPr>
              <w:spacing w:after="0" w:line="240" w:lineRule="auto"/>
              <w:jc w:val="center"/>
              <w:rPr>
                <w:rFonts w:cstheme="minorHAnsi"/>
                <w:color w:val="000000" w:themeColor="text1"/>
                <w:sz w:val="24"/>
                <w:szCs w:val="24"/>
              </w:rPr>
            </w:pPr>
          </w:p>
        </w:tc>
      </w:tr>
      <w:tr w:rsidR="009523F0" w:rsidRPr="00F85221" w14:paraId="7C2D034E" w14:textId="77777777" w:rsidTr="009523F0">
        <w:trPr>
          <w:trHeight w:val="1163"/>
        </w:trPr>
        <w:tc>
          <w:tcPr>
            <w:tcW w:w="652" w:type="dxa"/>
            <w:vMerge w:val="restart"/>
            <w:shd w:val="clear" w:color="auto" w:fill="D1E3F3" w:themeFill="accent2" w:themeFillTint="33"/>
            <w:noWrap/>
            <w:vAlign w:val="center"/>
          </w:tcPr>
          <w:p w14:paraId="3B88EF2A" w14:textId="4E8A5643" w:rsidR="009523F0" w:rsidRDefault="009523F0" w:rsidP="00B72948">
            <w:pPr>
              <w:spacing w:after="0" w:line="240" w:lineRule="auto"/>
              <w:jc w:val="center"/>
              <w:rPr>
                <w:rFonts w:cstheme="minorHAnsi"/>
                <w:color w:val="000000" w:themeColor="text1"/>
                <w:sz w:val="24"/>
                <w:szCs w:val="24"/>
              </w:rPr>
            </w:pPr>
            <w:r>
              <w:rPr>
                <w:rFonts w:cstheme="minorHAnsi"/>
                <w:color w:val="000000" w:themeColor="text1"/>
                <w:sz w:val="24"/>
                <w:szCs w:val="24"/>
              </w:rPr>
              <w:t>1.14</w:t>
            </w:r>
          </w:p>
        </w:tc>
        <w:tc>
          <w:tcPr>
            <w:tcW w:w="3028" w:type="dxa"/>
            <w:vMerge w:val="restart"/>
            <w:shd w:val="clear" w:color="auto" w:fill="D1E3F3" w:themeFill="accent2" w:themeFillTint="33"/>
            <w:vAlign w:val="center"/>
          </w:tcPr>
          <w:p w14:paraId="0F4C007E" w14:textId="5AEA935A" w:rsidR="009523F0" w:rsidRDefault="009523F0" w:rsidP="00B72948">
            <w:pPr>
              <w:spacing w:after="0" w:line="240" w:lineRule="auto"/>
              <w:rPr>
                <w:rFonts w:cstheme="minorHAnsi"/>
                <w:color w:val="000000" w:themeColor="text1"/>
                <w:sz w:val="24"/>
                <w:szCs w:val="24"/>
              </w:rPr>
            </w:pPr>
            <w:r>
              <w:rPr>
                <w:rFonts w:cstheme="minorHAnsi"/>
                <w:color w:val="000000" w:themeColor="text1"/>
                <w:sz w:val="24"/>
                <w:szCs w:val="24"/>
              </w:rPr>
              <w:t>Kontynuowanie działalność grup samopomocowych dla osób uzależnionych od alkoholu i dorosłych członków ich rodzin.</w:t>
            </w:r>
          </w:p>
        </w:tc>
        <w:tc>
          <w:tcPr>
            <w:tcW w:w="1281" w:type="dxa"/>
            <w:vMerge w:val="restart"/>
            <w:vAlign w:val="center"/>
          </w:tcPr>
          <w:p w14:paraId="71BB9A44" w14:textId="6782C8A1" w:rsidR="009523F0" w:rsidRDefault="009523F0" w:rsidP="00B72948">
            <w:pPr>
              <w:spacing w:after="0" w:line="240" w:lineRule="auto"/>
              <w:jc w:val="center"/>
              <w:rPr>
                <w:rFonts w:cstheme="minorHAnsi"/>
                <w:color w:val="000000" w:themeColor="text1"/>
                <w:sz w:val="24"/>
                <w:szCs w:val="24"/>
              </w:rPr>
            </w:pPr>
            <w:r>
              <w:rPr>
                <w:rFonts w:cstheme="minorHAnsi"/>
                <w:color w:val="000000" w:themeColor="text1"/>
                <w:sz w:val="24"/>
                <w:szCs w:val="24"/>
              </w:rPr>
              <w:t>2025-2027</w:t>
            </w:r>
          </w:p>
        </w:tc>
        <w:tc>
          <w:tcPr>
            <w:tcW w:w="2417" w:type="dxa"/>
            <w:vAlign w:val="center"/>
          </w:tcPr>
          <w:p w14:paraId="451A2142" w14:textId="033FE759" w:rsidR="009523F0" w:rsidRDefault="009523F0" w:rsidP="00B72948">
            <w:pPr>
              <w:pStyle w:val="western"/>
              <w:spacing w:before="0" w:beforeAutospacing="0" w:after="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Liczba osób uczestniczących w spotkaniach grupy AA.</w:t>
            </w:r>
          </w:p>
        </w:tc>
        <w:tc>
          <w:tcPr>
            <w:tcW w:w="1694" w:type="dxa"/>
            <w:vMerge w:val="restart"/>
            <w:vAlign w:val="center"/>
          </w:tcPr>
          <w:p w14:paraId="167AB2E0" w14:textId="77FD5D64" w:rsidR="009523F0" w:rsidRPr="00502E90" w:rsidRDefault="009523F0" w:rsidP="00B72948">
            <w:pPr>
              <w:spacing w:after="0" w:line="240" w:lineRule="auto"/>
              <w:jc w:val="center"/>
              <w:rPr>
                <w:rFonts w:cstheme="minorHAnsi"/>
                <w:color w:val="000000" w:themeColor="text1"/>
                <w:sz w:val="24"/>
                <w:szCs w:val="24"/>
              </w:rPr>
            </w:pPr>
            <w:r>
              <w:rPr>
                <w:rFonts w:cstheme="minorHAnsi"/>
                <w:color w:val="000000" w:themeColor="text1"/>
                <w:sz w:val="24"/>
                <w:szCs w:val="24"/>
              </w:rPr>
              <w:t>GKRPA</w:t>
            </w:r>
          </w:p>
        </w:tc>
      </w:tr>
      <w:tr w:rsidR="009523F0" w:rsidRPr="00F85221" w14:paraId="514C3B0D" w14:textId="77777777" w:rsidTr="00472BAD">
        <w:trPr>
          <w:trHeight w:val="1163"/>
        </w:trPr>
        <w:tc>
          <w:tcPr>
            <w:tcW w:w="652" w:type="dxa"/>
            <w:vMerge/>
            <w:shd w:val="clear" w:color="auto" w:fill="D1E3F3" w:themeFill="accent2" w:themeFillTint="33"/>
            <w:noWrap/>
            <w:vAlign w:val="center"/>
          </w:tcPr>
          <w:p w14:paraId="2CD5DE1F" w14:textId="77777777" w:rsidR="009523F0" w:rsidRDefault="009523F0" w:rsidP="00B72948">
            <w:pPr>
              <w:spacing w:after="0" w:line="240" w:lineRule="auto"/>
              <w:jc w:val="center"/>
              <w:rPr>
                <w:rFonts w:cstheme="minorHAnsi"/>
                <w:color w:val="000000" w:themeColor="text1"/>
                <w:sz w:val="24"/>
                <w:szCs w:val="24"/>
              </w:rPr>
            </w:pPr>
          </w:p>
        </w:tc>
        <w:tc>
          <w:tcPr>
            <w:tcW w:w="3028" w:type="dxa"/>
            <w:vMerge/>
            <w:shd w:val="clear" w:color="auto" w:fill="D1E3F3" w:themeFill="accent2" w:themeFillTint="33"/>
            <w:vAlign w:val="center"/>
          </w:tcPr>
          <w:p w14:paraId="23B71A2A" w14:textId="77777777" w:rsidR="009523F0" w:rsidRDefault="009523F0" w:rsidP="00B72948">
            <w:pPr>
              <w:spacing w:after="0" w:line="240" w:lineRule="auto"/>
              <w:rPr>
                <w:rFonts w:cstheme="minorHAnsi"/>
                <w:color w:val="000000" w:themeColor="text1"/>
                <w:sz w:val="24"/>
                <w:szCs w:val="24"/>
              </w:rPr>
            </w:pPr>
          </w:p>
        </w:tc>
        <w:tc>
          <w:tcPr>
            <w:tcW w:w="1281" w:type="dxa"/>
            <w:vMerge/>
            <w:vAlign w:val="center"/>
          </w:tcPr>
          <w:p w14:paraId="42737B00" w14:textId="77777777" w:rsidR="009523F0" w:rsidRDefault="009523F0" w:rsidP="00B72948">
            <w:pPr>
              <w:spacing w:after="0" w:line="240" w:lineRule="auto"/>
              <w:jc w:val="center"/>
              <w:rPr>
                <w:rFonts w:cstheme="minorHAnsi"/>
                <w:color w:val="000000" w:themeColor="text1"/>
                <w:sz w:val="24"/>
                <w:szCs w:val="24"/>
              </w:rPr>
            </w:pPr>
          </w:p>
        </w:tc>
        <w:tc>
          <w:tcPr>
            <w:tcW w:w="2417" w:type="dxa"/>
            <w:vAlign w:val="center"/>
          </w:tcPr>
          <w:p w14:paraId="63427C40" w14:textId="2F3784AB" w:rsidR="009523F0" w:rsidRDefault="009523F0" w:rsidP="00B72948">
            <w:pPr>
              <w:pStyle w:val="western"/>
              <w:spacing w:before="0" w:beforeAutospacing="0" w:after="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Liczba osób uczestniczących w spotkaniach grupy Al-Anon.</w:t>
            </w:r>
          </w:p>
        </w:tc>
        <w:tc>
          <w:tcPr>
            <w:tcW w:w="1694" w:type="dxa"/>
            <w:vMerge/>
            <w:vAlign w:val="center"/>
          </w:tcPr>
          <w:p w14:paraId="08A58782" w14:textId="77777777" w:rsidR="009523F0" w:rsidRPr="00502E90" w:rsidRDefault="009523F0" w:rsidP="00B72948">
            <w:pPr>
              <w:spacing w:after="0" w:line="240" w:lineRule="auto"/>
              <w:jc w:val="center"/>
              <w:rPr>
                <w:rFonts w:cstheme="minorHAnsi"/>
                <w:color w:val="000000" w:themeColor="text1"/>
                <w:sz w:val="24"/>
                <w:szCs w:val="24"/>
              </w:rPr>
            </w:pPr>
          </w:p>
        </w:tc>
      </w:tr>
      <w:tr w:rsidR="00F85221" w:rsidRPr="00F85221" w14:paraId="7911570C" w14:textId="77777777" w:rsidTr="00472BAD">
        <w:trPr>
          <w:trHeight w:val="680"/>
        </w:trPr>
        <w:tc>
          <w:tcPr>
            <w:tcW w:w="652" w:type="dxa"/>
            <w:shd w:val="clear" w:color="auto" w:fill="D1E3F3" w:themeFill="accent2" w:themeFillTint="33"/>
            <w:noWrap/>
            <w:vAlign w:val="center"/>
          </w:tcPr>
          <w:p w14:paraId="469F6590" w14:textId="02A39FE6" w:rsidR="00BA7191" w:rsidRPr="00502E90" w:rsidRDefault="00BA7191" w:rsidP="00B72948">
            <w:pPr>
              <w:spacing w:after="0" w:line="240" w:lineRule="auto"/>
              <w:jc w:val="center"/>
              <w:rPr>
                <w:rFonts w:cstheme="minorHAnsi"/>
                <w:color w:val="000000" w:themeColor="text1"/>
                <w:sz w:val="24"/>
                <w:szCs w:val="24"/>
              </w:rPr>
            </w:pPr>
            <w:r w:rsidRPr="00502E90">
              <w:rPr>
                <w:rFonts w:cstheme="minorHAnsi"/>
                <w:color w:val="000000" w:themeColor="text1"/>
                <w:sz w:val="24"/>
                <w:szCs w:val="24"/>
              </w:rPr>
              <w:t>1</w:t>
            </w:r>
            <w:r w:rsidRPr="00502E90">
              <w:rPr>
                <w:color w:val="000000" w:themeColor="text1"/>
              </w:rPr>
              <w:t>.</w:t>
            </w:r>
            <w:r w:rsidRPr="00502E90">
              <w:rPr>
                <w:color w:val="000000" w:themeColor="text1"/>
                <w:sz w:val="24"/>
                <w:szCs w:val="24"/>
              </w:rPr>
              <w:t>1</w:t>
            </w:r>
            <w:r w:rsidR="009523F0">
              <w:rPr>
                <w:color w:val="000000" w:themeColor="text1"/>
                <w:sz w:val="24"/>
                <w:szCs w:val="24"/>
              </w:rPr>
              <w:t>5</w:t>
            </w:r>
          </w:p>
        </w:tc>
        <w:tc>
          <w:tcPr>
            <w:tcW w:w="3028" w:type="dxa"/>
            <w:shd w:val="clear" w:color="auto" w:fill="D1E3F3" w:themeFill="accent2" w:themeFillTint="33"/>
            <w:vAlign w:val="center"/>
          </w:tcPr>
          <w:p w14:paraId="6C082BAA" w14:textId="0F62032E" w:rsidR="00BA7191" w:rsidRPr="00502E90" w:rsidRDefault="00BA7191" w:rsidP="00B72948">
            <w:pPr>
              <w:spacing w:after="0" w:line="240" w:lineRule="auto"/>
              <w:rPr>
                <w:rFonts w:cstheme="minorHAnsi"/>
                <w:color w:val="000000" w:themeColor="text1"/>
                <w:sz w:val="24"/>
                <w:szCs w:val="24"/>
              </w:rPr>
            </w:pPr>
            <w:r w:rsidRPr="00502E90">
              <w:rPr>
                <w:rFonts w:cstheme="minorHAnsi"/>
                <w:color w:val="000000" w:themeColor="text1"/>
                <w:sz w:val="24"/>
                <w:szCs w:val="24"/>
              </w:rPr>
              <w:t>Wsparcie rodzin przeżywających trudności opiekuńczo-wychowawcze, poprzez działania nastawione na zwiększenie poziomu integracji społecznej.</w:t>
            </w:r>
          </w:p>
        </w:tc>
        <w:tc>
          <w:tcPr>
            <w:tcW w:w="1281" w:type="dxa"/>
            <w:vAlign w:val="center"/>
          </w:tcPr>
          <w:p w14:paraId="107FF73F" w14:textId="0B4C8EA5" w:rsidR="00BA7191" w:rsidRPr="00502E90" w:rsidRDefault="00BA7191" w:rsidP="00B72948">
            <w:pPr>
              <w:spacing w:after="0" w:line="240" w:lineRule="auto"/>
              <w:jc w:val="center"/>
              <w:rPr>
                <w:rFonts w:cstheme="minorHAnsi"/>
                <w:color w:val="000000" w:themeColor="text1"/>
                <w:sz w:val="24"/>
                <w:szCs w:val="24"/>
              </w:rPr>
            </w:pPr>
            <w:r w:rsidRPr="00502E90">
              <w:rPr>
                <w:rFonts w:cstheme="minorHAnsi"/>
                <w:color w:val="000000" w:themeColor="text1"/>
                <w:sz w:val="24"/>
                <w:szCs w:val="24"/>
              </w:rPr>
              <w:t>2</w:t>
            </w:r>
            <w:r w:rsidRPr="00502E90">
              <w:rPr>
                <w:color w:val="000000" w:themeColor="text1"/>
                <w:sz w:val="24"/>
                <w:szCs w:val="24"/>
              </w:rPr>
              <w:t>025-2027</w:t>
            </w:r>
          </w:p>
        </w:tc>
        <w:tc>
          <w:tcPr>
            <w:tcW w:w="2417" w:type="dxa"/>
            <w:vAlign w:val="center"/>
          </w:tcPr>
          <w:p w14:paraId="183CE150" w14:textId="64839CDF" w:rsidR="00BA7191" w:rsidRPr="00502E90" w:rsidRDefault="00BA7191" w:rsidP="00B72948">
            <w:pPr>
              <w:pStyle w:val="western"/>
              <w:spacing w:before="0" w:beforeAutospacing="0" w:after="0"/>
              <w:rPr>
                <w:rFonts w:asciiTheme="minorHAnsi" w:hAnsiTheme="minorHAnsi" w:cstheme="minorHAnsi"/>
                <w:color w:val="000000" w:themeColor="text1"/>
                <w:sz w:val="24"/>
                <w:szCs w:val="24"/>
              </w:rPr>
            </w:pPr>
            <w:r w:rsidRPr="00502E90">
              <w:rPr>
                <w:rFonts w:asciiTheme="minorHAnsi" w:hAnsiTheme="minorHAnsi" w:cstheme="minorHAnsi"/>
                <w:color w:val="000000" w:themeColor="text1"/>
                <w:sz w:val="24"/>
                <w:szCs w:val="24"/>
              </w:rPr>
              <w:t>Liczba osób objętych wsparciem.</w:t>
            </w:r>
          </w:p>
        </w:tc>
        <w:tc>
          <w:tcPr>
            <w:tcW w:w="1694" w:type="dxa"/>
            <w:vAlign w:val="center"/>
          </w:tcPr>
          <w:p w14:paraId="729C8117" w14:textId="359C549E" w:rsidR="00BA7191" w:rsidRPr="00502E90" w:rsidRDefault="00BA7191" w:rsidP="00B72948">
            <w:pPr>
              <w:spacing w:after="0" w:line="240" w:lineRule="auto"/>
              <w:jc w:val="center"/>
              <w:rPr>
                <w:rFonts w:cstheme="minorHAnsi"/>
                <w:color w:val="000000" w:themeColor="text1"/>
                <w:sz w:val="24"/>
                <w:szCs w:val="24"/>
              </w:rPr>
            </w:pPr>
            <w:r w:rsidRPr="00502E90">
              <w:rPr>
                <w:rFonts w:cstheme="minorHAnsi"/>
                <w:color w:val="000000" w:themeColor="text1"/>
                <w:sz w:val="24"/>
                <w:szCs w:val="24"/>
              </w:rPr>
              <w:t>GOPS, NGO</w:t>
            </w:r>
          </w:p>
        </w:tc>
      </w:tr>
    </w:tbl>
    <w:p w14:paraId="1F11A506" w14:textId="2DB400CA" w:rsidR="00503B16" w:rsidRPr="005A4073" w:rsidRDefault="00503B16" w:rsidP="001E31D5">
      <w:pPr>
        <w:shd w:val="clear" w:color="auto" w:fill="E2EFD9" w:themeFill="accent5" w:themeFillTint="33"/>
        <w:spacing w:before="240" w:after="0"/>
        <w:jc w:val="center"/>
        <w:rPr>
          <w:rFonts w:cstheme="minorHAnsi"/>
          <w:b/>
          <w:bCs/>
          <w:color w:val="000000" w:themeColor="text1"/>
          <w:sz w:val="24"/>
          <w:szCs w:val="24"/>
        </w:rPr>
      </w:pPr>
      <w:r w:rsidRPr="005A4073">
        <w:rPr>
          <w:rFonts w:cstheme="minorHAnsi"/>
          <w:b/>
          <w:bCs/>
          <w:color w:val="000000" w:themeColor="text1"/>
          <w:sz w:val="24"/>
          <w:szCs w:val="24"/>
        </w:rPr>
        <w:t xml:space="preserve">Cel operacyjny 2: </w:t>
      </w:r>
      <w:r w:rsidR="005A4073" w:rsidRPr="005A4073">
        <w:rPr>
          <w:rFonts w:cstheme="minorHAnsi"/>
          <w:color w:val="000000" w:themeColor="text1"/>
          <w:sz w:val="24"/>
          <w:szCs w:val="24"/>
        </w:rPr>
        <w:t>Rozwijanie i wzmacnianie kompetencji rodzicielskich, w tym w obszarach wychowania, efektywnej komunikacji oraz budowania trwałych i wspierających relacji z dziećmi</w:t>
      </w:r>
      <w:r w:rsidRPr="005A4073">
        <w:rPr>
          <w:rFonts w:cstheme="minorHAnsi"/>
          <w:color w:val="000000" w:themeColor="text1"/>
          <w:sz w:val="24"/>
          <w:szCs w:val="24"/>
        </w:rPr>
        <w:t>:</w:t>
      </w:r>
    </w:p>
    <w:p w14:paraId="24E0BE47" w14:textId="21A99956" w:rsidR="00503B16" w:rsidRPr="005A4073" w:rsidRDefault="00503B16" w:rsidP="00503B16">
      <w:pPr>
        <w:pStyle w:val="Akapitzlist"/>
        <w:numPr>
          <w:ilvl w:val="0"/>
          <w:numId w:val="26"/>
        </w:numPr>
        <w:spacing w:before="120" w:after="0"/>
        <w:ind w:left="709"/>
        <w:jc w:val="both"/>
        <w:rPr>
          <w:rFonts w:cstheme="minorHAnsi"/>
          <w:b/>
          <w:bCs/>
          <w:color w:val="000000" w:themeColor="text1"/>
          <w:sz w:val="24"/>
          <w:szCs w:val="24"/>
        </w:rPr>
      </w:pPr>
      <w:r w:rsidRPr="005A4073">
        <w:rPr>
          <w:rFonts w:cstheme="minorHAnsi"/>
          <w:bCs/>
          <w:color w:val="000000" w:themeColor="text1"/>
          <w:sz w:val="24"/>
          <w:szCs w:val="24"/>
        </w:rPr>
        <w:t>rozwój oddziaływań służących wspieraniu i integrowaniu rodzin,</w:t>
      </w:r>
    </w:p>
    <w:p w14:paraId="261E494A" w14:textId="7FCF3F69" w:rsidR="00503B16" w:rsidRPr="005A4073" w:rsidRDefault="00503B16" w:rsidP="00503B16">
      <w:pPr>
        <w:pStyle w:val="Akapitzlist"/>
        <w:numPr>
          <w:ilvl w:val="0"/>
          <w:numId w:val="26"/>
        </w:numPr>
        <w:spacing w:after="0"/>
        <w:ind w:left="709"/>
        <w:jc w:val="both"/>
        <w:rPr>
          <w:rFonts w:cstheme="minorHAnsi"/>
          <w:b/>
          <w:bCs/>
          <w:color w:val="000000" w:themeColor="text1"/>
          <w:sz w:val="24"/>
          <w:szCs w:val="24"/>
        </w:rPr>
      </w:pPr>
      <w:r w:rsidRPr="005A4073">
        <w:rPr>
          <w:rFonts w:cstheme="minorHAnsi"/>
          <w:bCs/>
          <w:color w:val="000000" w:themeColor="text1"/>
          <w:sz w:val="24"/>
          <w:szCs w:val="24"/>
        </w:rPr>
        <w:t>wzmocnienie kompetencji rodziców w zakresie opiekuńczym i wychowawczym,</w:t>
      </w:r>
    </w:p>
    <w:p w14:paraId="18C085E3" w14:textId="3EF623D0" w:rsidR="00F31B67" w:rsidRPr="005A4073" w:rsidRDefault="00503B16" w:rsidP="00503B16">
      <w:pPr>
        <w:pStyle w:val="Akapitzlist"/>
        <w:numPr>
          <w:ilvl w:val="0"/>
          <w:numId w:val="26"/>
        </w:numPr>
        <w:spacing w:after="240"/>
        <w:ind w:left="709"/>
        <w:jc w:val="both"/>
        <w:rPr>
          <w:rFonts w:cstheme="minorHAnsi"/>
          <w:b/>
          <w:bCs/>
          <w:color w:val="000000" w:themeColor="text1"/>
          <w:sz w:val="24"/>
          <w:szCs w:val="24"/>
        </w:rPr>
      </w:pPr>
      <w:r w:rsidRPr="005A4073">
        <w:rPr>
          <w:rFonts w:cstheme="minorHAnsi"/>
          <w:bCs/>
          <w:color w:val="000000" w:themeColor="text1"/>
          <w:sz w:val="24"/>
          <w:szCs w:val="24"/>
        </w:rPr>
        <w:t>włączenie rodzin wykluczonych bądź zagrożonych wykluczeniem do aktywnego życia w społeczności lokalnej.</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4"/>
        <w:gridCol w:w="2974"/>
        <w:gridCol w:w="1275"/>
        <w:gridCol w:w="2414"/>
        <w:gridCol w:w="1705"/>
      </w:tblGrid>
      <w:tr w:rsidR="00F85221" w:rsidRPr="00F85221" w14:paraId="4367A980" w14:textId="77777777" w:rsidTr="002A786A">
        <w:trPr>
          <w:trHeight w:val="480"/>
          <w:tblHeader/>
        </w:trPr>
        <w:tc>
          <w:tcPr>
            <w:tcW w:w="704" w:type="dxa"/>
            <w:shd w:val="clear" w:color="auto" w:fill="168A43"/>
            <w:noWrap/>
            <w:vAlign w:val="center"/>
            <w:hideMark/>
          </w:tcPr>
          <w:p w14:paraId="38E1DB7A" w14:textId="77777777" w:rsidR="002114ED" w:rsidRPr="002A786A" w:rsidRDefault="002114ED" w:rsidP="00B72948">
            <w:pPr>
              <w:spacing w:after="0" w:line="240" w:lineRule="auto"/>
              <w:jc w:val="center"/>
              <w:rPr>
                <w:rFonts w:cstheme="minorHAnsi"/>
                <w:b/>
                <w:bCs/>
                <w:color w:val="FFFFFF" w:themeColor="background1"/>
                <w:sz w:val="24"/>
                <w:szCs w:val="24"/>
              </w:rPr>
            </w:pPr>
            <w:r w:rsidRPr="002A786A">
              <w:rPr>
                <w:rFonts w:cstheme="minorHAnsi"/>
                <w:b/>
                <w:bCs/>
                <w:color w:val="FFFFFF" w:themeColor="background1"/>
                <w:sz w:val="24"/>
                <w:szCs w:val="24"/>
              </w:rPr>
              <w:t>Lp.</w:t>
            </w:r>
          </w:p>
        </w:tc>
        <w:tc>
          <w:tcPr>
            <w:tcW w:w="2974" w:type="dxa"/>
            <w:shd w:val="clear" w:color="auto" w:fill="168A43"/>
            <w:vAlign w:val="center"/>
            <w:hideMark/>
          </w:tcPr>
          <w:p w14:paraId="4BADB98D" w14:textId="4E885834" w:rsidR="002114ED" w:rsidRPr="002A786A" w:rsidRDefault="002114ED" w:rsidP="00B72948">
            <w:pPr>
              <w:spacing w:after="0" w:line="240" w:lineRule="auto"/>
              <w:jc w:val="center"/>
              <w:rPr>
                <w:rFonts w:cstheme="minorHAnsi"/>
                <w:b/>
                <w:bCs/>
                <w:color w:val="FFFFFF" w:themeColor="background1"/>
                <w:sz w:val="24"/>
                <w:szCs w:val="24"/>
              </w:rPr>
            </w:pPr>
            <w:r w:rsidRPr="002A786A">
              <w:rPr>
                <w:rFonts w:cstheme="minorHAnsi"/>
                <w:b/>
                <w:bCs/>
                <w:color w:val="FFFFFF" w:themeColor="background1"/>
                <w:sz w:val="24"/>
                <w:szCs w:val="24"/>
              </w:rPr>
              <w:t>Zadania</w:t>
            </w:r>
          </w:p>
        </w:tc>
        <w:tc>
          <w:tcPr>
            <w:tcW w:w="1275" w:type="dxa"/>
            <w:shd w:val="clear" w:color="auto" w:fill="168A43"/>
            <w:vAlign w:val="center"/>
            <w:hideMark/>
          </w:tcPr>
          <w:p w14:paraId="62B43515" w14:textId="048C4357" w:rsidR="002114ED" w:rsidRPr="002A786A" w:rsidRDefault="002114ED" w:rsidP="00B72948">
            <w:pPr>
              <w:spacing w:after="0" w:line="240" w:lineRule="auto"/>
              <w:jc w:val="center"/>
              <w:rPr>
                <w:rFonts w:cstheme="minorHAnsi"/>
                <w:b/>
                <w:bCs/>
                <w:color w:val="FFFFFF" w:themeColor="background1"/>
                <w:sz w:val="24"/>
                <w:szCs w:val="24"/>
              </w:rPr>
            </w:pPr>
            <w:r w:rsidRPr="002A786A">
              <w:rPr>
                <w:rFonts w:cstheme="minorHAnsi"/>
                <w:b/>
                <w:bCs/>
                <w:color w:val="FFFFFF" w:themeColor="background1"/>
                <w:sz w:val="24"/>
                <w:szCs w:val="24"/>
              </w:rPr>
              <w:t>Ok</w:t>
            </w:r>
            <w:r w:rsidR="00503B16" w:rsidRPr="002A786A">
              <w:rPr>
                <w:rFonts w:cstheme="minorHAnsi"/>
                <w:b/>
                <w:bCs/>
                <w:color w:val="FFFFFF" w:themeColor="background1"/>
                <w:sz w:val="24"/>
                <w:szCs w:val="24"/>
              </w:rPr>
              <w:t>r</w:t>
            </w:r>
            <w:r w:rsidRPr="002A786A">
              <w:rPr>
                <w:rFonts w:cstheme="minorHAnsi"/>
                <w:b/>
                <w:bCs/>
                <w:color w:val="FFFFFF" w:themeColor="background1"/>
                <w:sz w:val="24"/>
                <w:szCs w:val="24"/>
              </w:rPr>
              <w:t>es realizacji</w:t>
            </w:r>
          </w:p>
        </w:tc>
        <w:tc>
          <w:tcPr>
            <w:tcW w:w="2414" w:type="dxa"/>
            <w:shd w:val="clear" w:color="auto" w:fill="168A43"/>
            <w:vAlign w:val="center"/>
            <w:hideMark/>
          </w:tcPr>
          <w:p w14:paraId="36653ED2" w14:textId="7D3915C4" w:rsidR="002114ED" w:rsidRPr="002A786A" w:rsidRDefault="002114ED" w:rsidP="00B72948">
            <w:pPr>
              <w:spacing w:after="0" w:line="240" w:lineRule="auto"/>
              <w:jc w:val="center"/>
              <w:rPr>
                <w:rFonts w:cstheme="minorHAnsi"/>
                <w:b/>
                <w:bCs/>
                <w:color w:val="FFFFFF" w:themeColor="background1"/>
                <w:sz w:val="24"/>
                <w:szCs w:val="24"/>
              </w:rPr>
            </w:pPr>
            <w:r w:rsidRPr="002A786A">
              <w:rPr>
                <w:rFonts w:cstheme="minorHAnsi"/>
                <w:b/>
                <w:bCs/>
                <w:color w:val="FFFFFF" w:themeColor="background1"/>
                <w:sz w:val="24"/>
                <w:szCs w:val="24"/>
              </w:rPr>
              <w:t>Wskaźniki</w:t>
            </w:r>
          </w:p>
        </w:tc>
        <w:tc>
          <w:tcPr>
            <w:tcW w:w="1705" w:type="dxa"/>
            <w:shd w:val="clear" w:color="auto" w:fill="168A43"/>
            <w:vAlign w:val="center"/>
            <w:hideMark/>
          </w:tcPr>
          <w:p w14:paraId="6527D01C" w14:textId="77777777" w:rsidR="002114ED" w:rsidRPr="002A786A" w:rsidRDefault="002114ED" w:rsidP="00B72948">
            <w:pPr>
              <w:spacing w:after="0" w:line="240" w:lineRule="auto"/>
              <w:jc w:val="center"/>
              <w:rPr>
                <w:rFonts w:cstheme="minorHAnsi"/>
                <w:b/>
                <w:bCs/>
                <w:color w:val="FFFFFF" w:themeColor="background1"/>
                <w:sz w:val="24"/>
                <w:szCs w:val="24"/>
              </w:rPr>
            </w:pPr>
            <w:r w:rsidRPr="002A786A">
              <w:rPr>
                <w:rFonts w:cstheme="minorHAnsi"/>
                <w:b/>
                <w:bCs/>
                <w:color w:val="FFFFFF" w:themeColor="background1"/>
                <w:sz w:val="24"/>
                <w:szCs w:val="24"/>
              </w:rPr>
              <w:t>Realizatorzy</w:t>
            </w:r>
          </w:p>
        </w:tc>
      </w:tr>
      <w:tr w:rsidR="00F85221" w:rsidRPr="00F85221" w14:paraId="6F26208B" w14:textId="77777777" w:rsidTr="00472BAD">
        <w:trPr>
          <w:trHeight w:val="1313"/>
        </w:trPr>
        <w:tc>
          <w:tcPr>
            <w:tcW w:w="704" w:type="dxa"/>
            <w:vMerge w:val="restart"/>
            <w:shd w:val="clear" w:color="auto" w:fill="E2EFD9" w:themeFill="accent5" w:themeFillTint="33"/>
            <w:noWrap/>
            <w:vAlign w:val="center"/>
            <w:hideMark/>
          </w:tcPr>
          <w:p w14:paraId="7ADE597B" w14:textId="77777777" w:rsidR="00FF40D4" w:rsidRPr="00B343BC" w:rsidRDefault="00FF40D4" w:rsidP="00B72948">
            <w:pPr>
              <w:spacing w:after="0" w:line="240" w:lineRule="auto"/>
              <w:jc w:val="center"/>
              <w:rPr>
                <w:rFonts w:cstheme="minorHAnsi"/>
                <w:color w:val="000000" w:themeColor="text1"/>
                <w:sz w:val="24"/>
                <w:szCs w:val="24"/>
              </w:rPr>
            </w:pPr>
            <w:r w:rsidRPr="00B343BC">
              <w:rPr>
                <w:rFonts w:cstheme="minorHAnsi"/>
                <w:color w:val="000000" w:themeColor="text1"/>
                <w:sz w:val="24"/>
                <w:szCs w:val="24"/>
              </w:rPr>
              <w:t>2.1</w:t>
            </w:r>
          </w:p>
        </w:tc>
        <w:tc>
          <w:tcPr>
            <w:tcW w:w="2974" w:type="dxa"/>
            <w:vMerge w:val="restart"/>
            <w:shd w:val="clear" w:color="auto" w:fill="E2EFD9" w:themeFill="accent5" w:themeFillTint="33"/>
            <w:vAlign w:val="center"/>
          </w:tcPr>
          <w:p w14:paraId="3F1BB68D" w14:textId="03D2EF2D" w:rsidR="00FF40D4" w:rsidRPr="00B343BC" w:rsidRDefault="00FF40D4" w:rsidP="00B72948">
            <w:pPr>
              <w:pStyle w:val="western"/>
              <w:spacing w:before="0" w:beforeAutospacing="0" w:after="0"/>
              <w:rPr>
                <w:rFonts w:asciiTheme="minorHAnsi" w:hAnsiTheme="minorHAnsi" w:cstheme="minorHAnsi"/>
                <w:color w:val="000000" w:themeColor="text1"/>
                <w:sz w:val="24"/>
                <w:szCs w:val="24"/>
              </w:rPr>
            </w:pPr>
            <w:r w:rsidRPr="00B343BC">
              <w:rPr>
                <w:rFonts w:asciiTheme="minorHAnsi" w:hAnsiTheme="minorHAnsi" w:cstheme="minorHAnsi"/>
                <w:color w:val="000000" w:themeColor="text1"/>
                <w:sz w:val="24"/>
                <w:szCs w:val="24"/>
              </w:rPr>
              <w:t xml:space="preserve">Zapewnienie odpowiedniej liczby zatrudnionych asystentów rodziny </w:t>
            </w:r>
            <w:r w:rsidRPr="00B343BC">
              <w:rPr>
                <w:rFonts w:asciiTheme="minorHAnsi" w:hAnsiTheme="minorHAnsi" w:cstheme="minorHAnsi"/>
                <w:color w:val="000000" w:themeColor="text1"/>
                <w:sz w:val="24"/>
                <w:szCs w:val="24"/>
              </w:rPr>
              <w:br/>
              <w:t>do aktualnego zapotrzebowania, zgodnie z ustawą z dnia 9 czerwca 2011 roku o wspieraniu rodziny i systemie pieczy zastępczej.</w:t>
            </w:r>
          </w:p>
        </w:tc>
        <w:tc>
          <w:tcPr>
            <w:tcW w:w="1275" w:type="dxa"/>
            <w:vMerge w:val="restart"/>
            <w:vAlign w:val="center"/>
          </w:tcPr>
          <w:p w14:paraId="2537043C" w14:textId="77777777" w:rsidR="00FF40D4" w:rsidRPr="00B343BC" w:rsidRDefault="00FF40D4" w:rsidP="00B72948">
            <w:pPr>
              <w:pStyle w:val="western"/>
              <w:spacing w:before="0" w:beforeAutospacing="0" w:after="0"/>
              <w:jc w:val="center"/>
              <w:rPr>
                <w:rFonts w:asciiTheme="minorHAnsi" w:hAnsiTheme="minorHAnsi" w:cstheme="minorHAnsi"/>
                <w:color w:val="000000" w:themeColor="text1"/>
                <w:sz w:val="24"/>
                <w:szCs w:val="24"/>
              </w:rPr>
            </w:pPr>
            <w:r w:rsidRPr="00B343BC">
              <w:rPr>
                <w:rFonts w:asciiTheme="minorHAnsi" w:hAnsiTheme="minorHAnsi" w:cstheme="minorHAnsi"/>
                <w:color w:val="000000" w:themeColor="text1"/>
                <w:sz w:val="24"/>
                <w:szCs w:val="24"/>
              </w:rPr>
              <w:t>2025-2027</w:t>
            </w:r>
          </w:p>
        </w:tc>
        <w:tc>
          <w:tcPr>
            <w:tcW w:w="2414" w:type="dxa"/>
            <w:vAlign w:val="center"/>
          </w:tcPr>
          <w:p w14:paraId="4AAA3070" w14:textId="32F171A8" w:rsidR="00FF40D4" w:rsidRPr="00B343BC" w:rsidRDefault="00194ADF" w:rsidP="00B72948">
            <w:pPr>
              <w:pStyle w:val="western"/>
              <w:spacing w:before="0" w:beforeAutospacing="0" w:after="0"/>
              <w:rPr>
                <w:rFonts w:asciiTheme="minorHAnsi" w:hAnsiTheme="minorHAnsi" w:cstheme="minorHAnsi"/>
                <w:color w:val="000000" w:themeColor="text1"/>
                <w:sz w:val="24"/>
                <w:szCs w:val="24"/>
              </w:rPr>
            </w:pPr>
            <w:r w:rsidRPr="00B343BC">
              <w:rPr>
                <w:rFonts w:asciiTheme="minorHAnsi" w:hAnsiTheme="minorHAnsi" w:cstheme="minorHAnsi"/>
                <w:color w:val="000000" w:themeColor="text1"/>
                <w:sz w:val="24"/>
                <w:szCs w:val="24"/>
              </w:rPr>
              <w:t>Łączny wymiar czasu pracy asystentów rodziny.</w:t>
            </w:r>
          </w:p>
        </w:tc>
        <w:tc>
          <w:tcPr>
            <w:tcW w:w="1705" w:type="dxa"/>
            <w:vMerge w:val="restart"/>
            <w:vAlign w:val="center"/>
          </w:tcPr>
          <w:p w14:paraId="7E110CD4" w14:textId="651121FB" w:rsidR="00FF40D4" w:rsidRPr="00B343BC" w:rsidRDefault="00FF40D4" w:rsidP="00B72948">
            <w:pPr>
              <w:pStyle w:val="western"/>
              <w:spacing w:before="0" w:beforeAutospacing="0" w:after="0"/>
              <w:jc w:val="center"/>
              <w:rPr>
                <w:rFonts w:asciiTheme="minorHAnsi" w:hAnsiTheme="minorHAnsi" w:cstheme="minorHAnsi"/>
                <w:color w:val="000000" w:themeColor="text1"/>
                <w:sz w:val="24"/>
                <w:szCs w:val="24"/>
              </w:rPr>
            </w:pPr>
            <w:r w:rsidRPr="00B343BC">
              <w:rPr>
                <w:rFonts w:asciiTheme="minorHAnsi" w:hAnsiTheme="minorHAnsi" w:cstheme="minorHAnsi"/>
                <w:color w:val="000000" w:themeColor="text1"/>
                <w:sz w:val="24"/>
                <w:szCs w:val="24"/>
              </w:rPr>
              <w:t>GOPS</w:t>
            </w:r>
          </w:p>
        </w:tc>
      </w:tr>
      <w:tr w:rsidR="00F85221" w:rsidRPr="00F85221" w14:paraId="15BCA73D" w14:textId="77777777" w:rsidTr="00472BAD">
        <w:trPr>
          <w:trHeight w:val="1314"/>
        </w:trPr>
        <w:tc>
          <w:tcPr>
            <w:tcW w:w="704" w:type="dxa"/>
            <w:vMerge/>
            <w:shd w:val="clear" w:color="auto" w:fill="E2EFD9" w:themeFill="accent5" w:themeFillTint="33"/>
            <w:noWrap/>
            <w:vAlign w:val="center"/>
          </w:tcPr>
          <w:p w14:paraId="76E5AD8F" w14:textId="77777777" w:rsidR="00FF40D4" w:rsidRPr="00F85221" w:rsidRDefault="00FF40D4" w:rsidP="00B72948">
            <w:pPr>
              <w:spacing w:after="0" w:line="240" w:lineRule="auto"/>
              <w:jc w:val="center"/>
              <w:rPr>
                <w:rFonts w:cstheme="minorHAnsi"/>
                <w:color w:val="FF0000"/>
                <w:sz w:val="24"/>
                <w:szCs w:val="24"/>
              </w:rPr>
            </w:pPr>
          </w:p>
        </w:tc>
        <w:tc>
          <w:tcPr>
            <w:tcW w:w="2974" w:type="dxa"/>
            <w:vMerge/>
            <w:shd w:val="clear" w:color="auto" w:fill="E2EFD9" w:themeFill="accent5" w:themeFillTint="33"/>
            <w:vAlign w:val="center"/>
          </w:tcPr>
          <w:p w14:paraId="64405191" w14:textId="77777777" w:rsidR="00FF40D4" w:rsidRPr="00F85221" w:rsidRDefault="00FF40D4" w:rsidP="00B72948">
            <w:pPr>
              <w:pStyle w:val="western"/>
              <w:spacing w:before="0" w:beforeAutospacing="0" w:after="0"/>
              <w:rPr>
                <w:rFonts w:asciiTheme="minorHAnsi" w:hAnsiTheme="minorHAnsi" w:cstheme="minorHAnsi"/>
                <w:color w:val="FF0000"/>
                <w:sz w:val="24"/>
                <w:szCs w:val="24"/>
              </w:rPr>
            </w:pPr>
          </w:p>
        </w:tc>
        <w:tc>
          <w:tcPr>
            <w:tcW w:w="1275" w:type="dxa"/>
            <w:vMerge/>
            <w:vAlign w:val="center"/>
          </w:tcPr>
          <w:p w14:paraId="12860304" w14:textId="77777777" w:rsidR="00FF40D4" w:rsidRPr="005E6A64" w:rsidRDefault="00FF40D4" w:rsidP="00B72948">
            <w:pPr>
              <w:pStyle w:val="western"/>
              <w:spacing w:before="0" w:beforeAutospacing="0" w:after="0"/>
              <w:jc w:val="center"/>
              <w:rPr>
                <w:rFonts w:asciiTheme="minorHAnsi" w:hAnsiTheme="minorHAnsi" w:cstheme="minorHAnsi"/>
                <w:color w:val="000000" w:themeColor="text1"/>
                <w:sz w:val="24"/>
                <w:szCs w:val="24"/>
              </w:rPr>
            </w:pPr>
          </w:p>
        </w:tc>
        <w:tc>
          <w:tcPr>
            <w:tcW w:w="2414" w:type="dxa"/>
            <w:vAlign w:val="center"/>
          </w:tcPr>
          <w:p w14:paraId="3A2E740A" w14:textId="4621DC35" w:rsidR="00FF40D4" w:rsidRPr="00B343BC" w:rsidRDefault="00FF40D4" w:rsidP="00B72948">
            <w:pPr>
              <w:pStyle w:val="western"/>
              <w:spacing w:before="0" w:beforeAutospacing="0" w:after="0"/>
              <w:rPr>
                <w:rFonts w:asciiTheme="minorHAnsi" w:hAnsiTheme="minorHAnsi" w:cstheme="minorHAnsi"/>
                <w:color w:val="000000" w:themeColor="text1"/>
                <w:sz w:val="24"/>
                <w:szCs w:val="24"/>
              </w:rPr>
            </w:pPr>
            <w:r w:rsidRPr="00B343BC">
              <w:rPr>
                <w:rFonts w:asciiTheme="minorHAnsi" w:hAnsiTheme="minorHAnsi" w:cstheme="minorHAnsi"/>
                <w:color w:val="000000" w:themeColor="text1"/>
                <w:sz w:val="24"/>
                <w:szCs w:val="24"/>
              </w:rPr>
              <w:t>Liczba rodzin, którym przydzielono asystenta rodziny.</w:t>
            </w:r>
          </w:p>
        </w:tc>
        <w:tc>
          <w:tcPr>
            <w:tcW w:w="1705" w:type="dxa"/>
            <w:vMerge/>
            <w:vAlign w:val="center"/>
          </w:tcPr>
          <w:p w14:paraId="23267754" w14:textId="77777777" w:rsidR="00FF40D4" w:rsidRPr="00F85221" w:rsidRDefault="00FF40D4" w:rsidP="00B72948">
            <w:pPr>
              <w:pStyle w:val="western"/>
              <w:spacing w:before="0" w:beforeAutospacing="0" w:after="0"/>
              <w:jc w:val="center"/>
              <w:rPr>
                <w:rFonts w:asciiTheme="minorHAnsi" w:hAnsiTheme="minorHAnsi" w:cstheme="minorHAnsi"/>
                <w:color w:val="FF0000"/>
                <w:sz w:val="24"/>
                <w:szCs w:val="24"/>
              </w:rPr>
            </w:pPr>
          </w:p>
        </w:tc>
      </w:tr>
      <w:tr w:rsidR="00950310" w:rsidRPr="00950310" w14:paraId="5689264A" w14:textId="77777777" w:rsidTr="00B72948">
        <w:trPr>
          <w:trHeight w:val="1383"/>
        </w:trPr>
        <w:tc>
          <w:tcPr>
            <w:tcW w:w="704" w:type="dxa"/>
            <w:vMerge w:val="restart"/>
            <w:shd w:val="clear" w:color="auto" w:fill="E2EFD9" w:themeFill="accent5" w:themeFillTint="33"/>
            <w:noWrap/>
            <w:vAlign w:val="center"/>
          </w:tcPr>
          <w:p w14:paraId="40C85AD3" w14:textId="3E319FA6" w:rsidR="00950310" w:rsidRPr="00950310" w:rsidRDefault="00950310" w:rsidP="00B72948">
            <w:pPr>
              <w:spacing w:after="0" w:line="240" w:lineRule="auto"/>
              <w:jc w:val="center"/>
              <w:rPr>
                <w:rFonts w:cstheme="minorHAnsi"/>
                <w:color w:val="000000" w:themeColor="text1"/>
                <w:sz w:val="24"/>
                <w:szCs w:val="24"/>
              </w:rPr>
            </w:pPr>
            <w:r w:rsidRPr="00950310">
              <w:rPr>
                <w:rFonts w:cstheme="minorHAnsi"/>
                <w:color w:val="000000" w:themeColor="text1"/>
                <w:sz w:val="24"/>
                <w:szCs w:val="24"/>
              </w:rPr>
              <w:lastRenderedPageBreak/>
              <w:t>2.2</w:t>
            </w:r>
          </w:p>
        </w:tc>
        <w:tc>
          <w:tcPr>
            <w:tcW w:w="2974" w:type="dxa"/>
            <w:vMerge w:val="restart"/>
            <w:shd w:val="clear" w:color="auto" w:fill="E2EFD9" w:themeFill="accent5" w:themeFillTint="33"/>
            <w:vAlign w:val="center"/>
          </w:tcPr>
          <w:p w14:paraId="4E2065E8" w14:textId="3EB1BDCD" w:rsidR="00950310" w:rsidRPr="00950310" w:rsidRDefault="00950310" w:rsidP="00B72948">
            <w:pPr>
              <w:pStyle w:val="western"/>
              <w:spacing w:after="0"/>
              <w:rPr>
                <w:rFonts w:asciiTheme="minorHAnsi" w:hAnsiTheme="minorHAnsi" w:cstheme="minorHAnsi"/>
                <w:color w:val="000000" w:themeColor="text1"/>
                <w:sz w:val="24"/>
                <w:szCs w:val="24"/>
              </w:rPr>
            </w:pPr>
            <w:r w:rsidRPr="00950310">
              <w:rPr>
                <w:rFonts w:asciiTheme="minorHAnsi" w:hAnsiTheme="minorHAnsi" w:cstheme="minorHAnsi"/>
                <w:color w:val="000000" w:themeColor="text1"/>
                <w:sz w:val="24"/>
                <w:szCs w:val="24"/>
              </w:rPr>
              <w:t xml:space="preserve">Współorganizowanie dla rodziców warsztatów w zakresie wzmacniania kompetencji wychowawczych oraz właściwego wypełniania ról rodzicielskich, np. w formie szkoły dla rodziców lub projektów finansowanych </w:t>
            </w:r>
          </w:p>
          <w:p w14:paraId="61512F83" w14:textId="4BF24455" w:rsidR="00950310" w:rsidRPr="00950310" w:rsidRDefault="00950310" w:rsidP="00B72948">
            <w:pPr>
              <w:pStyle w:val="western"/>
              <w:spacing w:before="0" w:beforeAutospacing="0" w:after="0"/>
              <w:rPr>
                <w:rFonts w:asciiTheme="minorHAnsi" w:hAnsiTheme="minorHAnsi" w:cstheme="minorHAnsi"/>
                <w:color w:val="000000" w:themeColor="text1"/>
                <w:sz w:val="24"/>
                <w:szCs w:val="24"/>
              </w:rPr>
            </w:pPr>
            <w:r w:rsidRPr="00950310">
              <w:rPr>
                <w:rFonts w:asciiTheme="minorHAnsi" w:hAnsiTheme="minorHAnsi" w:cstheme="minorHAnsi"/>
                <w:color w:val="000000" w:themeColor="text1"/>
                <w:sz w:val="24"/>
                <w:szCs w:val="24"/>
              </w:rPr>
              <w:t>ze środków zewnętrznych.</w:t>
            </w:r>
          </w:p>
        </w:tc>
        <w:tc>
          <w:tcPr>
            <w:tcW w:w="1275" w:type="dxa"/>
            <w:vMerge w:val="restart"/>
            <w:vAlign w:val="center"/>
          </w:tcPr>
          <w:p w14:paraId="02988CC9" w14:textId="51EAA9F2" w:rsidR="00950310" w:rsidRPr="00950310" w:rsidRDefault="00950310" w:rsidP="00B72948">
            <w:pPr>
              <w:pStyle w:val="western"/>
              <w:spacing w:before="0" w:beforeAutospacing="0" w:after="0"/>
              <w:jc w:val="center"/>
              <w:rPr>
                <w:rFonts w:asciiTheme="minorHAnsi" w:hAnsiTheme="minorHAnsi" w:cstheme="minorHAnsi"/>
                <w:color w:val="000000" w:themeColor="text1"/>
                <w:sz w:val="24"/>
                <w:szCs w:val="24"/>
              </w:rPr>
            </w:pPr>
            <w:r w:rsidRPr="00950310">
              <w:rPr>
                <w:rFonts w:asciiTheme="minorHAnsi" w:hAnsiTheme="minorHAnsi" w:cstheme="minorHAnsi"/>
                <w:color w:val="000000" w:themeColor="text1"/>
                <w:sz w:val="24"/>
                <w:szCs w:val="24"/>
              </w:rPr>
              <w:t>2025-2027</w:t>
            </w:r>
          </w:p>
        </w:tc>
        <w:tc>
          <w:tcPr>
            <w:tcW w:w="2414" w:type="dxa"/>
            <w:vAlign w:val="center"/>
          </w:tcPr>
          <w:p w14:paraId="315DA67B" w14:textId="56C532B2" w:rsidR="00950310" w:rsidRPr="00950310" w:rsidRDefault="00950310" w:rsidP="00B72948">
            <w:pPr>
              <w:pStyle w:val="western"/>
              <w:spacing w:before="0" w:beforeAutospacing="0" w:after="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Liczba zorganizowanych warsztatów.</w:t>
            </w:r>
          </w:p>
        </w:tc>
        <w:tc>
          <w:tcPr>
            <w:tcW w:w="1705" w:type="dxa"/>
            <w:vMerge w:val="restart"/>
            <w:vAlign w:val="center"/>
          </w:tcPr>
          <w:p w14:paraId="70C87DA5" w14:textId="2FE9B9F4" w:rsidR="00950310" w:rsidRPr="00950310" w:rsidRDefault="00950310" w:rsidP="00B72948">
            <w:pPr>
              <w:pStyle w:val="western"/>
              <w:spacing w:before="0" w:beforeAutospacing="0" w:after="0"/>
              <w:jc w:val="center"/>
              <w:rPr>
                <w:rFonts w:asciiTheme="minorHAnsi" w:hAnsiTheme="minorHAnsi" w:cstheme="minorHAnsi"/>
                <w:color w:val="000000" w:themeColor="text1"/>
                <w:sz w:val="24"/>
                <w:szCs w:val="24"/>
              </w:rPr>
            </w:pPr>
            <w:r w:rsidRPr="00950310">
              <w:rPr>
                <w:rFonts w:asciiTheme="minorHAnsi" w:hAnsiTheme="minorHAnsi" w:cstheme="minorHAnsi"/>
                <w:color w:val="000000" w:themeColor="text1"/>
                <w:sz w:val="24"/>
                <w:szCs w:val="24"/>
              </w:rPr>
              <w:t>UMiG, GOPS, GKRPA, PPP, placówki oświatowe</w:t>
            </w:r>
          </w:p>
        </w:tc>
      </w:tr>
      <w:tr w:rsidR="00950310" w:rsidRPr="00950310" w14:paraId="76C0BF8B" w14:textId="77777777" w:rsidTr="00950310">
        <w:trPr>
          <w:trHeight w:val="20"/>
        </w:trPr>
        <w:tc>
          <w:tcPr>
            <w:tcW w:w="704" w:type="dxa"/>
            <w:vMerge/>
            <w:shd w:val="clear" w:color="auto" w:fill="E2EFD9" w:themeFill="accent5" w:themeFillTint="33"/>
            <w:noWrap/>
            <w:vAlign w:val="center"/>
          </w:tcPr>
          <w:p w14:paraId="3DF1758A" w14:textId="77777777" w:rsidR="00950310" w:rsidRPr="00950310" w:rsidRDefault="00950310" w:rsidP="00B72948">
            <w:pPr>
              <w:spacing w:after="0" w:line="240" w:lineRule="auto"/>
              <w:jc w:val="center"/>
              <w:rPr>
                <w:rFonts w:cstheme="minorHAnsi"/>
                <w:color w:val="000000" w:themeColor="text1"/>
                <w:sz w:val="24"/>
                <w:szCs w:val="24"/>
              </w:rPr>
            </w:pPr>
          </w:p>
        </w:tc>
        <w:tc>
          <w:tcPr>
            <w:tcW w:w="2974" w:type="dxa"/>
            <w:vMerge/>
            <w:shd w:val="clear" w:color="auto" w:fill="E2EFD9" w:themeFill="accent5" w:themeFillTint="33"/>
            <w:vAlign w:val="center"/>
          </w:tcPr>
          <w:p w14:paraId="7336F257" w14:textId="77777777" w:rsidR="00950310" w:rsidRPr="00950310" w:rsidRDefault="00950310" w:rsidP="00B72948">
            <w:pPr>
              <w:pStyle w:val="western"/>
              <w:spacing w:after="0"/>
              <w:rPr>
                <w:rFonts w:asciiTheme="minorHAnsi" w:hAnsiTheme="minorHAnsi" w:cstheme="minorHAnsi"/>
                <w:color w:val="000000" w:themeColor="text1"/>
                <w:sz w:val="24"/>
                <w:szCs w:val="24"/>
              </w:rPr>
            </w:pPr>
          </w:p>
        </w:tc>
        <w:tc>
          <w:tcPr>
            <w:tcW w:w="1275" w:type="dxa"/>
            <w:vMerge/>
            <w:vAlign w:val="center"/>
          </w:tcPr>
          <w:p w14:paraId="1DFBF130" w14:textId="77777777" w:rsidR="00950310" w:rsidRPr="00950310" w:rsidRDefault="00950310" w:rsidP="00B72948">
            <w:pPr>
              <w:pStyle w:val="western"/>
              <w:spacing w:before="0" w:beforeAutospacing="0" w:after="0"/>
              <w:jc w:val="center"/>
              <w:rPr>
                <w:rFonts w:asciiTheme="minorHAnsi" w:hAnsiTheme="minorHAnsi" w:cstheme="minorHAnsi"/>
                <w:color w:val="000000" w:themeColor="text1"/>
                <w:sz w:val="24"/>
                <w:szCs w:val="24"/>
              </w:rPr>
            </w:pPr>
          </w:p>
        </w:tc>
        <w:tc>
          <w:tcPr>
            <w:tcW w:w="2414" w:type="dxa"/>
            <w:vAlign w:val="center"/>
          </w:tcPr>
          <w:p w14:paraId="65608265" w14:textId="548EB77E" w:rsidR="00950310" w:rsidRDefault="00950310" w:rsidP="00B72948">
            <w:pPr>
              <w:pStyle w:val="western"/>
              <w:spacing w:before="0" w:beforeAutospacing="0" w:after="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Liczba uczestników warsztatów.</w:t>
            </w:r>
          </w:p>
        </w:tc>
        <w:tc>
          <w:tcPr>
            <w:tcW w:w="1705" w:type="dxa"/>
            <w:vMerge/>
            <w:vAlign w:val="center"/>
          </w:tcPr>
          <w:p w14:paraId="4277533A" w14:textId="77777777" w:rsidR="00950310" w:rsidRPr="00950310" w:rsidRDefault="00950310" w:rsidP="00B72948">
            <w:pPr>
              <w:pStyle w:val="western"/>
              <w:spacing w:before="0" w:beforeAutospacing="0" w:after="0"/>
              <w:jc w:val="center"/>
              <w:rPr>
                <w:rFonts w:asciiTheme="minorHAnsi" w:hAnsiTheme="minorHAnsi" w:cstheme="minorHAnsi"/>
                <w:color w:val="000000" w:themeColor="text1"/>
                <w:sz w:val="24"/>
                <w:szCs w:val="24"/>
              </w:rPr>
            </w:pPr>
          </w:p>
        </w:tc>
      </w:tr>
      <w:tr w:rsidR="00F85221" w:rsidRPr="00F85221" w14:paraId="27546282" w14:textId="77777777" w:rsidTr="00472BAD">
        <w:trPr>
          <w:trHeight w:val="1368"/>
        </w:trPr>
        <w:tc>
          <w:tcPr>
            <w:tcW w:w="704" w:type="dxa"/>
            <w:shd w:val="clear" w:color="auto" w:fill="E2EFD9" w:themeFill="accent5" w:themeFillTint="33"/>
            <w:noWrap/>
            <w:vAlign w:val="center"/>
            <w:hideMark/>
          </w:tcPr>
          <w:p w14:paraId="24BB5455" w14:textId="6D8600A8" w:rsidR="002114ED" w:rsidRPr="00B343BC" w:rsidRDefault="002114ED" w:rsidP="00B72948">
            <w:pPr>
              <w:spacing w:after="0" w:line="240" w:lineRule="auto"/>
              <w:jc w:val="center"/>
              <w:rPr>
                <w:rFonts w:cstheme="minorHAnsi"/>
                <w:color w:val="000000" w:themeColor="text1"/>
                <w:sz w:val="24"/>
                <w:szCs w:val="24"/>
              </w:rPr>
            </w:pPr>
            <w:r w:rsidRPr="00B343BC">
              <w:rPr>
                <w:rFonts w:cstheme="minorHAnsi"/>
                <w:color w:val="000000" w:themeColor="text1"/>
                <w:sz w:val="24"/>
                <w:szCs w:val="24"/>
              </w:rPr>
              <w:t>2.</w:t>
            </w:r>
            <w:r w:rsidR="00950310">
              <w:rPr>
                <w:rFonts w:cstheme="minorHAnsi"/>
                <w:color w:val="000000" w:themeColor="text1"/>
                <w:sz w:val="24"/>
                <w:szCs w:val="24"/>
              </w:rPr>
              <w:t>3</w:t>
            </w:r>
          </w:p>
        </w:tc>
        <w:tc>
          <w:tcPr>
            <w:tcW w:w="2974" w:type="dxa"/>
            <w:shd w:val="clear" w:color="auto" w:fill="E2EFD9" w:themeFill="accent5" w:themeFillTint="33"/>
            <w:vAlign w:val="center"/>
          </w:tcPr>
          <w:p w14:paraId="419F00A5" w14:textId="04CE5BA9" w:rsidR="002114ED" w:rsidRPr="00B343BC" w:rsidRDefault="002114ED" w:rsidP="00B72948">
            <w:pPr>
              <w:pStyle w:val="western"/>
              <w:spacing w:before="0" w:beforeAutospacing="0" w:after="0"/>
              <w:rPr>
                <w:rFonts w:asciiTheme="minorHAnsi" w:hAnsiTheme="minorHAnsi" w:cstheme="minorHAnsi"/>
                <w:color w:val="000000" w:themeColor="text1"/>
                <w:sz w:val="24"/>
                <w:szCs w:val="24"/>
              </w:rPr>
            </w:pPr>
            <w:r w:rsidRPr="00B343BC">
              <w:rPr>
                <w:rFonts w:asciiTheme="minorHAnsi" w:hAnsiTheme="minorHAnsi" w:cstheme="minorHAnsi"/>
                <w:color w:val="000000" w:themeColor="text1"/>
                <w:sz w:val="24"/>
                <w:szCs w:val="24"/>
              </w:rPr>
              <w:t>Popularyzowanie działalności rodzin wspierających oraz zachęcanie rodzin w Gminie do podejmowania tej roli.</w:t>
            </w:r>
          </w:p>
        </w:tc>
        <w:tc>
          <w:tcPr>
            <w:tcW w:w="1275" w:type="dxa"/>
            <w:vAlign w:val="center"/>
          </w:tcPr>
          <w:p w14:paraId="0BE88386" w14:textId="77777777" w:rsidR="002114ED" w:rsidRPr="00B343BC" w:rsidRDefault="002114ED" w:rsidP="00B72948">
            <w:pPr>
              <w:pStyle w:val="western"/>
              <w:spacing w:before="0" w:beforeAutospacing="0" w:after="0"/>
              <w:jc w:val="center"/>
              <w:rPr>
                <w:rFonts w:asciiTheme="minorHAnsi" w:hAnsiTheme="minorHAnsi" w:cstheme="minorHAnsi"/>
                <w:color w:val="000000" w:themeColor="text1"/>
                <w:sz w:val="24"/>
                <w:szCs w:val="24"/>
              </w:rPr>
            </w:pPr>
            <w:r w:rsidRPr="00B343BC">
              <w:rPr>
                <w:rFonts w:asciiTheme="minorHAnsi" w:hAnsiTheme="minorHAnsi" w:cstheme="minorHAnsi"/>
                <w:color w:val="000000" w:themeColor="text1"/>
                <w:sz w:val="24"/>
                <w:szCs w:val="24"/>
              </w:rPr>
              <w:t>2025-2027</w:t>
            </w:r>
          </w:p>
        </w:tc>
        <w:tc>
          <w:tcPr>
            <w:tcW w:w="2414" w:type="dxa"/>
            <w:vAlign w:val="center"/>
          </w:tcPr>
          <w:p w14:paraId="720A6D64" w14:textId="3920383A" w:rsidR="002114ED" w:rsidRPr="00B343BC" w:rsidRDefault="002114ED" w:rsidP="00B72948">
            <w:pPr>
              <w:pStyle w:val="western"/>
              <w:spacing w:before="0" w:beforeAutospacing="0" w:after="0"/>
              <w:rPr>
                <w:rFonts w:asciiTheme="minorHAnsi" w:hAnsiTheme="minorHAnsi" w:cstheme="minorHAnsi"/>
                <w:color w:val="000000" w:themeColor="text1"/>
                <w:sz w:val="24"/>
                <w:szCs w:val="24"/>
              </w:rPr>
            </w:pPr>
            <w:r w:rsidRPr="00B343BC">
              <w:rPr>
                <w:rFonts w:asciiTheme="minorHAnsi" w:hAnsiTheme="minorHAnsi" w:cstheme="minorHAnsi"/>
                <w:color w:val="000000" w:themeColor="text1"/>
                <w:sz w:val="24"/>
                <w:szCs w:val="24"/>
              </w:rPr>
              <w:t>Liczba rodzin wspierających.</w:t>
            </w:r>
          </w:p>
        </w:tc>
        <w:tc>
          <w:tcPr>
            <w:tcW w:w="1705" w:type="dxa"/>
            <w:vAlign w:val="center"/>
          </w:tcPr>
          <w:p w14:paraId="15137AA2" w14:textId="6C304BF6" w:rsidR="002114ED" w:rsidRPr="00B343BC" w:rsidRDefault="00FF40D4" w:rsidP="00B72948">
            <w:pPr>
              <w:pStyle w:val="western"/>
              <w:spacing w:before="0" w:beforeAutospacing="0" w:after="0"/>
              <w:jc w:val="center"/>
              <w:rPr>
                <w:rFonts w:asciiTheme="minorHAnsi" w:hAnsiTheme="minorHAnsi" w:cstheme="minorHAnsi"/>
                <w:color w:val="000000" w:themeColor="text1"/>
                <w:sz w:val="24"/>
                <w:szCs w:val="24"/>
              </w:rPr>
            </w:pPr>
            <w:r w:rsidRPr="00B343BC">
              <w:rPr>
                <w:rFonts w:asciiTheme="minorHAnsi" w:hAnsiTheme="minorHAnsi" w:cstheme="minorHAnsi"/>
                <w:color w:val="000000" w:themeColor="text1"/>
                <w:sz w:val="24"/>
                <w:szCs w:val="24"/>
              </w:rPr>
              <w:t>G</w:t>
            </w:r>
            <w:r w:rsidR="002114ED" w:rsidRPr="00B343BC">
              <w:rPr>
                <w:rFonts w:asciiTheme="minorHAnsi" w:hAnsiTheme="minorHAnsi" w:cstheme="minorHAnsi"/>
                <w:color w:val="000000" w:themeColor="text1"/>
                <w:sz w:val="24"/>
                <w:szCs w:val="24"/>
              </w:rPr>
              <w:t xml:space="preserve">OPS, </w:t>
            </w:r>
            <w:r w:rsidR="00B343BC" w:rsidRPr="00B343BC">
              <w:rPr>
                <w:rFonts w:asciiTheme="minorHAnsi" w:hAnsiTheme="minorHAnsi" w:cstheme="minorHAnsi"/>
                <w:sz w:val="24"/>
                <w:szCs w:val="24"/>
              </w:rPr>
              <w:t>UMiG</w:t>
            </w:r>
          </w:p>
        </w:tc>
      </w:tr>
      <w:tr w:rsidR="00F85221" w:rsidRPr="00F85221" w14:paraId="1B718671" w14:textId="77777777" w:rsidTr="00472BAD">
        <w:trPr>
          <w:trHeight w:val="510"/>
        </w:trPr>
        <w:tc>
          <w:tcPr>
            <w:tcW w:w="704" w:type="dxa"/>
            <w:vMerge w:val="restart"/>
            <w:shd w:val="clear" w:color="auto" w:fill="E2EFD9" w:themeFill="accent5" w:themeFillTint="33"/>
            <w:noWrap/>
            <w:vAlign w:val="center"/>
            <w:hideMark/>
          </w:tcPr>
          <w:p w14:paraId="6B53DDE8" w14:textId="7F9A5C8F" w:rsidR="00FF40D4" w:rsidRPr="00B343BC" w:rsidRDefault="00FF40D4" w:rsidP="00B72948">
            <w:pPr>
              <w:spacing w:after="0" w:line="240" w:lineRule="auto"/>
              <w:jc w:val="center"/>
              <w:rPr>
                <w:rFonts w:cstheme="minorHAnsi"/>
                <w:color w:val="000000" w:themeColor="text1"/>
                <w:sz w:val="24"/>
                <w:szCs w:val="24"/>
              </w:rPr>
            </w:pPr>
            <w:r w:rsidRPr="00B343BC">
              <w:rPr>
                <w:rFonts w:cstheme="minorHAnsi"/>
                <w:color w:val="000000" w:themeColor="text1"/>
                <w:sz w:val="24"/>
                <w:szCs w:val="24"/>
              </w:rPr>
              <w:t>2.</w:t>
            </w:r>
            <w:r w:rsidR="00950310">
              <w:rPr>
                <w:rFonts w:cstheme="minorHAnsi"/>
                <w:color w:val="000000" w:themeColor="text1"/>
                <w:sz w:val="24"/>
                <w:szCs w:val="24"/>
              </w:rPr>
              <w:t>4</w:t>
            </w:r>
          </w:p>
        </w:tc>
        <w:tc>
          <w:tcPr>
            <w:tcW w:w="2974" w:type="dxa"/>
            <w:vMerge w:val="restart"/>
            <w:shd w:val="clear" w:color="auto" w:fill="E2EFD9" w:themeFill="accent5" w:themeFillTint="33"/>
            <w:vAlign w:val="center"/>
          </w:tcPr>
          <w:p w14:paraId="0B74EE77" w14:textId="43A8F5D5" w:rsidR="00FF40D4" w:rsidRPr="00B343BC" w:rsidRDefault="00FF40D4" w:rsidP="00B72948">
            <w:pPr>
              <w:spacing w:after="0" w:line="240" w:lineRule="auto"/>
              <w:rPr>
                <w:rFonts w:cstheme="minorHAnsi"/>
                <w:color w:val="000000" w:themeColor="text1"/>
                <w:sz w:val="24"/>
                <w:szCs w:val="24"/>
              </w:rPr>
            </w:pPr>
            <w:r w:rsidRPr="00B343BC">
              <w:rPr>
                <w:rFonts w:cstheme="minorHAnsi"/>
                <w:color w:val="000000" w:themeColor="text1"/>
                <w:sz w:val="24"/>
                <w:szCs w:val="24"/>
              </w:rPr>
              <w:t>Współorganizowanie wydarzeń/imprez integrujących rodziny oraz promujący</w:t>
            </w:r>
            <w:r w:rsidR="001D39EC" w:rsidRPr="00B343BC">
              <w:rPr>
                <w:rFonts w:cstheme="minorHAnsi"/>
                <w:color w:val="000000" w:themeColor="text1"/>
                <w:sz w:val="24"/>
                <w:szCs w:val="24"/>
              </w:rPr>
              <w:t>ch</w:t>
            </w:r>
            <w:r w:rsidRPr="00B343BC">
              <w:rPr>
                <w:rFonts w:cstheme="minorHAnsi"/>
                <w:color w:val="000000" w:themeColor="text1"/>
                <w:sz w:val="24"/>
                <w:szCs w:val="24"/>
              </w:rPr>
              <w:t xml:space="preserve"> zdrowy tryb życia.</w:t>
            </w:r>
          </w:p>
        </w:tc>
        <w:tc>
          <w:tcPr>
            <w:tcW w:w="1275" w:type="dxa"/>
            <w:vMerge w:val="restart"/>
            <w:vAlign w:val="center"/>
          </w:tcPr>
          <w:p w14:paraId="1FED1556" w14:textId="77777777" w:rsidR="00FF40D4" w:rsidRPr="00B343BC" w:rsidRDefault="00FF40D4" w:rsidP="00B72948">
            <w:pPr>
              <w:spacing w:after="0" w:line="240" w:lineRule="auto"/>
              <w:jc w:val="center"/>
              <w:rPr>
                <w:rFonts w:cstheme="minorHAnsi"/>
                <w:color w:val="000000" w:themeColor="text1"/>
                <w:sz w:val="24"/>
                <w:szCs w:val="24"/>
              </w:rPr>
            </w:pPr>
            <w:r w:rsidRPr="00B343BC">
              <w:rPr>
                <w:rFonts w:cstheme="minorHAnsi"/>
                <w:color w:val="000000" w:themeColor="text1"/>
                <w:sz w:val="24"/>
                <w:szCs w:val="24"/>
              </w:rPr>
              <w:t>2025-2027</w:t>
            </w:r>
          </w:p>
        </w:tc>
        <w:tc>
          <w:tcPr>
            <w:tcW w:w="2414" w:type="dxa"/>
            <w:vAlign w:val="center"/>
          </w:tcPr>
          <w:p w14:paraId="6C013A5E" w14:textId="37EC5C9D" w:rsidR="00FF40D4" w:rsidRPr="00B343BC" w:rsidRDefault="00FF40D4" w:rsidP="00B72948">
            <w:pPr>
              <w:spacing w:after="0" w:line="240" w:lineRule="auto"/>
              <w:rPr>
                <w:rFonts w:cstheme="minorHAnsi"/>
                <w:color w:val="000000" w:themeColor="text1"/>
                <w:sz w:val="24"/>
                <w:szCs w:val="24"/>
              </w:rPr>
            </w:pPr>
            <w:r w:rsidRPr="00B343BC">
              <w:rPr>
                <w:rFonts w:cstheme="minorHAnsi"/>
                <w:color w:val="000000" w:themeColor="text1"/>
                <w:sz w:val="24"/>
                <w:szCs w:val="24"/>
              </w:rPr>
              <w:t>Liczba zorganizowanych wydarzeń.</w:t>
            </w:r>
          </w:p>
        </w:tc>
        <w:tc>
          <w:tcPr>
            <w:tcW w:w="1705" w:type="dxa"/>
            <w:vMerge w:val="restart"/>
            <w:vAlign w:val="center"/>
          </w:tcPr>
          <w:p w14:paraId="73799C63" w14:textId="57072369" w:rsidR="00FF40D4" w:rsidRPr="00B343BC" w:rsidRDefault="00FF40D4" w:rsidP="00B72948">
            <w:pPr>
              <w:spacing w:after="0" w:line="240" w:lineRule="auto"/>
              <w:jc w:val="center"/>
              <w:rPr>
                <w:rFonts w:cstheme="minorHAnsi"/>
                <w:color w:val="000000" w:themeColor="text1"/>
                <w:sz w:val="24"/>
                <w:szCs w:val="24"/>
              </w:rPr>
            </w:pPr>
            <w:r w:rsidRPr="00B343BC">
              <w:rPr>
                <w:rFonts w:cstheme="minorHAnsi"/>
                <w:color w:val="000000" w:themeColor="text1"/>
                <w:sz w:val="24"/>
                <w:szCs w:val="24"/>
              </w:rPr>
              <w:t>UM</w:t>
            </w:r>
            <w:r w:rsidR="00B343BC" w:rsidRPr="00B343BC">
              <w:rPr>
                <w:rFonts w:cstheme="minorHAnsi"/>
                <w:color w:val="000000" w:themeColor="text1"/>
                <w:sz w:val="24"/>
                <w:szCs w:val="24"/>
              </w:rPr>
              <w:t>iG</w:t>
            </w:r>
            <w:r w:rsidRPr="00B343BC">
              <w:rPr>
                <w:rFonts w:cstheme="minorHAnsi"/>
                <w:color w:val="000000" w:themeColor="text1"/>
                <w:sz w:val="24"/>
                <w:szCs w:val="24"/>
              </w:rPr>
              <w:t xml:space="preserve">, GOPS, </w:t>
            </w:r>
            <w:r w:rsidR="00B343BC" w:rsidRPr="00B343BC">
              <w:rPr>
                <w:rFonts w:cstheme="minorHAnsi"/>
                <w:color w:val="000000" w:themeColor="text1"/>
                <w:sz w:val="24"/>
                <w:szCs w:val="24"/>
              </w:rPr>
              <w:t>G</w:t>
            </w:r>
            <w:r w:rsidRPr="00B343BC">
              <w:rPr>
                <w:rFonts w:cstheme="minorHAnsi"/>
                <w:color w:val="000000" w:themeColor="text1"/>
                <w:sz w:val="24"/>
                <w:szCs w:val="24"/>
              </w:rPr>
              <w:t xml:space="preserve">BP, GCK, </w:t>
            </w:r>
            <w:r w:rsidR="00B343BC" w:rsidRPr="00B343BC">
              <w:rPr>
                <w:rFonts w:cstheme="minorHAnsi"/>
                <w:color w:val="000000" w:themeColor="text1"/>
                <w:sz w:val="24"/>
                <w:szCs w:val="24"/>
              </w:rPr>
              <w:t xml:space="preserve">GOSiR, </w:t>
            </w:r>
            <w:r w:rsidR="00B343BC">
              <w:rPr>
                <w:rFonts w:cstheme="minorHAnsi"/>
                <w:color w:val="000000" w:themeColor="text1"/>
                <w:sz w:val="24"/>
                <w:szCs w:val="24"/>
              </w:rPr>
              <w:t xml:space="preserve">NGO, </w:t>
            </w:r>
            <w:r w:rsidRPr="00B343BC">
              <w:rPr>
                <w:rFonts w:cstheme="minorHAnsi"/>
                <w:color w:val="000000" w:themeColor="text1"/>
                <w:sz w:val="24"/>
                <w:szCs w:val="24"/>
              </w:rPr>
              <w:t>GKRPA, placówki oświatowe</w:t>
            </w:r>
          </w:p>
        </w:tc>
      </w:tr>
      <w:tr w:rsidR="00F85221" w:rsidRPr="00F85221" w14:paraId="33497603" w14:textId="77777777" w:rsidTr="00472BAD">
        <w:trPr>
          <w:trHeight w:val="317"/>
        </w:trPr>
        <w:tc>
          <w:tcPr>
            <w:tcW w:w="704" w:type="dxa"/>
            <w:vMerge/>
            <w:shd w:val="clear" w:color="auto" w:fill="E2EFD9" w:themeFill="accent5" w:themeFillTint="33"/>
            <w:noWrap/>
            <w:vAlign w:val="center"/>
          </w:tcPr>
          <w:p w14:paraId="7789A280" w14:textId="77777777" w:rsidR="00FF40D4" w:rsidRPr="00B343BC" w:rsidRDefault="00FF40D4" w:rsidP="00B72948">
            <w:pPr>
              <w:spacing w:after="0" w:line="240" w:lineRule="auto"/>
              <w:jc w:val="center"/>
              <w:rPr>
                <w:rFonts w:cstheme="minorHAnsi"/>
                <w:color w:val="000000" w:themeColor="text1"/>
                <w:sz w:val="24"/>
                <w:szCs w:val="24"/>
              </w:rPr>
            </w:pPr>
          </w:p>
        </w:tc>
        <w:tc>
          <w:tcPr>
            <w:tcW w:w="2974" w:type="dxa"/>
            <w:vMerge/>
            <w:shd w:val="clear" w:color="auto" w:fill="E2EFD9" w:themeFill="accent5" w:themeFillTint="33"/>
            <w:vAlign w:val="center"/>
          </w:tcPr>
          <w:p w14:paraId="762C033B" w14:textId="77777777" w:rsidR="00FF40D4" w:rsidRPr="00B343BC" w:rsidRDefault="00FF40D4" w:rsidP="00B72948">
            <w:pPr>
              <w:spacing w:after="0" w:line="240" w:lineRule="auto"/>
              <w:rPr>
                <w:rFonts w:cstheme="minorHAnsi"/>
                <w:color w:val="000000" w:themeColor="text1"/>
                <w:sz w:val="24"/>
                <w:szCs w:val="24"/>
              </w:rPr>
            </w:pPr>
          </w:p>
        </w:tc>
        <w:tc>
          <w:tcPr>
            <w:tcW w:w="1275" w:type="dxa"/>
            <w:vMerge/>
            <w:vAlign w:val="center"/>
          </w:tcPr>
          <w:p w14:paraId="1184DCA8" w14:textId="77777777" w:rsidR="00FF40D4" w:rsidRPr="00B343BC" w:rsidRDefault="00FF40D4" w:rsidP="00B72948">
            <w:pPr>
              <w:spacing w:after="0" w:line="240" w:lineRule="auto"/>
              <w:jc w:val="center"/>
              <w:rPr>
                <w:rFonts w:cstheme="minorHAnsi"/>
                <w:color w:val="000000" w:themeColor="text1"/>
                <w:sz w:val="24"/>
                <w:szCs w:val="24"/>
              </w:rPr>
            </w:pPr>
          </w:p>
        </w:tc>
        <w:tc>
          <w:tcPr>
            <w:tcW w:w="2414" w:type="dxa"/>
            <w:vAlign w:val="center"/>
          </w:tcPr>
          <w:p w14:paraId="3111D400" w14:textId="264C23E5" w:rsidR="00FF40D4" w:rsidRPr="00B343BC" w:rsidRDefault="00FF40D4" w:rsidP="00B72948">
            <w:pPr>
              <w:spacing w:after="0" w:line="240" w:lineRule="auto"/>
              <w:rPr>
                <w:rFonts w:cstheme="minorHAnsi"/>
                <w:color w:val="000000" w:themeColor="text1"/>
                <w:sz w:val="24"/>
                <w:szCs w:val="24"/>
              </w:rPr>
            </w:pPr>
            <w:r w:rsidRPr="00B343BC">
              <w:rPr>
                <w:rFonts w:cstheme="minorHAnsi"/>
                <w:color w:val="000000" w:themeColor="text1"/>
                <w:sz w:val="24"/>
                <w:szCs w:val="24"/>
              </w:rPr>
              <w:t>Liczba uczestników wydarzeń/imprez.</w:t>
            </w:r>
          </w:p>
        </w:tc>
        <w:tc>
          <w:tcPr>
            <w:tcW w:w="1705" w:type="dxa"/>
            <w:vMerge/>
            <w:vAlign w:val="center"/>
          </w:tcPr>
          <w:p w14:paraId="13FEDBF8" w14:textId="77777777" w:rsidR="00FF40D4" w:rsidRPr="00F85221" w:rsidRDefault="00FF40D4" w:rsidP="00B72948">
            <w:pPr>
              <w:spacing w:after="0" w:line="240" w:lineRule="auto"/>
              <w:jc w:val="center"/>
              <w:rPr>
                <w:rFonts w:cstheme="minorHAnsi"/>
                <w:color w:val="FF0000"/>
                <w:sz w:val="24"/>
                <w:szCs w:val="24"/>
              </w:rPr>
            </w:pPr>
          </w:p>
        </w:tc>
      </w:tr>
      <w:tr w:rsidR="00F85221" w:rsidRPr="00F85221" w14:paraId="663A17A7" w14:textId="77777777" w:rsidTr="00472BAD">
        <w:trPr>
          <w:trHeight w:val="1368"/>
        </w:trPr>
        <w:tc>
          <w:tcPr>
            <w:tcW w:w="704" w:type="dxa"/>
            <w:shd w:val="clear" w:color="auto" w:fill="E2EFD9" w:themeFill="accent5" w:themeFillTint="33"/>
            <w:noWrap/>
            <w:vAlign w:val="center"/>
          </w:tcPr>
          <w:p w14:paraId="6D3F55EB" w14:textId="1C48DD66" w:rsidR="002114ED" w:rsidRPr="00B343BC" w:rsidRDefault="002114ED" w:rsidP="00B72948">
            <w:pPr>
              <w:spacing w:after="0" w:line="240" w:lineRule="auto"/>
              <w:jc w:val="center"/>
              <w:rPr>
                <w:rFonts w:cstheme="minorHAnsi"/>
                <w:color w:val="000000" w:themeColor="text1"/>
                <w:sz w:val="24"/>
                <w:szCs w:val="24"/>
              </w:rPr>
            </w:pPr>
            <w:r w:rsidRPr="00B343BC">
              <w:rPr>
                <w:rFonts w:cstheme="minorHAnsi"/>
                <w:color w:val="000000" w:themeColor="text1"/>
                <w:sz w:val="24"/>
                <w:szCs w:val="24"/>
              </w:rPr>
              <w:t>2.</w:t>
            </w:r>
            <w:r w:rsidR="00950310">
              <w:rPr>
                <w:rFonts w:cstheme="minorHAnsi"/>
                <w:color w:val="000000" w:themeColor="text1"/>
                <w:sz w:val="24"/>
                <w:szCs w:val="24"/>
              </w:rPr>
              <w:t>5</w:t>
            </w:r>
          </w:p>
        </w:tc>
        <w:tc>
          <w:tcPr>
            <w:tcW w:w="2974" w:type="dxa"/>
            <w:shd w:val="clear" w:color="auto" w:fill="E2EFD9" w:themeFill="accent5" w:themeFillTint="33"/>
            <w:vAlign w:val="center"/>
          </w:tcPr>
          <w:p w14:paraId="31D01368" w14:textId="77777777" w:rsidR="002114ED" w:rsidRPr="00B343BC" w:rsidRDefault="002114ED" w:rsidP="00B72948">
            <w:pPr>
              <w:spacing w:after="0" w:line="240" w:lineRule="auto"/>
              <w:rPr>
                <w:rFonts w:cstheme="minorHAnsi"/>
                <w:color w:val="000000" w:themeColor="text1"/>
                <w:sz w:val="24"/>
                <w:szCs w:val="24"/>
              </w:rPr>
            </w:pPr>
            <w:r w:rsidRPr="00B343BC">
              <w:rPr>
                <w:rFonts w:cstheme="minorHAnsi"/>
                <w:color w:val="000000" w:themeColor="text1"/>
                <w:sz w:val="24"/>
                <w:szCs w:val="24"/>
              </w:rPr>
              <w:t>Organizowanie lokalnych kampanii uwrażliwiających na problemy rodzin.</w:t>
            </w:r>
          </w:p>
        </w:tc>
        <w:tc>
          <w:tcPr>
            <w:tcW w:w="1275" w:type="dxa"/>
            <w:vAlign w:val="center"/>
          </w:tcPr>
          <w:p w14:paraId="16853A26" w14:textId="77777777" w:rsidR="002114ED" w:rsidRPr="00B343BC" w:rsidRDefault="002114ED" w:rsidP="00B72948">
            <w:pPr>
              <w:spacing w:after="0" w:line="240" w:lineRule="auto"/>
              <w:jc w:val="center"/>
              <w:rPr>
                <w:rFonts w:cstheme="minorHAnsi"/>
                <w:color w:val="000000" w:themeColor="text1"/>
                <w:sz w:val="24"/>
                <w:szCs w:val="24"/>
              </w:rPr>
            </w:pPr>
            <w:r w:rsidRPr="00B343BC">
              <w:rPr>
                <w:rFonts w:cstheme="minorHAnsi"/>
                <w:color w:val="000000" w:themeColor="text1"/>
                <w:sz w:val="24"/>
                <w:szCs w:val="24"/>
              </w:rPr>
              <w:t>2025-2027</w:t>
            </w:r>
          </w:p>
        </w:tc>
        <w:tc>
          <w:tcPr>
            <w:tcW w:w="2414" w:type="dxa"/>
            <w:vAlign w:val="center"/>
          </w:tcPr>
          <w:p w14:paraId="10149495" w14:textId="043AD801" w:rsidR="002114ED" w:rsidRPr="00B343BC" w:rsidRDefault="002114ED" w:rsidP="00B72948">
            <w:pPr>
              <w:spacing w:after="0" w:line="240" w:lineRule="auto"/>
              <w:rPr>
                <w:rFonts w:cstheme="minorHAnsi"/>
                <w:color w:val="000000" w:themeColor="text1"/>
                <w:sz w:val="24"/>
                <w:szCs w:val="24"/>
              </w:rPr>
            </w:pPr>
            <w:r w:rsidRPr="00B343BC">
              <w:rPr>
                <w:rFonts w:cstheme="minorHAnsi"/>
                <w:color w:val="000000" w:themeColor="text1"/>
                <w:sz w:val="24"/>
                <w:szCs w:val="24"/>
              </w:rPr>
              <w:t>Liczba zorganizowanych kampanii.</w:t>
            </w:r>
          </w:p>
        </w:tc>
        <w:tc>
          <w:tcPr>
            <w:tcW w:w="1705" w:type="dxa"/>
            <w:vAlign w:val="center"/>
          </w:tcPr>
          <w:p w14:paraId="0094C444" w14:textId="3AD9B8C1" w:rsidR="002114ED" w:rsidRPr="00B343BC" w:rsidRDefault="00FF40D4" w:rsidP="00B72948">
            <w:pPr>
              <w:spacing w:after="0" w:line="240" w:lineRule="auto"/>
              <w:jc w:val="center"/>
              <w:rPr>
                <w:rFonts w:cstheme="minorHAnsi"/>
                <w:color w:val="000000" w:themeColor="text1"/>
                <w:sz w:val="24"/>
                <w:szCs w:val="24"/>
              </w:rPr>
            </w:pPr>
            <w:r w:rsidRPr="00B343BC">
              <w:rPr>
                <w:rFonts w:cstheme="minorHAnsi"/>
                <w:color w:val="000000" w:themeColor="text1"/>
                <w:sz w:val="24"/>
                <w:szCs w:val="24"/>
              </w:rPr>
              <w:t>G</w:t>
            </w:r>
            <w:r w:rsidR="002114ED" w:rsidRPr="00B343BC">
              <w:rPr>
                <w:rFonts w:cstheme="minorHAnsi"/>
                <w:color w:val="000000" w:themeColor="text1"/>
                <w:sz w:val="24"/>
                <w:szCs w:val="24"/>
              </w:rPr>
              <w:t>OPS, UM</w:t>
            </w:r>
            <w:r w:rsidR="00B343BC" w:rsidRPr="00B343BC">
              <w:rPr>
                <w:rFonts w:cstheme="minorHAnsi"/>
                <w:color w:val="000000" w:themeColor="text1"/>
                <w:sz w:val="24"/>
                <w:szCs w:val="24"/>
              </w:rPr>
              <w:t>iG</w:t>
            </w:r>
            <w:r w:rsidR="00127A84" w:rsidRPr="00B343BC">
              <w:rPr>
                <w:rFonts w:cstheme="minorHAnsi"/>
                <w:color w:val="000000" w:themeColor="text1"/>
                <w:sz w:val="24"/>
                <w:szCs w:val="24"/>
              </w:rPr>
              <w:t>,</w:t>
            </w:r>
            <w:r w:rsidR="002114ED" w:rsidRPr="00B343BC">
              <w:rPr>
                <w:rFonts w:cstheme="minorHAnsi"/>
                <w:color w:val="000000" w:themeColor="text1"/>
                <w:sz w:val="24"/>
                <w:szCs w:val="24"/>
              </w:rPr>
              <w:t xml:space="preserve"> </w:t>
            </w:r>
            <w:r w:rsidR="00127A84" w:rsidRPr="00B343BC">
              <w:rPr>
                <w:rFonts w:cstheme="minorHAnsi"/>
                <w:color w:val="000000" w:themeColor="text1"/>
                <w:sz w:val="24"/>
                <w:szCs w:val="24"/>
              </w:rPr>
              <w:t xml:space="preserve">KP, </w:t>
            </w:r>
            <w:r w:rsidR="002114ED" w:rsidRPr="00B343BC">
              <w:rPr>
                <w:rFonts w:cstheme="minorHAnsi"/>
                <w:color w:val="000000" w:themeColor="text1"/>
                <w:sz w:val="24"/>
                <w:szCs w:val="24"/>
              </w:rPr>
              <w:t xml:space="preserve">GKRPA, </w:t>
            </w:r>
            <w:r w:rsidRPr="00B343BC">
              <w:rPr>
                <w:rFonts w:cstheme="minorHAnsi"/>
                <w:color w:val="000000" w:themeColor="text1"/>
                <w:sz w:val="24"/>
                <w:szCs w:val="24"/>
              </w:rPr>
              <w:t>p</w:t>
            </w:r>
            <w:r w:rsidR="002114ED" w:rsidRPr="00B343BC">
              <w:rPr>
                <w:rFonts w:cstheme="minorHAnsi"/>
                <w:color w:val="000000" w:themeColor="text1"/>
                <w:sz w:val="24"/>
                <w:szCs w:val="24"/>
              </w:rPr>
              <w:t>lacówki oświatowe</w:t>
            </w:r>
          </w:p>
        </w:tc>
      </w:tr>
      <w:tr w:rsidR="00F85221" w:rsidRPr="00F85221" w14:paraId="4BB52E18" w14:textId="77777777" w:rsidTr="00472BAD">
        <w:trPr>
          <w:trHeight w:val="680"/>
        </w:trPr>
        <w:tc>
          <w:tcPr>
            <w:tcW w:w="704" w:type="dxa"/>
            <w:shd w:val="clear" w:color="auto" w:fill="E2EFD9" w:themeFill="accent5" w:themeFillTint="33"/>
            <w:noWrap/>
            <w:vAlign w:val="center"/>
          </w:tcPr>
          <w:p w14:paraId="53248540" w14:textId="62263AED" w:rsidR="001D39EC" w:rsidRPr="00B343BC" w:rsidRDefault="001D39EC" w:rsidP="00B72948">
            <w:pPr>
              <w:spacing w:after="0" w:line="240" w:lineRule="auto"/>
              <w:jc w:val="center"/>
              <w:rPr>
                <w:rFonts w:cstheme="minorHAnsi"/>
                <w:color w:val="000000" w:themeColor="text1"/>
                <w:sz w:val="24"/>
                <w:szCs w:val="24"/>
              </w:rPr>
            </w:pPr>
            <w:r w:rsidRPr="00B343BC">
              <w:rPr>
                <w:rFonts w:cstheme="minorHAnsi"/>
                <w:color w:val="000000" w:themeColor="text1"/>
                <w:sz w:val="24"/>
                <w:szCs w:val="24"/>
              </w:rPr>
              <w:t>2.</w:t>
            </w:r>
            <w:r w:rsidR="00950310">
              <w:rPr>
                <w:rFonts w:cstheme="minorHAnsi"/>
                <w:color w:val="000000" w:themeColor="text1"/>
                <w:sz w:val="24"/>
                <w:szCs w:val="24"/>
              </w:rPr>
              <w:t>6</w:t>
            </w:r>
          </w:p>
        </w:tc>
        <w:tc>
          <w:tcPr>
            <w:tcW w:w="2974" w:type="dxa"/>
            <w:shd w:val="clear" w:color="auto" w:fill="E2EFD9" w:themeFill="accent5" w:themeFillTint="33"/>
            <w:vAlign w:val="center"/>
          </w:tcPr>
          <w:p w14:paraId="3B18D4E6" w14:textId="18E6D3B5" w:rsidR="001D39EC" w:rsidRPr="00B343BC" w:rsidRDefault="00950310" w:rsidP="00B72948">
            <w:pPr>
              <w:spacing w:after="0" w:line="240" w:lineRule="auto"/>
              <w:rPr>
                <w:rFonts w:cstheme="minorHAnsi"/>
                <w:color w:val="000000" w:themeColor="text1"/>
                <w:sz w:val="24"/>
                <w:szCs w:val="24"/>
              </w:rPr>
            </w:pPr>
            <w:r w:rsidRPr="00950310">
              <w:rPr>
                <w:rFonts w:cstheme="minorHAnsi"/>
                <w:color w:val="000000" w:themeColor="text1"/>
                <w:sz w:val="24"/>
                <w:szCs w:val="24"/>
              </w:rPr>
              <w:t>Prowadzenie aktywizacji społeczno-zawodowej dla</w:t>
            </w:r>
            <w:r>
              <w:rPr>
                <w:rFonts w:cstheme="minorHAnsi"/>
                <w:color w:val="000000" w:themeColor="text1"/>
                <w:sz w:val="24"/>
                <w:szCs w:val="24"/>
              </w:rPr>
              <w:t> </w:t>
            </w:r>
            <w:r w:rsidRPr="00950310">
              <w:rPr>
                <w:rFonts w:cstheme="minorHAnsi"/>
                <w:color w:val="000000" w:themeColor="text1"/>
                <w:sz w:val="24"/>
                <w:szCs w:val="24"/>
              </w:rPr>
              <w:t>rodzin wykluczonych lub</w:t>
            </w:r>
            <w:r>
              <w:rPr>
                <w:rFonts w:cstheme="minorHAnsi"/>
                <w:color w:val="000000" w:themeColor="text1"/>
                <w:sz w:val="24"/>
                <w:szCs w:val="24"/>
              </w:rPr>
              <w:t> </w:t>
            </w:r>
            <w:r w:rsidRPr="00950310">
              <w:rPr>
                <w:rFonts w:cstheme="minorHAnsi"/>
                <w:color w:val="000000" w:themeColor="text1"/>
                <w:sz w:val="24"/>
                <w:szCs w:val="24"/>
              </w:rPr>
              <w:t>zagrożonych wykluczeniem społecznym.</w:t>
            </w:r>
          </w:p>
        </w:tc>
        <w:tc>
          <w:tcPr>
            <w:tcW w:w="1275" w:type="dxa"/>
            <w:vAlign w:val="center"/>
          </w:tcPr>
          <w:p w14:paraId="42AC3D91" w14:textId="508DFFC8" w:rsidR="001D39EC" w:rsidRPr="00B343BC" w:rsidRDefault="001D39EC" w:rsidP="00B72948">
            <w:pPr>
              <w:spacing w:after="0" w:line="240" w:lineRule="auto"/>
              <w:jc w:val="center"/>
              <w:rPr>
                <w:rFonts w:cstheme="minorHAnsi"/>
                <w:color w:val="000000" w:themeColor="text1"/>
                <w:sz w:val="24"/>
                <w:szCs w:val="24"/>
              </w:rPr>
            </w:pPr>
            <w:r w:rsidRPr="00B343BC">
              <w:rPr>
                <w:rFonts w:cstheme="minorHAnsi"/>
                <w:color w:val="000000" w:themeColor="text1"/>
                <w:sz w:val="24"/>
                <w:szCs w:val="24"/>
              </w:rPr>
              <w:t>2025-2027</w:t>
            </w:r>
          </w:p>
        </w:tc>
        <w:tc>
          <w:tcPr>
            <w:tcW w:w="2414" w:type="dxa"/>
            <w:vAlign w:val="center"/>
          </w:tcPr>
          <w:p w14:paraId="64C2BE7D" w14:textId="30F3FB06" w:rsidR="001D39EC" w:rsidRPr="00B343BC" w:rsidRDefault="00672DB0" w:rsidP="00B72948">
            <w:pPr>
              <w:spacing w:after="0" w:line="240" w:lineRule="auto"/>
              <w:rPr>
                <w:rFonts w:cstheme="minorHAnsi"/>
                <w:color w:val="000000" w:themeColor="text1"/>
                <w:sz w:val="24"/>
                <w:szCs w:val="24"/>
              </w:rPr>
            </w:pPr>
            <w:r>
              <w:rPr>
                <w:rFonts w:cstheme="minorHAnsi"/>
                <w:color w:val="000000" w:themeColor="text1"/>
                <w:sz w:val="24"/>
                <w:szCs w:val="24"/>
              </w:rPr>
              <w:t>Liczba osób objętych aktywizacją społeczno-zawodową.</w:t>
            </w:r>
          </w:p>
        </w:tc>
        <w:tc>
          <w:tcPr>
            <w:tcW w:w="1705" w:type="dxa"/>
            <w:vAlign w:val="center"/>
          </w:tcPr>
          <w:p w14:paraId="1E12A0F2" w14:textId="4175D604" w:rsidR="001D39EC" w:rsidRPr="00B343BC" w:rsidRDefault="001D39EC" w:rsidP="00B72948">
            <w:pPr>
              <w:spacing w:after="0" w:line="240" w:lineRule="auto"/>
              <w:jc w:val="center"/>
              <w:rPr>
                <w:rFonts w:cstheme="minorHAnsi"/>
                <w:color w:val="000000" w:themeColor="text1"/>
                <w:sz w:val="24"/>
                <w:szCs w:val="24"/>
              </w:rPr>
            </w:pPr>
            <w:r w:rsidRPr="00B343BC">
              <w:rPr>
                <w:rFonts w:cstheme="minorHAnsi"/>
                <w:color w:val="000000" w:themeColor="text1"/>
                <w:sz w:val="24"/>
                <w:szCs w:val="24"/>
              </w:rPr>
              <w:t>GOPS</w:t>
            </w:r>
            <w:r w:rsidR="00950310">
              <w:rPr>
                <w:rFonts w:cstheme="minorHAnsi"/>
                <w:color w:val="000000" w:themeColor="text1"/>
                <w:sz w:val="24"/>
                <w:szCs w:val="24"/>
              </w:rPr>
              <w:t>, PUP</w:t>
            </w:r>
          </w:p>
        </w:tc>
      </w:tr>
    </w:tbl>
    <w:p w14:paraId="72B93136" w14:textId="77777777" w:rsidR="00B72948" w:rsidRPr="00B72948" w:rsidRDefault="00B72948" w:rsidP="00B72948"/>
    <w:p w14:paraId="6E55A3B9" w14:textId="77777777" w:rsidR="00B72948" w:rsidRDefault="00B72948">
      <w:pPr>
        <w:rPr>
          <w:rFonts w:cstheme="minorHAnsi"/>
          <w:b/>
          <w:bCs/>
          <w:color w:val="000000" w:themeColor="text1"/>
          <w:sz w:val="24"/>
          <w:szCs w:val="24"/>
        </w:rPr>
      </w:pPr>
      <w:r>
        <w:rPr>
          <w:rFonts w:cstheme="minorHAnsi"/>
          <w:b/>
          <w:bCs/>
          <w:color w:val="000000" w:themeColor="text1"/>
          <w:sz w:val="24"/>
          <w:szCs w:val="24"/>
        </w:rPr>
        <w:br w:type="page"/>
      </w:r>
    </w:p>
    <w:p w14:paraId="01A74217" w14:textId="45A1E186" w:rsidR="0009518E" w:rsidRPr="008C2563" w:rsidRDefault="0009518E" w:rsidP="001E31D5">
      <w:pPr>
        <w:shd w:val="clear" w:color="auto" w:fill="FFF2CC" w:themeFill="accent1" w:themeFillTint="33"/>
        <w:spacing w:before="240" w:after="0"/>
        <w:jc w:val="center"/>
        <w:rPr>
          <w:rFonts w:cstheme="minorHAnsi"/>
          <w:b/>
          <w:bCs/>
          <w:color w:val="000000" w:themeColor="text1"/>
          <w:sz w:val="24"/>
          <w:szCs w:val="24"/>
        </w:rPr>
      </w:pPr>
      <w:r w:rsidRPr="008C2563">
        <w:rPr>
          <w:rFonts w:cstheme="minorHAnsi"/>
          <w:b/>
          <w:bCs/>
          <w:color w:val="000000" w:themeColor="text1"/>
          <w:sz w:val="24"/>
          <w:szCs w:val="24"/>
        </w:rPr>
        <w:lastRenderedPageBreak/>
        <w:t xml:space="preserve">Cel operacyjny 3: </w:t>
      </w:r>
      <w:r w:rsidR="008C2563" w:rsidRPr="008C2563">
        <w:rPr>
          <w:rFonts w:cstheme="minorHAnsi"/>
          <w:color w:val="000000" w:themeColor="text1"/>
          <w:sz w:val="24"/>
          <w:szCs w:val="24"/>
        </w:rPr>
        <w:t>Wzmacnianie prawidłowego rozwoju dzieci i młodzieży poprzez realizację działań o charakterze profilaktycznym, edukacyjnym i integracyjnym, adekwatnych do etapu rozwojowego oraz zidentyfikowanych potrzeb</w:t>
      </w:r>
      <w:r w:rsidRPr="008C2563">
        <w:rPr>
          <w:rFonts w:cstheme="minorHAnsi"/>
          <w:color w:val="000000" w:themeColor="text1"/>
          <w:sz w:val="24"/>
          <w:szCs w:val="24"/>
        </w:rPr>
        <w:t>:</w:t>
      </w:r>
    </w:p>
    <w:p w14:paraId="599D13DD" w14:textId="77777777" w:rsidR="001E31D5" w:rsidRPr="001E31D5" w:rsidRDefault="0009518E" w:rsidP="001E31D5">
      <w:pPr>
        <w:pStyle w:val="Akapitzlist"/>
        <w:numPr>
          <w:ilvl w:val="0"/>
          <w:numId w:val="34"/>
        </w:numPr>
        <w:spacing w:before="120" w:after="0"/>
        <w:ind w:left="709"/>
        <w:jc w:val="both"/>
        <w:rPr>
          <w:rFonts w:cstheme="minorHAnsi"/>
          <w:b/>
          <w:bCs/>
          <w:color w:val="000000" w:themeColor="text1"/>
          <w:sz w:val="24"/>
          <w:szCs w:val="24"/>
        </w:rPr>
      </w:pPr>
      <w:r w:rsidRPr="001E31D5">
        <w:rPr>
          <w:rFonts w:cstheme="minorHAnsi"/>
          <w:bCs/>
          <w:color w:val="000000" w:themeColor="text1"/>
          <w:sz w:val="24"/>
          <w:szCs w:val="24"/>
        </w:rPr>
        <w:t>rozwój i zintensyfikowanie środowiskowych form wsparcia dla dzieci i młodzieży,</w:t>
      </w:r>
    </w:p>
    <w:p w14:paraId="0F68AAA4" w14:textId="42372BEE" w:rsidR="0009518E" w:rsidRPr="001E31D5" w:rsidRDefault="0009518E" w:rsidP="001E31D5">
      <w:pPr>
        <w:pStyle w:val="Akapitzlist"/>
        <w:numPr>
          <w:ilvl w:val="0"/>
          <w:numId w:val="34"/>
        </w:numPr>
        <w:spacing w:before="120" w:after="240"/>
        <w:ind w:left="709"/>
        <w:jc w:val="both"/>
        <w:rPr>
          <w:rFonts w:cstheme="minorHAnsi"/>
          <w:b/>
          <w:bCs/>
          <w:color w:val="000000" w:themeColor="text1"/>
          <w:sz w:val="24"/>
          <w:szCs w:val="24"/>
        </w:rPr>
      </w:pPr>
      <w:r w:rsidRPr="001E31D5">
        <w:rPr>
          <w:rFonts w:cstheme="minorHAnsi"/>
          <w:bCs/>
          <w:color w:val="000000" w:themeColor="text1"/>
          <w:sz w:val="24"/>
          <w:szCs w:val="24"/>
        </w:rPr>
        <w:t>upowszechnienie działań profilaktycznych wspomagających optymalny rozwój psychospołeczny dzieci i młodzieży.</w:t>
      </w:r>
    </w:p>
    <w:tbl>
      <w:tblPr>
        <w:tblW w:w="9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4"/>
        <w:gridCol w:w="2889"/>
        <w:gridCol w:w="1251"/>
        <w:gridCol w:w="2564"/>
        <w:gridCol w:w="1739"/>
      </w:tblGrid>
      <w:tr w:rsidR="00F85221" w:rsidRPr="00F85221" w14:paraId="73B17A11" w14:textId="77777777" w:rsidTr="00B72948">
        <w:trPr>
          <w:trHeight w:val="480"/>
          <w:tblHeader/>
        </w:trPr>
        <w:tc>
          <w:tcPr>
            <w:tcW w:w="704" w:type="dxa"/>
            <w:shd w:val="clear" w:color="auto" w:fill="F1EB27"/>
            <w:noWrap/>
            <w:vAlign w:val="center"/>
            <w:hideMark/>
          </w:tcPr>
          <w:p w14:paraId="650AB43D" w14:textId="77777777" w:rsidR="002114ED" w:rsidRPr="002A786A" w:rsidRDefault="002114ED" w:rsidP="00B72948">
            <w:pPr>
              <w:spacing w:after="0" w:line="240" w:lineRule="auto"/>
              <w:jc w:val="center"/>
              <w:rPr>
                <w:rFonts w:cstheme="minorHAnsi"/>
                <w:b/>
                <w:bCs/>
                <w:color w:val="FFFFFF" w:themeColor="background1"/>
                <w:sz w:val="24"/>
                <w:szCs w:val="24"/>
              </w:rPr>
            </w:pPr>
            <w:r w:rsidRPr="002A786A">
              <w:rPr>
                <w:rFonts w:cstheme="minorHAnsi"/>
                <w:b/>
                <w:bCs/>
                <w:color w:val="FFFFFF" w:themeColor="background1"/>
                <w:sz w:val="24"/>
                <w:szCs w:val="24"/>
              </w:rPr>
              <w:t>Lp.</w:t>
            </w:r>
          </w:p>
        </w:tc>
        <w:tc>
          <w:tcPr>
            <w:tcW w:w="2889" w:type="dxa"/>
            <w:shd w:val="clear" w:color="auto" w:fill="F1EB27"/>
            <w:vAlign w:val="center"/>
            <w:hideMark/>
          </w:tcPr>
          <w:p w14:paraId="66B17015" w14:textId="77777777" w:rsidR="002114ED" w:rsidRPr="002A786A" w:rsidRDefault="002114ED" w:rsidP="00B72948">
            <w:pPr>
              <w:spacing w:after="0" w:line="240" w:lineRule="auto"/>
              <w:jc w:val="center"/>
              <w:rPr>
                <w:rFonts w:cstheme="minorHAnsi"/>
                <w:b/>
                <w:bCs/>
                <w:color w:val="FFFFFF" w:themeColor="background1"/>
                <w:sz w:val="24"/>
                <w:szCs w:val="24"/>
              </w:rPr>
            </w:pPr>
            <w:r w:rsidRPr="002A786A">
              <w:rPr>
                <w:rFonts w:cstheme="minorHAnsi"/>
                <w:b/>
                <w:bCs/>
                <w:color w:val="FFFFFF" w:themeColor="background1"/>
                <w:sz w:val="24"/>
                <w:szCs w:val="24"/>
              </w:rPr>
              <w:t>Zadania</w:t>
            </w:r>
          </w:p>
        </w:tc>
        <w:tc>
          <w:tcPr>
            <w:tcW w:w="1251" w:type="dxa"/>
            <w:shd w:val="clear" w:color="auto" w:fill="F1EB27"/>
            <w:vAlign w:val="center"/>
            <w:hideMark/>
          </w:tcPr>
          <w:p w14:paraId="4025D35C" w14:textId="44C80E9C" w:rsidR="002114ED" w:rsidRPr="002A786A" w:rsidRDefault="002114ED" w:rsidP="00B72948">
            <w:pPr>
              <w:spacing w:after="0" w:line="240" w:lineRule="auto"/>
              <w:jc w:val="center"/>
              <w:rPr>
                <w:rFonts w:cstheme="minorHAnsi"/>
                <w:b/>
                <w:bCs/>
                <w:color w:val="FFFFFF" w:themeColor="background1"/>
                <w:sz w:val="24"/>
                <w:szCs w:val="24"/>
              </w:rPr>
            </w:pPr>
            <w:r w:rsidRPr="002A786A">
              <w:rPr>
                <w:rFonts w:cstheme="minorHAnsi"/>
                <w:b/>
                <w:bCs/>
                <w:color w:val="FFFFFF" w:themeColor="background1"/>
                <w:sz w:val="24"/>
                <w:szCs w:val="24"/>
              </w:rPr>
              <w:t>Okres realizacji</w:t>
            </w:r>
          </w:p>
        </w:tc>
        <w:tc>
          <w:tcPr>
            <w:tcW w:w="2564" w:type="dxa"/>
            <w:shd w:val="clear" w:color="auto" w:fill="F1EB27"/>
            <w:vAlign w:val="center"/>
            <w:hideMark/>
          </w:tcPr>
          <w:p w14:paraId="062A4253" w14:textId="60E78000" w:rsidR="002114ED" w:rsidRPr="002A786A" w:rsidRDefault="002114ED" w:rsidP="00B72948">
            <w:pPr>
              <w:spacing w:after="0" w:line="240" w:lineRule="auto"/>
              <w:jc w:val="center"/>
              <w:rPr>
                <w:rFonts w:cstheme="minorHAnsi"/>
                <w:b/>
                <w:bCs/>
                <w:color w:val="FFFFFF" w:themeColor="background1"/>
                <w:sz w:val="24"/>
                <w:szCs w:val="24"/>
              </w:rPr>
            </w:pPr>
            <w:r w:rsidRPr="002A786A">
              <w:rPr>
                <w:rFonts w:cstheme="minorHAnsi"/>
                <w:b/>
                <w:bCs/>
                <w:color w:val="FFFFFF" w:themeColor="background1"/>
                <w:sz w:val="24"/>
                <w:szCs w:val="24"/>
              </w:rPr>
              <w:t>Wskaźnik</w:t>
            </w:r>
            <w:r w:rsidR="0009518E" w:rsidRPr="002A786A">
              <w:rPr>
                <w:rFonts w:cstheme="minorHAnsi"/>
                <w:b/>
                <w:bCs/>
                <w:color w:val="FFFFFF" w:themeColor="background1"/>
                <w:sz w:val="24"/>
                <w:szCs w:val="24"/>
              </w:rPr>
              <w:t>i</w:t>
            </w:r>
          </w:p>
        </w:tc>
        <w:tc>
          <w:tcPr>
            <w:tcW w:w="1739" w:type="dxa"/>
            <w:shd w:val="clear" w:color="auto" w:fill="F1EB27"/>
            <w:vAlign w:val="center"/>
            <w:hideMark/>
          </w:tcPr>
          <w:p w14:paraId="1E3F0BB9" w14:textId="77777777" w:rsidR="002114ED" w:rsidRPr="002A786A" w:rsidRDefault="002114ED" w:rsidP="00B72948">
            <w:pPr>
              <w:spacing w:after="0" w:line="240" w:lineRule="auto"/>
              <w:jc w:val="center"/>
              <w:rPr>
                <w:rFonts w:cstheme="minorHAnsi"/>
                <w:b/>
                <w:bCs/>
                <w:color w:val="FFFFFF" w:themeColor="background1"/>
                <w:sz w:val="24"/>
                <w:szCs w:val="24"/>
              </w:rPr>
            </w:pPr>
            <w:r w:rsidRPr="002A786A">
              <w:rPr>
                <w:rFonts w:cstheme="minorHAnsi"/>
                <w:b/>
                <w:bCs/>
                <w:color w:val="FFFFFF" w:themeColor="background1"/>
                <w:sz w:val="24"/>
                <w:szCs w:val="24"/>
              </w:rPr>
              <w:t>Realizatorzy</w:t>
            </w:r>
          </w:p>
        </w:tc>
      </w:tr>
      <w:tr w:rsidR="00F85221" w:rsidRPr="00F85221" w14:paraId="65ADD8EE" w14:textId="77777777" w:rsidTr="00B72948">
        <w:trPr>
          <w:trHeight w:val="1132"/>
        </w:trPr>
        <w:tc>
          <w:tcPr>
            <w:tcW w:w="704" w:type="dxa"/>
            <w:vMerge w:val="restart"/>
            <w:shd w:val="clear" w:color="auto" w:fill="FFF2CC" w:themeFill="accent1" w:themeFillTint="33"/>
            <w:noWrap/>
            <w:vAlign w:val="center"/>
            <w:hideMark/>
          </w:tcPr>
          <w:p w14:paraId="7AA4D16A" w14:textId="77777777" w:rsidR="00DB1F9D" w:rsidRPr="00E9379A" w:rsidRDefault="00DB1F9D" w:rsidP="00B72948">
            <w:pPr>
              <w:spacing w:after="0" w:line="240" w:lineRule="auto"/>
              <w:jc w:val="center"/>
              <w:rPr>
                <w:rFonts w:cstheme="minorHAnsi"/>
                <w:color w:val="000000" w:themeColor="text1"/>
                <w:sz w:val="24"/>
                <w:szCs w:val="24"/>
              </w:rPr>
            </w:pPr>
            <w:r w:rsidRPr="00E9379A">
              <w:rPr>
                <w:rFonts w:cstheme="minorHAnsi"/>
                <w:color w:val="000000" w:themeColor="text1"/>
                <w:sz w:val="24"/>
                <w:szCs w:val="24"/>
              </w:rPr>
              <w:t>3.1</w:t>
            </w:r>
          </w:p>
        </w:tc>
        <w:tc>
          <w:tcPr>
            <w:tcW w:w="2889" w:type="dxa"/>
            <w:vMerge w:val="restart"/>
            <w:shd w:val="clear" w:color="auto" w:fill="FFF2CC" w:themeFill="accent1" w:themeFillTint="33"/>
            <w:vAlign w:val="center"/>
          </w:tcPr>
          <w:p w14:paraId="2002B770" w14:textId="5FEFDEFD" w:rsidR="00DB1F9D" w:rsidRPr="00E9379A" w:rsidRDefault="00DB1F9D" w:rsidP="00B72948">
            <w:pPr>
              <w:spacing w:after="0" w:line="240" w:lineRule="auto"/>
              <w:rPr>
                <w:rFonts w:cstheme="minorHAnsi"/>
                <w:color w:val="000000" w:themeColor="text1"/>
                <w:sz w:val="24"/>
                <w:szCs w:val="24"/>
              </w:rPr>
            </w:pPr>
            <w:r w:rsidRPr="00E9379A">
              <w:rPr>
                <w:rFonts w:cstheme="minorHAnsi"/>
                <w:color w:val="000000" w:themeColor="text1"/>
                <w:sz w:val="24"/>
                <w:szCs w:val="24"/>
              </w:rPr>
              <w:t>Poszerzenie oferty zajęć pozalekcyjnych i pozaszkolnych dla dzieci i młodzieży, zgodnych z rozpoznanymi potrzebami.</w:t>
            </w:r>
          </w:p>
        </w:tc>
        <w:tc>
          <w:tcPr>
            <w:tcW w:w="1251" w:type="dxa"/>
            <w:vMerge w:val="restart"/>
            <w:vAlign w:val="center"/>
          </w:tcPr>
          <w:p w14:paraId="2343F4C5" w14:textId="77777777" w:rsidR="00DB1F9D" w:rsidRPr="00E9379A" w:rsidRDefault="00DB1F9D" w:rsidP="00B72948">
            <w:pPr>
              <w:spacing w:after="0" w:line="240" w:lineRule="auto"/>
              <w:jc w:val="center"/>
              <w:rPr>
                <w:rFonts w:cstheme="minorHAnsi"/>
                <w:color w:val="000000" w:themeColor="text1"/>
                <w:sz w:val="24"/>
                <w:szCs w:val="24"/>
              </w:rPr>
            </w:pPr>
            <w:r w:rsidRPr="00E9379A">
              <w:rPr>
                <w:rFonts w:cstheme="minorHAnsi"/>
                <w:color w:val="000000" w:themeColor="text1"/>
                <w:sz w:val="24"/>
                <w:szCs w:val="24"/>
              </w:rPr>
              <w:t>2025-2027</w:t>
            </w:r>
          </w:p>
        </w:tc>
        <w:tc>
          <w:tcPr>
            <w:tcW w:w="2564" w:type="dxa"/>
            <w:vAlign w:val="center"/>
          </w:tcPr>
          <w:p w14:paraId="0111DC12" w14:textId="75CAA922" w:rsidR="00DB1F9D" w:rsidRPr="00E9379A" w:rsidRDefault="00DB1F9D" w:rsidP="00B72948">
            <w:pPr>
              <w:spacing w:after="0" w:line="240" w:lineRule="auto"/>
              <w:rPr>
                <w:rFonts w:cstheme="minorHAnsi"/>
                <w:color w:val="000000" w:themeColor="text1"/>
                <w:sz w:val="24"/>
                <w:szCs w:val="24"/>
              </w:rPr>
            </w:pPr>
            <w:r w:rsidRPr="00E9379A">
              <w:rPr>
                <w:rFonts w:cstheme="minorHAnsi"/>
                <w:color w:val="000000" w:themeColor="text1"/>
                <w:sz w:val="24"/>
                <w:szCs w:val="24"/>
              </w:rPr>
              <w:t xml:space="preserve">Liczba dzieci korzystających </w:t>
            </w:r>
            <w:r w:rsidRPr="00E9379A">
              <w:rPr>
                <w:rFonts w:cstheme="minorHAnsi"/>
                <w:color w:val="000000" w:themeColor="text1"/>
                <w:sz w:val="24"/>
                <w:szCs w:val="24"/>
              </w:rPr>
              <w:br/>
              <w:t xml:space="preserve">z zajęć pozalekcyjnych. </w:t>
            </w:r>
          </w:p>
        </w:tc>
        <w:tc>
          <w:tcPr>
            <w:tcW w:w="1739" w:type="dxa"/>
            <w:vMerge w:val="restart"/>
            <w:vAlign w:val="center"/>
          </w:tcPr>
          <w:p w14:paraId="2534625A" w14:textId="7853839D" w:rsidR="00DB1F9D" w:rsidRPr="00E9379A" w:rsidRDefault="00DB1F9D" w:rsidP="00B72948">
            <w:pPr>
              <w:spacing w:after="0" w:line="240" w:lineRule="auto"/>
              <w:jc w:val="center"/>
              <w:rPr>
                <w:rFonts w:cstheme="minorHAnsi"/>
                <w:color w:val="000000" w:themeColor="text1"/>
                <w:sz w:val="24"/>
                <w:szCs w:val="24"/>
              </w:rPr>
            </w:pPr>
            <w:r w:rsidRPr="00E9379A">
              <w:rPr>
                <w:rFonts w:cstheme="minorHAnsi"/>
                <w:color w:val="000000" w:themeColor="text1"/>
                <w:sz w:val="24"/>
                <w:szCs w:val="24"/>
              </w:rPr>
              <w:t>UM</w:t>
            </w:r>
            <w:r w:rsidR="00E9379A" w:rsidRPr="00E9379A">
              <w:rPr>
                <w:rFonts w:cstheme="minorHAnsi"/>
                <w:color w:val="000000" w:themeColor="text1"/>
                <w:sz w:val="24"/>
                <w:szCs w:val="24"/>
              </w:rPr>
              <w:t>iG</w:t>
            </w:r>
            <w:r w:rsidRPr="00E9379A">
              <w:rPr>
                <w:rFonts w:cstheme="minorHAnsi"/>
                <w:color w:val="000000" w:themeColor="text1"/>
                <w:sz w:val="24"/>
                <w:szCs w:val="24"/>
              </w:rPr>
              <w:t xml:space="preserve">, </w:t>
            </w:r>
            <w:r w:rsidR="00E9379A" w:rsidRPr="00E9379A">
              <w:rPr>
                <w:rFonts w:cstheme="minorHAnsi"/>
                <w:color w:val="000000" w:themeColor="text1"/>
                <w:sz w:val="24"/>
                <w:szCs w:val="24"/>
              </w:rPr>
              <w:t>G</w:t>
            </w:r>
            <w:r w:rsidRPr="00E9379A">
              <w:rPr>
                <w:rFonts w:cstheme="minorHAnsi"/>
                <w:color w:val="000000" w:themeColor="text1"/>
                <w:sz w:val="24"/>
                <w:szCs w:val="24"/>
              </w:rPr>
              <w:t xml:space="preserve">BP, GCK, </w:t>
            </w:r>
            <w:r w:rsidR="00E9379A" w:rsidRPr="00E9379A">
              <w:rPr>
                <w:rFonts w:cstheme="minorHAnsi"/>
                <w:color w:val="000000" w:themeColor="text1"/>
                <w:sz w:val="24"/>
                <w:szCs w:val="24"/>
              </w:rPr>
              <w:t>GOSiR</w:t>
            </w:r>
            <w:r w:rsidRPr="00E9379A">
              <w:rPr>
                <w:rFonts w:cstheme="minorHAnsi"/>
                <w:color w:val="000000" w:themeColor="text1"/>
                <w:sz w:val="24"/>
                <w:szCs w:val="24"/>
              </w:rPr>
              <w:t>, placówki oświatowe</w:t>
            </w:r>
          </w:p>
        </w:tc>
      </w:tr>
      <w:tr w:rsidR="00F85221" w:rsidRPr="00F85221" w14:paraId="70A74418" w14:textId="77777777" w:rsidTr="00B72948">
        <w:trPr>
          <w:trHeight w:val="553"/>
        </w:trPr>
        <w:tc>
          <w:tcPr>
            <w:tcW w:w="704" w:type="dxa"/>
            <w:vMerge/>
            <w:shd w:val="clear" w:color="auto" w:fill="FFF2CC" w:themeFill="accent1" w:themeFillTint="33"/>
            <w:noWrap/>
            <w:vAlign w:val="center"/>
          </w:tcPr>
          <w:p w14:paraId="73A71DD3" w14:textId="77777777" w:rsidR="00DB1F9D" w:rsidRPr="00E9379A" w:rsidRDefault="00DB1F9D" w:rsidP="00B72948">
            <w:pPr>
              <w:spacing w:after="0" w:line="240" w:lineRule="auto"/>
              <w:jc w:val="center"/>
              <w:rPr>
                <w:rFonts w:cstheme="minorHAnsi"/>
                <w:color w:val="000000" w:themeColor="text1"/>
                <w:sz w:val="24"/>
                <w:szCs w:val="24"/>
              </w:rPr>
            </w:pPr>
          </w:p>
        </w:tc>
        <w:tc>
          <w:tcPr>
            <w:tcW w:w="2889" w:type="dxa"/>
            <w:vMerge/>
            <w:shd w:val="clear" w:color="auto" w:fill="FFF2CC" w:themeFill="accent1" w:themeFillTint="33"/>
            <w:vAlign w:val="center"/>
          </w:tcPr>
          <w:p w14:paraId="6D301917" w14:textId="77777777" w:rsidR="00DB1F9D" w:rsidRPr="00E9379A" w:rsidRDefault="00DB1F9D" w:rsidP="00B72948">
            <w:pPr>
              <w:spacing w:after="0" w:line="240" w:lineRule="auto"/>
              <w:rPr>
                <w:rFonts w:cstheme="minorHAnsi"/>
                <w:color w:val="000000" w:themeColor="text1"/>
                <w:sz w:val="24"/>
                <w:szCs w:val="24"/>
              </w:rPr>
            </w:pPr>
          </w:p>
        </w:tc>
        <w:tc>
          <w:tcPr>
            <w:tcW w:w="1251" w:type="dxa"/>
            <w:vMerge/>
            <w:vAlign w:val="center"/>
          </w:tcPr>
          <w:p w14:paraId="693F87DB" w14:textId="77777777" w:rsidR="00DB1F9D" w:rsidRPr="00E9379A" w:rsidRDefault="00DB1F9D" w:rsidP="00B72948">
            <w:pPr>
              <w:spacing w:after="0" w:line="240" w:lineRule="auto"/>
              <w:jc w:val="center"/>
              <w:rPr>
                <w:rFonts w:cstheme="minorHAnsi"/>
                <w:color w:val="000000" w:themeColor="text1"/>
                <w:sz w:val="24"/>
                <w:szCs w:val="24"/>
              </w:rPr>
            </w:pPr>
          </w:p>
        </w:tc>
        <w:tc>
          <w:tcPr>
            <w:tcW w:w="2564" w:type="dxa"/>
            <w:vAlign w:val="center"/>
          </w:tcPr>
          <w:p w14:paraId="454BCA2E" w14:textId="653BE349" w:rsidR="00DB1F9D" w:rsidRPr="00E9379A" w:rsidRDefault="00DB1F9D" w:rsidP="00B72948">
            <w:pPr>
              <w:spacing w:after="0" w:line="240" w:lineRule="auto"/>
              <w:rPr>
                <w:rFonts w:cstheme="minorHAnsi"/>
                <w:color w:val="000000" w:themeColor="text1"/>
                <w:sz w:val="24"/>
                <w:szCs w:val="24"/>
              </w:rPr>
            </w:pPr>
            <w:r w:rsidRPr="00E9379A">
              <w:rPr>
                <w:rFonts w:cstheme="minorHAnsi"/>
                <w:color w:val="000000" w:themeColor="text1"/>
                <w:sz w:val="24"/>
                <w:szCs w:val="24"/>
              </w:rPr>
              <w:t>Liczba dostępnych zajęć.</w:t>
            </w:r>
          </w:p>
        </w:tc>
        <w:tc>
          <w:tcPr>
            <w:tcW w:w="1739" w:type="dxa"/>
            <w:vMerge/>
            <w:vAlign w:val="center"/>
          </w:tcPr>
          <w:p w14:paraId="07981697" w14:textId="77777777" w:rsidR="00DB1F9D" w:rsidRPr="00F85221" w:rsidRDefault="00DB1F9D" w:rsidP="00B72948">
            <w:pPr>
              <w:spacing w:after="0" w:line="240" w:lineRule="auto"/>
              <w:jc w:val="center"/>
              <w:rPr>
                <w:rFonts w:cstheme="minorHAnsi"/>
                <w:color w:val="FF0000"/>
                <w:sz w:val="24"/>
                <w:szCs w:val="24"/>
              </w:rPr>
            </w:pPr>
          </w:p>
        </w:tc>
      </w:tr>
      <w:tr w:rsidR="00F85221" w:rsidRPr="00F85221" w14:paraId="0A84EECC" w14:textId="77777777" w:rsidTr="00765817">
        <w:trPr>
          <w:trHeight w:val="1381"/>
        </w:trPr>
        <w:tc>
          <w:tcPr>
            <w:tcW w:w="704" w:type="dxa"/>
            <w:vMerge w:val="restart"/>
            <w:shd w:val="clear" w:color="auto" w:fill="FFF2CC" w:themeFill="accent1" w:themeFillTint="33"/>
            <w:noWrap/>
            <w:vAlign w:val="center"/>
            <w:hideMark/>
          </w:tcPr>
          <w:p w14:paraId="59681DAE" w14:textId="77777777" w:rsidR="00DB1F9D" w:rsidRPr="00E9379A" w:rsidRDefault="00DB1F9D" w:rsidP="00B72948">
            <w:pPr>
              <w:spacing w:after="0" w:line="240" w:lineRule="auto"/>
              <w:jc w:val="center"/>
              <w:rPr>
                <w:rFonts w:cstheme="minorHAnsi"/>
                <w:color w:val="000000" w:themeColor="text1"/>
                <w:sz w:val="24"/>
                <w:szCs w:val="24"/>
              </w:rPr>
            </w:pPr>
            <w:r w:rsidRPr="00E9379A">
              <w:rPr>
                <w:rFonts w:cstheme="minorHAnsi"/>
                <w:color w:val="000000" w:themeColor="text1"/>
                <w:sz w:val="24"/>
                <w:szCs w:val="24"/>
              </w:rPr>
              <w:t>3.2</w:t>
            </w:r>
          </w:p>
        </w:tc>
        <w:tc>
          <w:tcPr>
            <w:tcW w:w="2889" w:type="dxa"/>
            <w:vMerge w:val="restart"/>
            <w:shd w:val="clear" w:color="auto" w:fill="FFF2CC" w:themeFill="accent1" w:themeFillTint="33"/>
            <w:vAlign w:val="center"/>
          </w:tcPr>
          <w:p w14:paraId="0A477E12" w14:textId="359877F5" w:rsidR="00DB1F9D" w:rsidRPr="00E9379A" w:rsidRDefault="00DB1F9D" w:rsidP="00B72948">
            <w:pPr>
              <w:spacing w:after="0" w:line="240" w:lineRule="auto"/>
              <w:rPr>
                <w:rFonts w:cstheme="minorHAnsi"/>
                <w:color w:val="000000" w:themeColor="text1"/>
                <w:sz w:val="24"/>
                <w:szCs w:val="24"/>
              </w:rPr>
            </w:pPr>
            <w:r w:rsidRPr="00E9379A">
              <w:rPr>
                <w:rFonts w:cstheme="minorHAnsi"/>
                <w:color w:val="000000" w:themeColor="text1"/>
                <w:sz w:val="24"/>
                <w:szCs w:val="24"/>
              </w:rPr>
              <w:t>Realizowanie przez placówki oświatowe programów profilaktycznych wspierających wychowanie dzieci i młodzieży oraz programów edukacyjno-wychowawczych przeciwdziałających dysfunkcjom społecznym.</w:t>
            </w:r>
          </w:p>
        </w:tc>
        <w:tc>
          <w:tcPr>
            <w:tcW w:w="1251" w:type="dxa"/>
            <w:vMerge w:val="restart"/>
            <w:vAlign w:val="center"/>
          </w:tcPr>
          <w:p w14:paraId="73BC348E" w14:textId="77777777" w:rsidR="00DB1F9D" w:rsidRPr="00E9379A" w:rsidRDefault="00DB1F9D" w:rsidP="00B72948">
            <w:pPr>
              <w:spacing w:after="0" w:line="240" w:lineRule="auto"/>
              <w:jc w:val="center"/>
              <w:rPr>
                <w:rFonts w:cstheme="minorHAnsi"/>
                <w:color w:val="000000" w:themeColor="text1"/>
                <w:sz w:val="24"/>
                <w:szCs w:val="24"/>
              </w:rPr>
            </w:pPr>
            <w:r w:rsidRPr="00E9379A">
              <w:rPr>
                <w:rFonts w:cstheme="minorHAnsi"/>
                <w:color w:val="000000" w:themeColor="text1"/>
                <w:sz w:val="24"/>
                <w:szCs w:val="24"/>
              </w:rPr>
              <w:t>2025-2027</w:t>
            </w:r>
          </w:p>
        </w:tc>
        <w:tc>
          <w:tcPr>
            <w:tcW w:w="2564" w:type="dxa"/>
            <w:vAlign w:val="center"/>
          </w:tcPr>
          <w:p w14:paraId="16391862" w14:textId="0E39F1A0" w:rsidR="00DB1F9D" w:rsidRPr="00E9379A" w:rsidRDefault="00DB1F9D" w:rsidP="00B72948">
            <w:pPr>
              <w:spacing w:after="0" w:line="240" w:lineRule="auto"/>
              <w:rPr>
                <w:rFonts w:cstheme="minorHAnsi"/>
                <w:color w:val="000000" w:themeColor="text1"/>
                <w:sz w:val="24"/>
                <w:szCs w:val="24"/>
              </w:rPr>
            </w:pPr>
            <w:r w:rsidRPr="00E9379A">
              <w:rPr>
                <w:rFonts w:cstheme="minorHAnsi"/>
                <w:color w:val="000000" w:themeColor="text1"/>
                <w:sz w:val="24"/>
                <w:szCs w:val="24"/>
              </w:rPr>
              <w:t>Liczba programów.</w:t>
            </w:r>
          </w:p>
        </w:tc>
        <w:tc>
          <w:tcPr>
            <w:tcW w:w="1739" w:type="dxa"/>
            <w:vMerge w:val="restart"/>
            <w:vAlign w:val="center"/>
          </w:tcPr>
          <w:p w14:paraId="2769378D" w14:textId="5002FE9A" w:rsidR="00DB1F9D" w:rsidRPr="00E9379A" w:rsidRDefault="00DB1F9D" w:rsidP="00B72948">
            <w:pPr>
              <w:spacing w:after="0" w:line="240" w:lineRule="auto"/>
              <w:jc w:val="center"/>
              <w:rPr>
                <w:rFonts w:cstheme="minorHAnsi"/>
                <w:color w:val="000000" w:themeColor="text1"/>
                <w:sz w:val="24"/>
                <w:szCs w:val="24"/>
              </w:rPr>
            </w:pPr>
            <w:r w:rsidRPr="00E9379A">
              <w:rPr>
                <w:rFonts w:cstheme="minorHAnsi"/>
                <w:color w:val="000000" w:themeColor="text1"/>
                <w:sz w:val="24"/>
                <w:szCs w:val="24"/>
              </w:rPr>
              <w:t>UM</w:t>
            </w:r>
            <w:r w:rsidR="00E9379A" w:rsidRPr="00E9379A">
              <w:rPr>
                <w:rFonts w:cstheme="minorHAnsi"/>
                <w:color w:val="000000" w:themeColor="text1"/>
                <w:sz w:val="24"/>
                <w:szCs w:val="24"/>
              </w:rPr>
              <w:t>iG</w:t>
            </w:r>
            <w:r w:rsidRPr="00E9379A">
              <w:rPr>
                <w:rFonts w:cstheme="minorHAnsi"/>
                <w:color w:val="000000" w:themeColor="text1"/>
                <w:sz w:val="24"/>
                <w:szCs w:val="24"/>
              </w:rPr>
              <w:t xml:space="preserve">, </w:t>
            </w:r>
            <w:r w:rsidR="00E9379A">
              <w:rPr>
                <w:rFonts w:cstheme="minorHAnsi"/>
                <w:color w:val="000000" w:themeColor="text1"/>
                <w:sz w:val="24"/>
                <w:szCs w:val="24"/>
              </w:rPr>
              <w:t xml:space="preserve">GKRPA, </w:t>
            </w:r>
            <w:r w:rsidRPr="00E9379A">
              <w:rPr>
                <w:rFonts w:cstheme="minorHAnsi"/>
                <w:color w:val="000000" w:themeColor="text1"/>
                <w:sz w:val="24"/>
                <w:szCs w:val="24"/>
              </w:rPr>
              <w:t>placówki oświatowe</w:t>
            </w:r>
          </w:p>
        </w:tc>
      </w:tr>
      <w:tr w:rsidR="00F85221" w:rsidRPr="00F85221" w14:paraId="58975808" w14:textId="77777777" w:rsidTr="00765817">
        <w:trPr>
          <w:trHeight w:val="1381"/>
        </w:trPr>
        <w:tc>
          <w:tcPr>
            <w:tcW w:w="704" w:type="dxa"/>
            <w:vMerge/>
            <w:shd w:val="clear" w:color="auto" w:fill="FFF2CC" w:themeFill="accent1" w:themeFillTint="33"/>
            <w:noWrap/>
            <w:vAlign w:val="center"/>
          </w:tcPr>
          <w:p w14:paraId="73782F7B" w14:textId="77777777" w:rsidR="00DB1F9D" w:rsidRPr="00F85221" w:rsidRDefault="00DB1F9D" w:rsidP="00B72948">
            <w:pPr>
              <w:spacing w:after="0" w:line="240" w:lineRule="auto"/>
              <w:jc w:val="center"/>
              <w:rPr>
                <w:rFonts w:cstheme="minorHAnsi"/>
                <w:color w:val="FF0000"/>
                <w:sz w:val="24"/>
                <w:szCs w:val="24"/>
              </w:rPr>
            </w:pPr>
          </w:p>
        </w:tc>
        <w:tc>
          <w:tcPr>
            <w:tcW w:w="2889" w:type="dxa"/>
            <w:vMerge/>
            <w:shd w:val="clear" w:color="auto" w:fill="FFF2CC" w:themeFill="accent1" w:themeFillTint="33"/>
            <w:vAlign w:val="center"/>
          </w:tcPr>
          <w:p w14:paraId="64C28854" w14:textId="77777777" w:rsidR="00DB1F9D" w:rsidRPr="00F85221" w:rsidRDefault="00DB1F9D" w:rsidP="00B72948">
            <w:pPr>
              <w:spacing w:after="0" w:line="240" w:lineRule="auto"/>
              <w:rPr>
                <w:rFonts w:cstheme="minorHAnsi"/>
                <w:color w:val="FF0000"/>
                <w:sz w:val="24"/>
                <w:szCs w:val="24"/>
              </w:rPr>
            </w:pPr>
          </w:p>
        </w:tc>
        <w:tc>
          <w:tcPr>
            <w:tcW w:w="1251" w:type="dxa"/>
            <w:vMerge/>
            <w:vAlign w:val="center"/>
          </w:tcPr>
          <w:p w14:paraId="15F4E818" w14:textId="77777777" w:rsidR="00DB1F9D" w:rsidRPr="005E6A64" w:rsidRDefault="00DB1F9D" w:rsidP="00B72948">
            <w:pPr>
              <w:spacing w:after="0" w:line="240" w:lineRule="auto"/>
              <w:jc w:val="center"/>
              <w:rPr>
                <w:rFonts w:cstheme="minorHAnsi"/>
                <w:color w:val="000000" w:themeColor="text1"/>
                <w:sz w:val="24"/>
                <w:szCs w:val="24"/>
              </w:rPr>
            </w:pPr>
          </w:p>
        </w:tc>
        <w:tc>
          <w:tcPr>
            <w:tcW w:w="2564" w:type="dxa"/>
            <w:vAlign w:val="center"/>
          </w:tcPr>
          <w:p w14:paraId="6F789192" w14:textId="033BDB1B" w:rsidR="00DB1F9D" w:rsidRPr="00F85221" w:rsidRDefault="00DB1F9D" w:rsidP="00B72948">
            <w:pPr>
              <w:spacing w:after="0" w:line="240" w:lineRule="auto"/>
              <w:rPr>
                <w:rFonts w:cstheme="minorHAnsi"/>
                <w:color w:val="FF0000"/>
                <w:sz w:val="24"/>
                <w:szCs w:val="24"/>
              </w:rPr>
            </w:pPr>
            <w:r w:rsidRPr="00E9379A">
              <w:rPr>
                <w:rFonts w:cstheme="minorHAnsi"/>
                <w:color w:val="000000" w:themeColor="text1"/>
                <w:sz w:val="24"/>
                <w:szCs w:val="24"/>
              </w:rPr>
              <w:t>Liczba dzieci objętych programami.</w:t>
            </w:r>
          </w:p>
        </w:tc>
        <w:tc>
          <w:tcPr>
            <w:tcW w:w="1739" w:type="dxa"/>
            <w:vMerge/>
            <w:vAlign w:val="center"/>
          </w:tcPr>
          <w:p w14:paraId="7F75785C" w14:textId="77777777" w:rsidR="00DB1F9D" w:rsidRPr="00F85221" w:rsidRDefault="00DB1F9D" w:rsidP="00B72948">
            <w:pPr>
              <w:spacing w:after="0" w:line="240" w:lineRule="auto"/>
              <w:jc w:val="center"/>
              <w:rPr>
                <w:rFonts w:cstheme="minorHAnsi"/>
                <w:color w:val="FF0000"/>
                <w:sz w:val="24"/>
                <w:szCs w:val="24"/>
              </w:rPr>
            </w:pPr>
          </w:p>
        </w:tc>
      </w:tr>
      <w:tr w:rsidR="00765817" w:rsidRPr="00F85221" w14:paraId="2E2F40E7" w14:textId="77777777" w:rsidTr="00765817">
        <w:trPr>
          <w:trHeight w:val="1020"/>
        </w:trPr>
        <w:tc>
          <w:tcPr>
            <w:tcW w:w="704" w:type="dxa"/>
            <w:tcBorders>
              <w:bottom w:val="single" w:sz="4" w:space="0" w:color="auto"/>
            </w:tcBorders>
            <w:shd w:val="clear" w:color="auto" w:fill="FFF2CC" w:themeFill="accent1" w:themeFillTint="33"/>
            <w:noWrap/>
            <w:vAlign w:val="center"/>
            <w:hideMark/>
          </w:tcPr>
          <w:p w14:paraId="28C9C208" w14:textId="77777777" w:rsidR="00765817" w:rsidRPr="00765817" w:rsidRDefault="00765817" w:rsidP="00B72948">
            <w:pPr>
              <w:spacing w:after="0" w:line="240" w:lineRule="auto"/>
              <w:jc w:val="center"/>
              <w:rPr>
                <w:rFonts w:cstheme="minorHAnsi"/>
                <w:color w:val="000000" w:themeColor="text1"/>
                <w:sz w:val="24"/>
                <w:szCs w:val="24"/>
              </w:rPr>
            </w:pPr>
            <w:r w:rsidRPr="00765817">
              <w:rPr>
                <w:rFonts w:cstheme="minorHAnsi"/>
                <w:color w:val="000000" w:themeColor="text1"/>
                <w:sz w:val="24"/>
                <w:szCs w:val="24"/>
              </w:rPr>
              <w:t>3.3</w:t>
            </w:r>
          </w:p>
        </w:tc>
        <w:tc>
          <w:tcPr>
            <w:tcW w:w="2889" w:type="dxa"/>
            <w:tcBorders>
              <w:bottom w:val="single" w:sz="4" w:space="0" w:color="auto"/>
            </w:tcBorders>
            <w:shd w:val="clear" w:color="auto" w:fill="FFF2CC" w:themeFill="accent1" w:themeFillTint="33"/>
            <w:vAlign w:val="center"/>
          </w:tcPr>
          <w:p w14:paraId="5F25700A" w14:textId="3D3EDC32" w:rsidR="00765817" w:rsidRPr="00765817" w:rsidRDefault="00765817" w:rsidP="00B72948">
            <w:pPr>
              <w:pStyle w:val="western"/>
              <w:spacing w:before="0" w:after="0"/>
              <w:rPr>
                <w:rFonts w:asciiTheme="minorHAnsi" w:hAnsiTheme="minorHAnsi" w:cstheme="minorHAnsi"/>
                <w:color w:val="000000" w:themeColor="text1"/>
                <w:sz w:val="24"/>
                <w:szCs w:val="24"/>
              </w:rPr>
            </w:pPr>
            <w:r w:rsidRPr="00765817">
              <w:rPr>
                <w:rFonts w:asciiTheme="minorHAnsi" w:hAnsiTheme="minorHAnsi" w:cstheme="minorHAnsi"/>
                <w:color w:val="000000" w:themeColor="text1"/>
                <w:sz w:val="24"/>
                <w:szCs w:val="24"/>
              </w:rPr>
              <w:t>Inicjowanie utworzenia placówki wsparcia dziennego dla dzieci i</w:t>
            </w:r>
            <w:r>
              <w:rPr>
                <w:rFonts w:asciiTheme="minorHAnsi" w:hAnsiTheme="minorHAnsi" w:cstheme="minorHAnsi"/>
                <w:color w:val="000000" w:themeColor="text1"/>
                <w:sz w:val="24"/>
                <w:szCs w:val="24"/>
              </w:rPr>
              <w:t> </w:t>
            </w:r>
            <w:r w:rsidRPr="00765817">
              <w:rPr>
                <w:rFonts w:asciiTheme="minorHAnsi" w:hAnsiTheme="minorHAnsi" w:cstheme="minorHAnsi"/>
                <w:color w:val="000000" w:themeColor="text1"/>
                <w:sz w:val="24"/>
                <w:szCs w:val="24"/>
              </w:rPr>
              <w:t>młodzieży.</w:t>
            </w:r>
          </w:p>
        </w:tc>
        <w:tc>
          <w:tcPr>
            <w:tcW w:w="1251" w:type="dxa"/>
            <w:tcBorders>
              <w:bottom w:val="single" w:sz="4" w:space="0" w:color="auto"/>
            </w:tcBorders>
            <w:vAlign w:val="center"/>
          </w:tcPr>
          <w:p w14:paraId="3A48263F" w14:textId="77777777" w:rsidR="00765817" w:rsidRPr="00765817" w:rsidRDefault="00765817" w:rsidP="00B72948">
            <w:pPr>
              <w:pStyle w:val="western"/>
              <w:spacing w:before="0" w:beforeAutospacing="0" w:after="0"/>
              <w:jc w:val="center"/>
              <w:rPr>
                <w:rFonts w:asciiTheme="minorHAnsi" w:hAnsiTheme="minorHAnsi" w:cstheme="minorHAnsi"/>
                <w:color w:val="000000" w:themeColor="text1"/>
                <w:sz w:val="24"/>
                <w:szCs w:val="24"/>
              </w:rPr>
            </w:pPr>
            <w:r w:rsidRPr="00765817">
              <w:rPr>
                <w:rFonts w:asciiTheme="minorHAnsi" w:hAnsiTheme="minorHAnsi" w:cstheme="minorHAnsi"/>
                <w:color w:val="000000" w:themeColor="text1"/>
                <w:sz w:val="24"/>
                <w:szCs w:val="24"/>
              </w:rPr>
              <w:t>2025-2027</w:t>
            </w:r>
          </w:p>
        </w:tc>
        <w:tc>
          <w:tcPr>
            <w:tcW w:w="2564" w:type="dxa"/>
            <w:vAlign w:val="center"/>
          </w:tcPr>
          <w:p w14:paraId="7CF006F7" w14:textId="3E5182A7" w:rsidR="00765817" w:rsidRPr="00765817" w:rsidRDefault="00765817" w:rsidP="00B72948">
            <w:pPr>
              <w:pStyle w:val="western"/>
              <w:spacing w:before="0" w:after="0"/>
              <w:rPr>
                <w:rFonts w:asciiTheme="minorHAnsi" w:hAnsiTheme="minorHAnsi" w:cstheme="minorHAnsi"/>
                <w:color w:val="000000" w:themeColor="text1"/>
                <w:sz w:val="24"/>
                <w:szCs w:val="24"/>
              </w:rPr>
            </w:pPr>
            <w:r w:rsidRPr="00765817">
              <w:rPr>
                <w:rFonts w:asciiTheme="minorHAnsi" w:hAnsiTheme="minorHAnsi" w:cstheme="minorHAnsi"/>
                <w:color w:val="000000" w:themeColor="text1"/>
                <w:sz w:val="24"/>
                <w:szCs w:val="24"/>
              </w:rPr>
              <w:t>Liczba dzieci</w:t>
            </w:r>
            <w:r>
              <w:rPr>
                <w:rFonts w:asciiTheme="minorHAnsi" w:hAnsiTheme="minorHAnsi" w:cstheme="minorHAnsi"/>
                <w:color w:val="000000" w:themeColor="text1"/>
                <w:sz w:val="24"/>
                <w:szCs w:val="24"/>
              </w:rPr>
              <w:t xml:space="preserve"> i </w:t>
            </w:r>
            <w:r w:rsidRPr="00765817">
              <w:rPr>
                <w:rFonts w:asciiTheme="minorHAnsi" w:hAnsiTheme="minorHAnsi" w:cstheme="minorHAnsi"/>
                <w:color w:val="000000" w:themeColor="text1"/>
                <w:sz w:val="24"/>
                <w:szCs w:val="24"/>
              </w:rPr>
              <w:t>młodzieży uczęszczających do placówki.</w:t>
            </w:r>
          </w:p>
        </w:tc>
        <w:tc>
          <w:tcPr>
            <w:tcW w:w="1739" w:type="dxa"/>
            <w:tcBorders>
              <w:bottom w:val="single" w:sz="4" w:space="0" w:color="auto"/>
            </w:tcBorders>
            <w:vAlign w:val="center"/>
          </w:tcPr>
          <w:p w14:paraId="1F4827E5" w14:textId="19508BC7" w:rsidR="00765817" w:rsidRPr="00765817" w:rsidRDefault="00765817" w:rsidP="00B72948">
            <w:pPr>
              <w:pStyle w:val="western"/>
              <w:spacing w:before="0" w:after="0"/>
              <w:jc w:val="center"/>
              <w:rPr>
                <w:rFonts w:asciiTheme="minorHAnsi" w:hAnsiTheme="minorHAnsi" w:cstheme="minorHAnsi"/>
                <w:color w:val="000000" w:themeColor="text1"/>
                <w:sz w:val="24"/>
                <w:szCs w:val="24"/>
              </w:rPr>
            </w:pPr>
            <w:r w:rsidRPr="00765817">
              <w:rPr>
                <w:rFonts w:asciiTheme="minorHAnsi" w:hAnsiTheme="minorHAnsi" w:cstheme="minorHAnsi"/>
                <w:color w:val="000000" w:themeColor="text1"/>
                <w:sz w:val="24"/>
                <w:szCs w:val="24"/>
              </w:rPr>
              <w:t>GOPS, UMiG, GKRPA</w:t>
            </w:r>
          </w:p>
        </w:tc>
      </w:tr>
      <w:tr w:rsidR="00F85221" w:rsidRPr="00F85221" w14:paraId="21A54379" w14:textId="77777777" w:rsidTr="00765817">
        <w:trPr>
          <w:trHeight w:val="141"/>
        </w:trPr>
        <w:tc>
          <w:tcPr>
            <w:tcW w:w="704" w:type="dxa"/>
            <w:shd w:val="clear" w:color="auto" w:fill="FFF2CC" w:themeFill="accent1" w:themeFillTint="33"/>
            <w:noWrap/>
            <w:vAlign w:val="center"/>
          </w:tcPr>
          <w:p w14:paraId="65D9A70C" w14:textId="6C9F5DBF" w:rsidR="002114ED" w:rsidRPr="00E9379A" w:rsidRDefault="002114ED" w:rsidP="00B72948">
            <w:pPr>
              <w:spacing w:after="0" w:line="240" w:lineRule="auto"/>
              <w:jc w:val="center"/>
              <w:rPr>
                <w:rFonts w:cstheme="minorHAnsi"/>
                <w:color w:val="000000" w:themeColor="text1"/>
                <w:sz w:val="24"/>
                <w:szCs w:val="24"/>
              </w:rPr>
            </w:pPr>
            <w:r w:rsidRPr="00E9379A">
              <w:rPr>
                <w:rFonts w:cstheme="minorHAnsi"/>
                <w:color w:val="000000" w:themeColor="text1"/>
                <w:sz w:val="24"/>
                <w:szCs w:val="24"/>
              </w:rPr>
              <w:t>3.</w:t>
            </w:r>
            <w:r w:rsidR="00BE6C7E" w:rsidRPr="00E9379A">
              <w:rPr>
                <w:rFonts w:cstheme="minorHAnsi"/>
                <w:color w:val="000000" w:themeColor="text1"/>
                <w:sz w:val="24"/>
                <w:szCs w:val="24"/>
              </w:rPr>
              <w:t>4</w:t>
            </w:r>
          </w:p>
        </w:tc>
        <w:tc>
          <w:tcPr>
            <w:tcW w:w="2889" w:type="dxa"/>
            <w:shd w:val="clear" w:color="auto" w:fill="FFF2CC" w:themeFill="accent1" w:themeFillTint="33"/>
            <w:vAlign w:val="center"/>
          </w:tcPr>
          <w:p w14:paraId="69EA5BFC" w14:textId="2F804489" w:rsidR="002114ED" w:rsidRPr="00E9379A" w:rsidRDefault="00765817" w:rsidP="00B72948">
            <w:pPr>
              <w:pStyle w:val="western"/>
              <w:spacing w:after="0"/>
              <w:rPr>
                <w:rFonts w:asciiTheme="minorHAnsi" w:hAnsiTheme="minorHAnsi" w:cstheme="minorHAnsi"/>
                <w:color w:val="000000" w:themeColor="text1"/>
                <w:sz w:val="24"/>
                <w:szCs w:val="24"/>
              </w:rPr>
            </w:pPr>
            <w:r w:rsidRPr="00765817">
              <w:rPr>
                <w:rFonts w:asciiTheme="minorHAnsi" w:hAnsiTheme="minorHAnsi" w:cstheme="minorHAnsi"/>
                <w:color w:val="000000" w:themeColor="text1"/>
                <w:sz w:val="24"/>
                <w:szCs w:val="24"/>
              </w:rPr>
              <w:t>Organizacja wypoczynku letniego i zimowego z</w:t>
            </w:r>
            <w:r>
              <w:rPr>
                <w:rFonts w:asciiTheme="minorHAnsi" w:hAnsiTheme="minorHAnsi" w:cstheme="minorHAnsi"/>
                <w:color w:val="000000" w:themeColor="text1"/>
                <w:sz w:val="24"/>
                <w:szCs w:val="24"/>
              </w:rPr>
              <w:t> </w:t>
            </w:r>
            <w:r w:rsidRPr="00765817">
              <w:rPr>
                <w:rFonts w:asciiTheme="minorHAnsi" w:hAnsiTheme="minorHAnsi" w:cstheme="minorHAnsi"/>
                <w:color w:val="000000" w:themeColor="text1"/>
                <w:sz w:val="24"/>
                <w:szCs w:val="24"/>
              </w:rPr>
              <w:t>programem profilaktycznym (alkohol, substancje psychoaktywne, przemoc) dla dzieci i</w:t>
            </w:r>
            <w:r>
              <w:rPr>
                <w:rFonts w:asciiTheme="minorHAnsi" w:hAnsiTheme="minorHAnsi" w:cstheme="minorHAnsi"/>
                <w:color w:val="000000" w:themeColor="text1"/>
                <w:sz w:val="24"/>
                <w:szCs w:val="24"/>
              </w:rPr>
              <w:t> </w:t>
            </w:r>
            <w:r w:rsidRPr="00765817">
              <w:rPr>
                <w:rFonts w:asciiTheme="minorHAnsi" w:hAnsiTheme="minorHAnsi" w:cstheme="minorHAnsi"/>
                <w:color w:val="000000" w:themeColor="text1"/>
                <w:sz w:val="24"/>
                <w:szCs w:val="24"/>
              </w:rPr>
              <w:t>młodzieży.</w:t>
            </w:r>
          </w:p>
        </w:tc>
        <w:tc>
          <w:tcPr>
            <w:tcW w:w="1251" w:type="dxa"/>
            <w:vAlign w:val="center"/>
          </w:tcPr>
          <w:p w14:paraId="5ED7D093" w14:textId="77777777" w:rsidR="002114ED" w:rsidRPr="00E9379A" w:rsidRDefault="002114ED" w:rsidP="00B72948">
            <w:pPr>
              <w:pStyle w:val="western"/>
              <w:spacing w:before="0" w:beforeAutospacing="0" w:after="0"/>
              <w:jc w:val="center"/>
              <w:rPr>
                <w:rFonts w:asciiTheme="minorHAnsi" w:hAnsiTheme="minorHAnsi" w:cstheme="minorHAnsi"/>
                <w:color w:val="000000" w:themeColor="text1"/>
                <w:sz w:val="24"/>
                <w:szCs w:val="24"/>
              </w:rPr>
            </w:pPr>
            <w:r w:rsidRPr="00E9379A">
              <w:rPr>
                <w:rFonts w:asciiTheme="minorHAnsi" w:hAnsiTheme="minorHAnsi" w:cstheme="minorHAnsi"/>
                <w:color w:val="000000" w:themeColor="text1"/>
                <w:sz w:val="24"/>
                <w:szCs w:val="24"/>
              </w:rPr>
              <w:t>2025-2027</w:t>
            </w:r>
          </w:p>
        </w:tc>
        <w:tc>
          <w:tcPr>
            <w:tcW w:w="2564" w:type="dxa"/>
            <w:vAlign w:val="center"/>
          </w:tcPr>
          <w:p w14:paraId="6A25BF99" w14:textId="77777777" w:rsidR="00765817" w:rsidRPr="00765817" w:rsidRDefault="00765817" w:rsidP="00B72948">
            <w:pPr>
              <w:pStyle w:val="western"/>
              <w:spacing w:after="0"/>
              <w:rPr>
                <w:rFonts w:asciiTheme="minorHAnsi" w:hAnsiTheme="minorHAnsi" w:cstheme="minorHAnsi"/>
                <w:color w:val="000000" w:themeColor="text1"/>
                <w:sz w:val="24"/>
                <w:szCs w:val="24"/>
              </w:rPr>
            </w:pPr>
            <w:r w:rsidRPr="00765817">
              <w:rPr>
                <w:rFonts w:asciiTheme="minorHAnsi" w:hAnsiTheme="minorHAnsi" w:cstheme="minorHAnsi"/>
                <w:color w:val="000000" w:themeColor="text1"/>
                <w:sz w:val="24"/>
                <w:szCs w:val="24"/>
              </w:rPr>
              <w:t xml:space="preserve">Liczba dzieci korzystających </w:t>
            </w:r>
          </w:p>
          <w:p w14:paraId="1869852D" w14:textId="7C85B9FE" w:rsidR="002114ED" w:rsidRPr="00E9379A" w:rsidRDefault="00765817" w:rsidP="00B72948">
            <w:pPr>
              <w:pStyle w:val="western"/>
              <w:spacing w:before="0" w:beforeAutospacing="0" w:after="0"/>
              <w:rPr>
                <w:rFonts w:asciiTheme="minorHAnsi" w:hAnsiTheme="minorHAnsi" w:cstheme="minorHAnsi"/>
                <w:color w:val="000000" w:themeColor="text1"/>
                <w:sz w:val="24"/>
                <w:szCs w:val="24"/>
              </w:rPr>
            </w:pPr>
            <w:r w:rsidRPr="00765817">
              <w:rPr>
                <w:rFonts w:asciiTheme="minorHAnsi" w:hAnsiTheme="minorHAnsi" w:cstheme="minorHAnsi"/>
                <w:color w:val="000000" w:themeColor="text1"/>
                <w:sz w:val="24"/>
                <w:szCs w:val="24"/>
              </w:rPr>
              <w:t>z wypoczynku z</w:t>
            </w:r>
            <w:r>
              <w:rPr>
                <w:rFonts w:asciiTheme="minorHAnsi" w:hAnsiTheme="minorHAnsi" w:cstheme="minorHAnsi"/>
                <w:color w:val="000000" w:themeColor="text1"/>
                <w:sz w:val="24"/>
                <w:szCs w:val="24"/>
              </w:rPr>
              <w:t> </w:t>
            </w:r>
            <w:r w:rsidRPr="00765817">
              <w:rPr>
                <w:rFonts w:asciiTheme="minorHAnsi" w:hAnsiTheme="minorHAnsi" w:cstheme="minorHAnsi"/>
                <w:color w:val="000000" w:themeColor="text1"/>
                <w:sz w:val="24"/>
                <w:szCs w:val="24"/>
              </w:rPr>
              <w:t>programem profilaktycznym.</w:t>
            </w:r>
          </w:p>
        </w:tc>
        <w:tc>
          <w:tcPr>
            <w:tcW w:w="1739" w:type="dxa"/>
            <w:vAlign w:val="center"/>
          </w:tcPr>
          <w:p w14:paraId="2326C6CC" w14:textId="4F101BC9" w:rsidR="002114ED" w:rsidRPr="00E9379A" w:rsidRDefault="002114ED" w:rsidP="00B72948">
            <w:pPr>
              <w:pStyle w:val="western"/>
              <w:spacing w:before="0" w:beforeAutospacing="0" w:after="0"/>
              <w:jc w:val="center"/>
              <w:rPr>
                <w:rFonts w:asciiTheme="minorHAnsi" w:hAnsiTheme="minorHAnsi" w:cstheme="minorHAnsi"/>
                <w:color w:val="000000" w:themeColor="text1"/>
                <w:sz w:val="24"/>
                <w:szCs w:val="24"/>
              </w:rPr>
            </w:pPr>
            <w:r w:rsidRPr="00E9379A">
              <w:rPr>
                <w:rFonts w:asciiTheme="minorHAnsi" w:hAnsiTheme="minorHAnsi" w:cstheme="minorHAnsi"/>
                <w:color w:val="000000" w:themeColor="text1"/>
                <w:sz w:val="24"/>
                <w:szCs w:val="24"/>
              </w:rPr>
              <w:t>UM</w:t>
            </w:r>
            <w:r w:rsidR="00E9379A">
              <w:rPr>
                <w:rFonts w:asciiTheme="minorHAnsi" w:hAnsiTheme="minorHAnsi" w:cstheme="minorHAnsi"/>
                <w:color w:val="000000" w:themeColor="text1"/>
                <w:sz w:val="24"/>
                <w:szCs w:val="24"/>
              </w:rPr>
              <w:t>iG</w:t>
            </w:r>
            <w:r w:rsidRPr="00E9379A">
              <w:rPr>
                <w:rFonts w:asciiTheme="minorHAnsi" w:hAnsiTheme="minorHAnsi" w:cstheme="minorHAnsi"/>
                <w:color w:val="000000" w:themeColor="text1"/>
                <w:sz w:val="24"/>
                <w:szCs w:val="24"/>
              </w:rPr>
              <w:t xml:space="preserve">, </w:t>
            </w:r>
            <w:r w:rsidR="00DB1F9D" w:rsidRPr="00E9379A">
              <w:rPr>
                <w:rFonts w:asciiTheme="minorHAnsi" w:hAnsiTheme="minorHAnsi" w:cstheme="minorHAnsi"/>
                <w:color w:val="000000" w:themeColor="text1"/>
                <w:sz w:val="24"/>
                <w:szCs w:val="24"/>
              </w:rPr>
              <w:t>GKRPA, G</w:t>
            </w:r>
            <w:r w:rsidRPr="00E9379A">
              <w:rPr>
                <w:rFonts w:asciiTheme="minorHAnsi" w:hAnsiTheme="minorHAnsi" w:cstheme="minorHAnsi"/>
                <w:color w:val="000000" w:themeColor="text1"/>
                <w:sz w:val="24"/>
                <w:szCs w:val="24"/>
              </w:rPr>
              <w:t>OPS,</w:t>
            </w:r>
            <w:r w:rsidR="00E9379A">
              <w:rPr>
                <w:rFonts w:asciiTheme="minorHAnsi" w:hAnsiTheme="minorHAnsi" w:cstheme="minorHAnsi"/>
                <w:color w:val="000000" w:themeColor="text1"/>
                <w:sz w:val="24"/>
                <w:szCs w:val="24"/>
              </w:rPr>
              <w:t xml:space="preserve"> </w:t>
            </w:r>
            <w:r w:rsidR="00765817">
              <w:rPr>
                <w:rFonts w:asciiTheme="minorHAnsi" w:hAnsiTheme="minorHAnsi" w:cstheme="minorHAnsi"/>
                <w:color w:val="000000" w:themeColor="text1"/>
                <w:sz w:val="24"/>
                <w:szCs w:val="24"/>
              </w:rPr>
              <w:t>placówki oświatowe</w:t>
            </w:r>
          </w:p>
        </w:tc>
      </w:tr>
      <w:tr w:rsidR="00765817" w:rsidRPr="00F85221" w14:paraId="3D901323" w14:textId="77777777" w:rsidTr="00765817">
        <w:trPr>
          <w:trHeight w:val="1011"/>
        </w:trPr>
        <w:tc>
          <w:tcPr>
            <w:tcW w:w="704" w:type="dxa"/>
            <w:vMerge w:val="restart"/>
            <w:shd w:val="clear" w:color="auto" w:fill="FFF2CC" w:themeFill="accent1" w:themeFillTint="33"/>
            <w:noWrap/>
            <w:vAlign w:val="center"/>
          </w:tcPr>
          <w:p w14:paraId="7F32F378" w14:textId="6A433224" w:rsidR="00765817" w:rsidRPr="00E9379A" w:rsidRDefault="00765817" w:rsidP="00B72948">
            <w:pPr>
              <w:spacing w:after="0" w:line="240" w:lineRule="auto"/>
              <w:jc w:val="center"/>
              <w:rPr>
                <w:rFonts w:cstheme="minorHAnsi"/>
                <w:color w:val="000000" w:themeColor="text1"/>
                <w:sz w:val="24"/>
                <w:szCs w:val="24"/>
              </w:rPr>
            </w:pPr>
            <w:r>
              <w:rPr>
                <w:rFonts w:cstheme="minorHAnsi"/>
                <w:color w:val="000000" w:themeColor="text1"/>
                <w:sz w:val="24"/>
                <w:szCs w:val="24"/>
              </w:rPr>
              <w:t>3.5</w:t>
            </w:r>
          </w:p>
        </w:tc>
        <w:tc>
          <w:tcPr>
            <w:tcW w:w="2889" w:type="dxa"/>
            <w:vMerge w:val="restart"/>
            <w:shd w:val="clear" w:color="auto" w:fill="FFF2CC" w:themeFill="accent1" w:themeFillTint="33"/>
            <w:vAlign w:val="center"/>
          </w:tcPr>
          <w:p w14:paraId="60B34797" w14:textId="65024F80" w:rsidR="00765817" w:rsidRPr="00765817" w:rsidRDefault="00765817" w:rsidP="00B72948">
            <w:pPr>
              <w:pStyle w:val="western"/>
              <w:spacing w:after="0"/>
              <w:rPr>
                <w:rFonts w:asciiTheme="minorHAnsi" w:hAnsiTheme="minorHAnsi" w:cstheme="minorHAnsi"/>
                <w:color w:val="000000" w:themeColor="text1"/>
                <w:sz w:val="24"/>
                <w:szCs w:val="24"/>
              </w:rPr>
            </w:pPr>
            <w:r w:rsidRPr="00765817">
              <w:rPr>
                <w:rFonts w:asciiTheme="minorHAnsi" w:hAnsiTheme="minorHAnsi" w:cstheme="minorHAnsi"/>
                <w:color w:val="000000" w:themeColor="text1"/>
                <w:sz w:val="24"/>
                <w:szCs w:val="24"/>
              </w:rPr>
              <w:t>Realizacja warsztatów/ programów rozwijających umiejętności psychospołeczne dzieci i</w:t>
            </w:r>
            <w:r>
              <w:rPr>
                <w:rFonts w:asciiTheme="minorHAnsi" w:hAnsiTheme="minorHAnsi" w:cstheme="minorHAnsi"/>
                <w:color w:val="000000" w:themeColor="text1"/>
                <w:sz w:val="24"/>
                <w:szCs w:val="24"/>
              </w:rPr>
              <w:t> </w:t>
            </w:r>
            <w:r w:rsidRPr="00765817">
              <w:rPr>
                <w:rFonts w:asciiTheme="minorHAnsi" w:hAnsiTheme="minorHAnsi" w:cstheme="minorHAnsi"/>
                <w:color w:val="000000" w:themeColor="text1"/>
                <w:sz w:val="24"/>
                <w:szCs w:val="24"/>
              </w:rPr>
              <w:t>młodzieży.</w:t>
            </w:r>
          </w:p>
        </w:tc>
        <w:tc>
          <w:tcPr>
            <w:tcW w:w="1251" w:type="dxa"/>
            <w:vMerge w:val="restart"/>
            <w:vAlign w:val="center"/>
          </w:tcPr>
          <w:p w14:paraId="58CE5594" w14:textId="77777777" w:rsidR="00765817" w:rsidRPr="00E9379A" w:rsidRDefault="00765817" w:rsidP="00B72948">
            <w:pPr>
              <w:pStyle w:val="western"/>
              <w:spacing w:before="0" w:beforeAutospacing="0" w:after="0"/>
              <w:jc w:val="center"/>
              <w:rPr>
                <w:rFonts w:asciiTheme="minorHAnsi" w:hAnsiTheme="minorHAnsi" w:cstheme="minorHAnsi"/>
                <w:color w:val="000000" w:themeColor="text1"/>
                <w:sz w:val="24"/>
                <w:szCs w:val="24"/>
              </w:rPr>
            </w:pPr>
          </w:p>
        </w:tc>
        <w:tc>
          <w:tcPr>
            <w:tcW w:w="2564" w:type="dxa"/>
            <w:vAlign w:val="center"/>
          </w:tcPr>
          <w:p w14:paraId="7EB5F3EA" w14:textId="2939617E" w:rsidR="00765817" w:rsidRPr="00765817" w:rsidRDefault="00765817" w:rsidP="00B72948">
            <w:pPr>
              <w:pStyle w:val="western"/>
              <w:spacing w:after="0"/>
              <w:rPr>
                <w:rFonts w:asciiTheme="minorHAnsi" w:hAnsiTheme="minorHAnsi" w:cstheme="minorHAnsi"/>
                <w:color w:val="000000" w:themeColor="text1"/>
                <w:sz w:val="24"/>
                <w:szCs w:val="24"/>
              </w:rPr>
            </w:pPr>
            <w:r w:rsidRPr="00765817">
              <w:rPr>
                <w:rFonts w:asciiTheme="minorHAnsi" w:hAnsiTheme="minorHAnsi" w:cstheme="minorHAnsi"/>
                <w:color w:val="000000" w:themeColor="text1"/>
                <w:sz w:val="24"/>
                <w:szCs w:val="24"/>
              </w:rPr>
              <w:t>Liczba przeprowadzonych warsztatów/programów</w:t>
            </w:r>
            <w:r>
              <w:rPr>
                <w:rFonts w:asciiTheme="minorHAnsi" w:hAnsiTheme="minorHAnsi" w:cstheme="minorHAnsi"/>
                <w:color w:val="000000" w:themeColor="text1"/>
                <w:sz w:val="24"/>
                <w:szCs w:val="24"/>
              </w:rPr>
              <w:t>.</w:t>
            </w:r>
          </w:p>
        </w:tc>
        <w:tc>
          <w:tcPr>
            <w:tcW w:w="1739" w:type="dxa"/>
            <w:vMerge w:val="restart"/>
            <w:vAlign w:val="center"/>
          </w:tcPr>
          <w:p w14:paraId="255B6074" w14:textId="00032339" w:rsidR="00765817" w:rsidRPr="00E9379A" w:rsidRDefault="00765817" w:rsidP="00B72948">
            <w:pPr>
              <w:pStyle w:val="western"/>
              <w:spacing w:before="0" w:beforeAutospacing="0" w:after="0"/>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GKRPA, GOPS, GBP, GCK, placówki oświatowe</w:t>
            </w:r>
          </w:p>
        </w:tc>
      </w:tr>
      <w:tr w:rsidR="00765817" w:rsidRPr="00F85221" w14:paraId="3E3B2F71" w14:textId="77777777" w:rsidTr="00765817">
        <w:trPr>
          <w:trHeight w:val="283"/>
        </w:trPr>
        <w:tc>
          <w:tcPr>
            <w:tcW w:w="704" w:type="dxa"/>
            <w:vMerge/>
            <w:shd w:val="clear" w:color="auto" w:fill="FFF2CC" w:themeFill="accent1" w:themeFillTint="33"/>
            <w:noWrap/>
            <w:vAlign w:val="center"/>
          </w:tcPr>
          <w:p w14:paraId="20CC580C" w14:textId="77777777" w:rsidR="00765817" w:rsidRDefault="00765817" w:rsidP="00B72948">
            <w:pPr>
              <w:spacing w:after="0" w:line="240" w:lineRule="auto"/>
              <w:jc w:val="center"/>
              <w:rPr>
                <w:rFonts w:cstheme="minorHAnsi"/>
                <w:color w:val="000000" w:themeColor="text1"/>
                <w:sz w:val="24"/>
                <w:szCs w:val="24"/>
              </w:rPr>
            </w:pPr>
          </w:p>
        </w:tc>
        <w:tc>
          <w:tcPr>
            <w:tcW w:w="2889" w:type="dxa"/>
            <w:vMerge/>
            <w:shd w:val="clear" w:color="auto" w:fill="FFF2CC" w:themeFill="accent1" w:themeFillTint="33"/>
            <w:vAlign w:val="center"/>
          </w:tcPr>
          <w:p w14:paraId="5A5A9069" w14:textId="77777777" w:rsidR="00765817" w:rsidRPr="00765817" w:rsidRDefault="00765817" w:rsidP="00B72948">
            <w:pPr>
              <w:pStyle w:val="western"/>
              <w:spacing w:after="0"/>
              <w:rPr>
                <w:rFonts w:asciiTheme="minorHAnsi" w:hAnsiTheme="minorHAnsi" w:cstheme="minorHAnsi"/>
                <w:color w:val="000000" w:themeColor="text1"/>
                <w:sz w:val="24"/>
                <w:szCs w:val="24"/>
              </w:rPr>
            </w:pPr>
          </w:p>
        </w:tc>
        <w:tc>
          <w:tcPr>
            <w:tcW w:w="1251" w:type="dxa"/>
            <w:vMerge/>
            <w:vAlign w:val="center"/>
          </w:tcPr>
          <w:p w14:paraId="5F62F3FE" w14:textId="77777777" w:rsidR="00765817" w:rsidRPr="00E9379A" w:rsidRDefault="00765817" w:rsidP="00B72948">
            <w:pPr>
              <w:pStyle w:val="western"/>
              <w:spacing w:before="0" w:beforeAutospacing="0" w:after="0"/>
              <w:jc w:val="center"/>
              <w:rPr>
                <w:rFonts w:asciiTheme="minorHAnsi" w:hAnsiTheme="minorHAnsi" w:cstheme="minorHAnsi"/>
                <w:color w:val="000000" w:themeColor="text1"/>
                <w:sz w:val="24"/>
                <w:szCs w:val="24"/>
              </w:rPr>
            </w:pPr>
          </w:p>
        </w:tc>
        <w:tc>
          <w:tcPr>
            <w:tcW w:w="2564" w:type="dxa"/>
            <w:vAlign w:val="center"/>
          </w:tcPr>
          <w:p w14:paraId="72374E08" w14:textId="23B0C3B9" w:rsidR="00765817" w:rsidRPr="00765817" w:rsidRDefault="00765817" w:rsidP="00B72948">
            <w:pPr>
              <w:pStyle w:val="western"/>
              <w:spacing w:after="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L</w:t>
            </w:r>
            <w:r w:rsidRPr="00765817">
              <w:rPr>
                <w:rFonts w:asciiTheme="minorHAnsi" w:hAnsiTheme="minorHAnsi" w:cstheme="minorHAnsi"/>
                <w:color w:val="000000" w:themeColor="text1"/>
                <w:sz w:val="24"/>
                <w:szCs w:val="24"/>
              </w:rPr>
              <w:t>iczba uczestników.</w:t>
            </w:r>
          </w:p>
        </w:tc>
        <w:tc>
          <w:tcPr>
            <w:tcW w:w="1739" w:type="dxa"/>
            <w:vMerge/>
            <w:vAlign w:val="center"/>
          </w:tcPr>
          <w:p w14:paraId="4EB98549" w14:textId="77777777" w:rsidR="00765817" w:rsidRDefault="00765817" w:rsidP="00B72948">
            <w:pPr>
              <w:pStyle w:val="western"/>
              <w:spacing w:before="0" w:beforeAutospacing="0" w:after="0"/>
              <w:jc w:val="center"/>
              <w:rPr>
                <w:rFonts w:asciiTheme="minorHAnsi" w:hAnsiTheme="minorHAnsi" w:cstheme="minorHAnsi"/>
                <w:color w:val="000000" w:themeColor="text1"/>
                <w:sz w:val="24"/>
                <w:szCs w:val="24"/>
              </w:rPr>
            </w:pPr>
          </w:p>
        </w:tc>
      </w:tr>
    </w:tbl>
    <w:p w14:paraId="74B7C3FC" w14:textId="77777777" w:rsidR="00765817" w:rsidRPr="00765817" w:rsidRDefault="00765817" w:rsidP="00765817"/>
    <w:p w14:paraId="4E3C5291" w14:textId="77777777" w:rsidR="00765817" w:rsidRDefault="00765817">
      <w:pPr>
        <w:rPr>
          <w:rFonts w:cstheme="minorHAnsi"/>
          <w:b/>
          <w:bCs/>
          <w:color w:val="000000" w:themeColor="text1"/>
          <w:sz w:val="24"/>
          <w:szCs w:val="24"/>
        </w:rPr>
      </w:pPr>
      <w:r>
        <w:rPr>
          <w:rFonts w:cstheme="minorHAnsi"/>
          <w:b/>
          <w:bCs/>
          <w:color w:val="000000" w:themeColor="text1"/>
          <w:sz w:val="24"/>
          <w:szCs w:val="24"/>
        </w:rPr>
        <w:br w:type="page"/>
      </w:r>
    </w:p>
    <w:p w14:paraId="7F1D77A2" w14:textId="48E682FF" w:rsidR="0009518E" w:rsidRPr="008C2563" w:rsidRDefault="0009518E" w:rsidP="001E31D5">
      <w:pPr>
        <w:shd w:val="clear" w:color="auto" w:fill="F2F2F2" w:themeFill="background1" w:themeFillShade="F2"/>
        <w:spacing w:before="240" w:after="0"/>
        <w:jc w:val="center"/>
        <w:rPr>
          <w:rFonts w:cstheme="minorHAnsi"/>
          <w:b/>
          <w:bCs/>
          <w:color w:val="000000" w:themeColor="text1"/>
          <w:sz w:val="24"/>
          <w:szCs w:val="24"/>
        </w:rPr>
      </w:pPr>
      <w:r w:rsidRPr="008C2563">
        <w:rPr>
          <w:rFonts w:cstheme="minorHAnsi"/>
          <w:b/>
          <w:bCs/>
          <w:color w:val="000000" w:themeColor="text1"/>
          <w:sz w:val="24"/>
          <w:szCs w:val="24"/>
        </w:rPr>
        <w:lastRenderedPageBreak/>
        <w:t xml:space="preserve">Cel operacyjny 4: </w:t>
      </w:r>
      <w:r w:rsidRPr="008C2563">
        <w:rPr>
          <w:rFonts w:cstheme="minorHAnsi"/>
          <w:color w:val="000000" w:themeColor="text1"/>
          <w:sz w:val="24"/>
          <w:szCs w:val="24"/>
        </w:rPr>
        <w:t>Rozwijanie współpracy między instytucjami działającymi na rzecz wsparcia rodzin w celu zapewnienia spójnego i skutecznego systemu wsparcia:</w:t>
      </w:r>
    </w:p>
    <w:p w14:paraId="1697E49F" w14:textId="77777777" w:rsidR="00822141" w:rsidRPr="001E31D5" w:rsidRDefault="0009518E" w:rsidP="001E31D5">
      <w:pPr>
        <w:pStyle w:val="Akapitzlist"/>
        <w:numPr>
          <w:ilvl w:val="0"/>
          <w:numId w:val="35"/>
        </w:numPr>
        <w:spacing w:before="240" w:after="0"/>
        <w:ind w:left="709"/>
        <w:jc w:val="both"/>
        <w:rPr>
          <w:rFonts w:cstheme="minorHAnsi"/>
          <w:bCs/>
          <w:color w:val="000000" w:themeColor="text1"/>
          <w:sz w:val="24"/>
          <w:szCs w:val="24"/>
        </w:rPr>
      </w:pPr>
      <w:r w:rsidRPr="001E31D5">
        <w:rPr>
          <w:rFonts w:cstheme="minorHAnsi"/>
          <w:bCs/>
          <w:color w:val="000000" w:themeColor="text1"/>
          <w:sz w:val="24"/>
          <w:szCs w:val="24"/>
        </w:rPr>
        <w:t>zwiększenie współpracy międzyinstytucjonalnej i międzysektorowej w zakresie wsparcia rodzin w sytuacjach kryzysowych</w:t>
      </w:r>
      <w:r w:rsidR="00822141" w:rsidRPr="001E31D5">
        <w:rPr>
          <w:rFonts w:cstheme="minorHAnsi"/>
          <w:bCs/>
          <w:color w:val="000000" w:themeColor="text1"/>
          <w:sz w:val="24"/>
          <w:szCs w:val="24"/>
        </w:rPr>
        <w:t>,</w:t>
      </w:r>
    </w:p>
    <w:p w14:paraId="1F7A9B13" w14:textId="77777777" w:rsidR="00822141" w:rsidRPr="001E31D5" w:rsidRDefault="00822141" w:rsidP="001E31D5">
      <w:pPr>
        <w:pStyle w:val="Akapitzlist"/>
        <w:numPr>
          <w:ilvl w:val="0"/>
          <w:numId w:val="35"/>
        </w:numPr>
        <w:spacing w:before="240" w:after="0"/>
        <w:ind w:left="709"/>
        <w:jc w:val="both"/>
        <w:rPr>
          <w:rFonts w:cstheme="minorHAnsi"/>
          <w:bCs/>
          <w:color w:val="000000" w:themeColor="text1"/>
          <w:sz w:val="24"/>
          <w:szCs w:val="24"/>
        </w:rPr>
      </w:pPr>
      <w:r w:rsidRPr="001E31D5">
        <w:rPr>
          <w:rFonts w:cstheme="minorHAnsi"/>
          <w:bCs/>
          <w:color w:val="000000" w:themeColor="text1"/>
          <w:sz w:val="24"/>
          <w:szCs w:val="24"/>
        </w:rPr>
        <w:t>r</w:t>
      </w:r>
      <w:r w:rsidR="0009518E" w:rsidRPr="001E31D5">
        <w:rPr>
          <w:rFonts w:cstheme="minorHAnsi"/>
          <w:bCs/>
          <w:color w:val="000000" w:themeColor="text1"/>
          <w:sz w:val="24"/>
          <w:szCs w:val="24"/>
        </w:rPr>
        <w:t>ozwój systemu pieczy zastępczej</w:t>
      </w:r>
      <w:r w:rsidRPr="001E31D5">
        <w:rPr>
          <w:rFonts w:cstheme="minorHAnsi"/>
          <w:bCs/>
          <w:color w:val="000000" w:themeColor="text1"/>
          <w:sz w:val="24"/>
          <w:szCs w:val="24"/>
        </w:rPr>
        <w:t>,</w:t>
      </w:r>
    </w:p>
    <w:p w14:paraId="03EB0B67" w14:textId="5A615147" w:rsidR="006F255A" w:rsidRPr="001E31D5" w:rsidRDefault="00822141" w:rsidP="001E31D5">
      <w:pPr>
        <w:pStyle w:val="Akapitzlist"/>
        <w:numPr>
          <w:ilvl w:val="0"/>
          <w:numId w:val="35"/>
        </w:numPr>
        <w:spacing w:after="240"/>
        <w:ind w:left="709"/>
        <w:jc w:val="both"/>
        <w:rPr>
          <w:rFonts w:eastAsia="Calibri" w:cstheme="minorHAnsi"/>
          <w:b/>
          <w:color w:val="000000" w:themeColor="text1"/>
          <w:sz w:val="24"/>
          <w:szCs w:val="24"/>
        </w:rPr>
      </w:pPr>
      <w:r w:rsidRPr="001E31D5">
        <w:rPr>
          <w:rFonts w:cstheme="minorHAnsi"/>
          <w:bCs/>
          <w:color w:val="000000" w:themeColor="text1"/>
          <w:sz w:val="24"/>
          <w:szCs w:val="24"/>
        </w:rPr>
        <w:t>z</w:t>
      </w:r>
      <w:r w:rsidR="0009518E" w:rsidRPr="001E31D5">
        <w:rPr>
          <w:rFonts w:cstheme="minorHAnsi"/>
          <w:bCs/>
          <w:color w:val="000000" w:themeColor="text1"/>
          <w:sz w:val="24"/>
          <w:szCs w:val="24"/>
        </w:rPr>
        <w:t>optymalizowanie przekazu informacji na temat form wsparcia na rzecz rodzin w</w:t>
      </w:r>
      <w:r w:rsidRPr="001E31D5">
        <w:rPr>
          <w:rFonts w:cstheme="minorHAnsi"/>
          <w:bCs/>
          <w:color w:val="000000" w:themeColor="text1"/>
          <w:sz w:val="24"/>
          <w:szCs w:val="24"/>
        </w:rPr>
        <w:t> </w:t>
      </w:r>
      <w:r w:rsidR="0009518E" w:rsidRPr="001E31D5">
        <w:rPr>
          <w:rFonts w:cstheme="minorHAnsi"/>
          <w:bCs/>
          <w:color w:val="000000" w:themeColor="text1"/>
          <w:sz w:val="24"/>
          <w:szCs w:val="24"/>
        </w:rPr>
        <w:t>Gminie.</w:t>
      </w:r>
    </w:p>
    <w:tbl>
      <w:tblPr>
        <w:tblW w:w="9062"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4"/>
        <w:gridCol w:w="2977"/>
        <w:gridCol w:w="1276"/>
        <w:gridCol w:w="2409"/>
        <w:gridCol w:w="1776"/>
      </w:tblGrid>
      <w:tr w:rsidR="00F85221" w:rsidRPr="00F85221" w14:paraId="55FFAF30" w14:textId="77777777" w:rsidTr="00930373">
        <w:trPr>
          <w:trHeight w:val="480"/>
        </w:trPr>
        <w:tc>
          <w:tcPr>
            <w:tcW w:w="624" w:type="dxa"/>
            <w:shd w:val="clear" w:color="auto" w:fill="A6A6A6"/>
            <w:noWrap/>
            <w:vAlign w:val="center"/>
            <w:hideMark/>
          </w:tcPr>
          <w:p w14:paraId="3835BE63" w14:textId="77777777" w:rsidR="002114ED" w:rsidRPr="00930373" w:rsidRDefault="002114ED" w:rsidP="00B72948">
            <w:pPr>
              <w:spacing w:after="0" w:line="240" w:lineRule="auto"/>
              <w:jc w:val="center"/>
              <w:rPr>
                <w:rFonts w:cstheme="minorHAnsi"/>
                <w:b/>
                <w:bCs/>
                <w:color w:val="FFFFFF" w:themeColor="background1"/>
                <w:sz w:val="24"/>
                <w:szCs w:val="24"/>
              </w:rPr>
            </w:pPr>
            <w:bookmarkStart w:id="67" w:name="_Toc38614288"/>
            <w:r w:rsidRPr="00930373">
              <w:rPr>
                <w:rFonts w:cstheme="minorHAnsi"/>
                <w:b/>
                <w:bCs/>
                <w:color w:val="FFFFFF" w:themeColor="background1"/>
                <w:sz w:val="24"/>
                <w:szCs w:val="24"/>
              </w:rPr>
              <w:t>Lp.</w:t>
            </w:r>
          </w:p>
        </w:tc>
        <w:tc>
          <w:tcPr>
            <w:tcW w:w="2977" w:type="dxa"/>
            <w:shd w:val="clear" w:color="auto" w:fill="A6A6A6"/>
            <w:vAlign w:val="center"/>
            <w:hideMark/>
          </w:tcPr>
          <w:p w14:paraId="00D5A85C" w14:textId="77777777" w:rsidR="002114ED" w:rsidRPr="00930373" w:rsidRDefault="002114ED" w:rsidP="00B72948">
            <w:pPr>
              <w:spacing w:after="0" w:line="240" w:lineRule="auto"/>
              <w:jc w:val="center"/>
              <w:rPr>
                <w:rFonts w:cstheme="minorHAnsi"/>
                <w:b/>
                <w:bCs/>
                <w:color w:val="FFFFFF" w:themeColor="background1"/>
                <w:sz w:val="24"/>
                <w:szCs w:val="24"/>
              </w:rPr>
            </w:pPr>
            <w:r w:rsidRPr="00930373">
              <w:rPr>
                <w:rFonts w:cstheme="minorHAnsi"/>
                <w:b/>
                <w:bCs/>
                <w:color w:val="FFFFFF" w:themeColor="background1"/>
                <w:sz w:val="24"/>
                <w:szCs w:val="24"/>
              </w:rPr>
              <w:t>Zadania</w:t>
            </w:r>
          </w:p>
        </w:tc>
        <w:tc>
          <w:tcPr>
            <w:tcW w:w="1276" w:type="dxa"/>
            <w:shd w:val="clear" w:color="auto" w:fill="A6A6A6"/>
            <w:vAlign w:val="center"/>
            <w:hideMark/>
          </w:tcPr>
          <w:p w14:paraId="1FA878B0" w14:textId="77A47493" w:rsidR="002114ED" w:rsidRPr="00930373" w:rsidRDefault="002114ED" w:rsidP="00B72948">
            <w:pPr>
              <w:spacing w:after="0" w:line="240" w:lineRule="auto"/>
              <w:jc w:val="center"/>
              <w:rPr>
                <w:rFonts w:cstheme="minorHAnsi"/>
                <w:b/>
                <w:bCs/>
                <w:color w:val="FFFFFF" w:themeColor="background1"/>
                <w:sz w:val="24"/>
                <w:szCs w:val="24"/>
              </w:rPr>
            </w:pPr>
            <w:r w:rsidRPr="00930373">
              <w:rPr>
                <w:rFonts w:cstheme="minorHAnsi"/>
                <w:b/>
                <w:bCs/>
                <w:color w:val="FFFFFF" w:themeColor="background1"/>
                <w:sz w:val="24"/>
                <w:szCs w:val="24"/>
              </w:rPr>
              <w:t>Okres realizacji</w:t>
            </w:r>
          </w:p>
        </w:tc>
        <w:tc>
          <w:tcPr>
            <w:tcW w:w="2409" w:type="dxa"/>
            <w:shd w:val="clear" w:color="auto" w:fill="A6A6A6"/>
            <w:vAlign w:val="center"/>
            <w:hideMark/>
          </w:tcPr>
          <w:p w14:paraId="1D2AB24F" w14:textId="7B191F8A" w:rsidR="002114ED" w:rsidRPr="00930373" w:rsidRDefault="002114ED" w:rsidP="00B72948">
            <w:pPr>
              <w:spacing w:after="0" w:line="240" w:lineRule="auto"/>
              <w:jc w:val="center"/>
              <w:rPr>
                <w:rFonts w:cstheme="minorHAnsi"/>
                <w:b/>
                <w:bCs/>
                <w:color w:val="FFFFFF" w:themeColor="background1"/>
                <w:sz w:val="24"/>
                <w:szCs w:val="24"/>
              </w:rPr>
            </w:pPr>
            <w:r w:rsidRPr="00930373">
              <w:rPr>
                <w:rFonts w:cstheme="minorHAnsi"/>
                <w:b/>
                <w:bCs/>
                <w:color w:val="FFFFFF" w:themeColor="background1"/>
                <w:sz w:val="24"/>
                <w:szCs w:val="24"/>
              </w:rPr>
              <w:t>Wskaźniki</w:t>
            </w:r>
          </w:p>
        </w:tc>
        <w:tc>
          <w:tcPr>
            <w:tcW w:w="1776" w:type="dxa"/>
            <w:shd w:val="clear" w:color="auto" w:fill="A6A6A6"/>
            <w:vAlign w:val="center"/>
            <w:hideMark/>
          </w:tcPr>
          <w:p w14:paraId="0A0752C9" w14:textId="77777777" w:rsidR="002114ED" w:rsidRPr="00930373" w:rsidRDefault="002114ED" w:rsidP="00B72948">
            <w:pPr>
              <w:spacing w:after="0" w:line="240" w:lineRule="auto"/>
              <w:jc w:val="center"/>
              <w:rPr>
                <w:rFonts w:cstheme="minorHAnsi"/>
                <w:b/>
                <w:bCs/>
                <w:color w:val="FFFFFF" w:themeColor="background1"/>
                <w:sz w:val="24"/>
                <w:szCs w:val="24"/>
              </w:rPr>
            </w:pPr>
            <w:r w:rsidRPr="00930373">
              <w:rPr>
                <w:rFonts w:cstheme="minorHAnsi"/>
                <w:b/>
                <w:bCs/>
                <w:color w:val="FFFFFF" w:themeColor="background1"/>
                <w:sz w:val="24"/>
                <w:szCs w:val="24"/>
              </w:rPr>
              <w:t>Realizatorzy</w:t>
            </w:r>
          </w:p>
        </w:tc>
      </w:tr>
      <w:tr w:rsidR="00F85221" w:rsidRPr="00F85221" w14:paraId="34545B80" w14:textId="77777777" w:rsidTr="00472BAD">
        <w:trPr>
          <w:trHeight w:val="1140"/>
        </w:trPr>
        <w:tc>
          <w:tcPr>
            <w:tcW w:w="624" w:type="dxa"/>
            <w:shd w:val="clear" w:color="auto" w:fill="F2F2F2" w:themeFill="background1" w:themeFillShade="F2"/>
            <w:noWrap/>
            <w:vAlign w:val="center"/>
            <w:hideMark/>
          </w:tcPr>
          <w:p w14:paraId="4CF0B58B" w14:textId="77777777" w:rsidR="002114ED" w:rsidRPr="00C91194" w:rsidRDefault="002114ED" w:rsidP="00B72948">
            <w:pPr>
              <w:spacing w:after="0" w:line="240" w:lineRule="auto"/>
              <w:jc w:val="center"/>
              <w:rPr>
                <w:rFonts w:cstheme="minorHAnsi"/>
                <w:color w:val="000000" w:themeColor="text1"/>
                <w:sz w:val="24"/>
                <w:szCs w:val="24"/>
              </w:rPr>
            </w:pPr>
            <w:r w:rsidRPr="00C91194">
              <w:rPr>
                <w:rFonts w:cstheme="minorHAnsi"/>
                <w:color w:val="000000" w:themeColor="text1"/>
                <w:sz w:val="24"/>
                <w:szCs w:val="24"/>
              </w:rPr>
              <w:t>4.1</w:t>
            </w:r>
          </w:p>
        </w:tc>
        <w:tc>
          <w:tcPr>
            <w:tcW w:w="2977" w:type="dxa"/>
            <w:shd w:val="clear" w:color="auto" w:fill="F2F2F2" w:themeFill="background1" w:themeFillShade="F2"/>
            <w:vAlign w:val="center"/>
          </w:tcPr>
          <w:p w14:paraId="49716345" w14:textId="39C0AA41" w:rsidR="002114ED" w:rsidRPr="00C91194" w:rsidRDefault="002114ED" w:rsidP="00B72948">
            <w:pPr>
              <w:pStyle w:val="western"/>
              <w:spacing w:before="0" w:beforeAutospacing="0" w:after="0"/>
              <w:rPr>
                <w:rFonts w:asciiTheme="minorHAnsi" w:hAnsiTheme="minorHAnsi" w:cstheme="minorHAnsi"/>
                <w:color w:val="000000" w:themeColor="text1"/>
                <w:sz w:val="24"/>
                <w:szCs w:val="24"/>
              </w:rPr>
            </w:pPr>
            <w:r w:rsidRPr="00C91194">
              <w:rPr>
                <w:rFonts w:asciiTheme="minorHAnsi" w:hAnsiTheme="minorHAnsi" w:cstheme="minorHAnsi"/>
                <w:color w:val="000000" w:themeColor="text1"/>
                <w:sz w:val="24"/>
                <w:szCs w:val="24"/>
              </w:rPr>
              <w:t>Udzielanie informacji o</w:t>
            </w:r>
            <w:r w:rsidR="00306FE7" w:rsidRPr="00C91194">
              <w:rPr>
                <w:rFonts w:asciiTheme="minorHAnsi" w:hAnsiTheme="minorHAnsi" w:cstheme="minorHAnsi"/>
                <w:color w:val="000000" w:themeColor="text1"/>
                <w:sz w:val="24"/>
                <w:szCs w:val="24"/>
              </w:rPr>
              <w:t> </w:t>
            </w:r>
            <w:r w:rsidRPr="00C91194">
              <w:rPr>
                <w:rFonts w:asciiTheme="minorHAnsi" w:hAnsiTheme="minorHAnsi" w:cstheme="minorHAnsi"/>
                <w:color w:val="000000" w:themeColor="text1"/>
                <w:sz w:val="24"/>
                <w:szCs w:val="24"/>
              </w:rPr>
              <w:t xml:space="preserve">instytucjach świadczących pomoc na rzecz rodziny, </w:t>
            </w:r>
            <w:r w:rsidR="00306FE7" w:rsidRPr="00C91194">
              <w:rPr>
                <w:rFonts w:asciiTheme="minorHAnsi" w:hAnsiTheme="minorHAnsi" w:cstheme="minorHAnsi"/>
                <w:color w:val="000000" w:themeColor="text1"/>
                <w:sz w:val="24"/>
                <w:szCs w:val="24"/>
              </w:rPr>
              <w:t xml:space="preserve">a także </w:t>
            </w:r>
            <w:r w:rsidRPr="00C91194">
              <w:rPr>
                <w:rFonts w:asciiTheme="minorHAnsi" w:hAnsiTheme="minorHAnsi" w:cstheme="minorHAnsi"/>
                <w:color w:val="000000" w:themeColor="text1"/>
                <w:sz w:val="24"/>
                <w:szCs w:val="24"/>
              </w:rPr>
              <w:t>o</w:t>
            </w:r>
            <w:r w:rsidR="00306FE7" w:rsidRPr="00C91194">
              <w:rPr>
                <w:rFonts w:asciiTheme="minorHAnsi" w:hAnsiTheme="minorHAnsi" w:cstheme="minorHAnsi"/>
                <w:color w:val="000000" w:themeColor="text1"/>
                <w:sz w:val="24"/>
                <w:szCs w:val="24"/>
              </w:rPr>
              <w:t> </w:t>
            </w:r>
            <w:r w:rsidRPr="00C91194">
              <w:rPr>
                <w:rFonts w:asciiTheme="minorHAnsi" w:hAnsiTheme="minorHAnsi" w:cstheme="minorHAnsi"/>
                <w:color w:val="000000" w:themeColor="text1"/>
                <w:sz w:val="24"/>
                <w:szCs w:val="24"/>
              </w:rPr>
              <w:t xml:space="preserve">możliwościach </w:t>
            </w:r>
            <w:r w:rsidRPr="00C91194">
              <w:rPr>
                <w:rFonts w:asciiTheme="minorHAnsi" w:hAnsiTheme="minorHAnsi" w:cstheme="minorHAnsi"/>
                <w:color w:val="000000" w:themeColor="text1"/>
                <w:sz w:val="24"/>
                <w:szCs w:val="24"/>
              </w:rPr>
              <w:br/>
              <w:t>i perspektywach poprawy swojej sytuacji.</w:t>
            </w:r>
          </w:p>
        </w:tc>
        <w:tc>
          <w:tcPr>
            <w:tcW w:w="1276" w:type="dxa"/>
            <w:vAlign w:val="center"/>
          </w:tcPr>
          <w:p w14:paraId="1DFA3CBD" w14:textId="77777777" w:rsidR="002114ED" w:rsidRPr="00C91194" w:rsidRDefault="002114ED" w:rsidP="00B72948">
            <w:pPr>
              <w:pStyle w:val="western"/>
              <w:spacing w:before="0" w:beforeAutospacing="0" w:after="0"/>
              <w:jc w:val="center"/>
              <w:rPr>
                <w:rFonts w:asciiTheme="minorHAnsi" w:hAnsiTheme="minorHAnsi" w:cstheme="minorHAnsi"/>
                <w:color w:val="000000" w:themeColor="text1"/>
                <w:sz w:val="24"/>
                <w:szCs w:val="24"/>
              </w:rPr>
            </w:pPr>
            <w:r w:rsidRPr="00C91194">
              <w:rPr>
                <w:rFonts w:asciiTheme="minorHAnsi" w:hAnsiTheme="minorHAnsi" w:cstheme="minorHAnsi"/>
                <w:color w:val="000000" w:themeColor="text1"/>
                <w:sz w:val="24"/>
                <w:szCs w:val="24"/>
              </w:rPr>
              <w:t>2025-2027</w:t>
            </w:r>
          </w:p>
        </w:tc>
        <w:tc>
          <w:tcPr>
            <w:tcW w:w="2409" w:type="dxa"/>
            <w:vAlign w:val="center"/>
          </w:tcPr>
          <w:p w14:paraId="23F8DD01" w14:textId="6A81C1B2" w:rsidR="002114ED" w:rsidRPr="00C91194" w:rsidRDefault="002114ED" w:rsidP="00B72948">
            <w:pPr>
              <w:pStyle w:val="western"/>
              <w:spacing w:before="0" w:beforeAutospacing="0" w:after="0"/>
              <w:rPr>
                <w:rFonts w:asciiTheme="minorHAnsi" w:hAnsiTheme="minorHAnsi" w:cstheme="minorHAnsi"/>
                <w:color w:val="000000" w:themeColor="text1"/>
                <w:sz w:val="24"/>
                <w:szCs w:val="24"/>
              </w:rPr>
            </w:pPr>
            <w:r w:rsidRPr="00C91194">
              <w:rPr>
                <w:rFonts w:asciiTheme="minorHAnsi" w:hAnsiTheme="minorHAnsi" w:cstheme="minorHAnsi"/>
                <w:color w:val="000000" w:themeColor="text1"/>
                <w:sz w:val="24"/>
                <w:szCs w:val="24"/>
              </w:rPr>
              <w:t>Liczba udzielonych informacji.</w:t>
            </w:r>
          </w:p>
        </w:tc>
        <w:tc>
          <w:tcPr>
            <w:tcW w:w="1776" w:type="dxa"/>
            <w:vAlign w:val="center"/>
          </w:tcPr>
          <w:p w14:paraId="1D4327A3" w14:textId="021A909E" w:rsidR="002114ED" w:rsidRPr="00C91194" w:rsidRDefault="00306FE7" w:rsidP="00B72948">
            <w:pPr>
              <w:pStyle w:val="western"/>
              <w:spacing w:before="0" w:beforeAutospacing="0" w:after="0"/>
              <w:jc w:val="center"/>
              <w:rPr>
                <w:rFonts w:asciiTheme="minorHAnsi" w:hAnsiTheme="minorHAnsi" w:cstheme="minorHAnsi"/>
                <w:color w:val="000000" w:themeColor="text1"/>
                <w:sz w:val="24"/>
                <w:szCs w:val="24"/>
              </w:rPr>
            </w:pPr>
            <w:r w:rsidRPr="00C91194">
              <w:rPr>
                <w:rFonts w:asciiTheme="minorHAnsi" w:hAnsiTheme="minorHAnsi" w:cstheme="minorHAnsi"/>
                <w:color w:val="000000" w:themeColor="text1"/>
                <w:sz w:val="24"/>
                <w:szCs w:val="24"/>
              </w:rPr>
              <w:t>G</w:t>
            </w:r>
            <w:r w:rsidR="002114ED" w:rsidRPr="00C91194">
              <w:rPr>
                <w:rFonts w:asciiTheme="minorHAnsi" w:hAnsiTheme="minorHAnsi" w:cstheme="minorHAnsi"/>
                <w:color w:val="000000" w:themeColor="text1"/>
                <w:sz w:val="24"/>
                <w:szCs w:val="24"/>
              </w:rPr>
              <w:t>OPS, ZI,</w:t>
            </w:r>
            <w:r w:rsidRPr="00C91194">
              <w:rPr>
                <w:rFonts w:asciiTheme="minorHAnsi" w:hAnsiTheme="minorHAnsi" w:cstheme="minorHAnsi"/>
                <w:color w:val="000000" w:themeColor="text1"/>
                <w:sz w:val="24"/>
                <w:szCs w:val="24"/>
              </w:rPr>
              <w:t xml:space="preserve"> KP,</w:t>
            </w:r>
            <w:r w:rsidR="002114ED" w:rsidRPr="00C91194">
              <w:rPr>
                <w:rFonts w:asciiTheme="minorHAnsi" w:hAnsiTheme="minorHAnsi" w:cstheme="minorHAnsi"/>
                <w:color w:val="000000" w:themeColor="text1"/>
                <w:sz w:val="24"/>
                <w:szCs w:val="24"/>
              </w:rPr>
              <w:br/>
              <w:t>GKRPA,</w:t>
            </w:r>
            <w:r w:rsidRPr="00C91194">
              <w:rPr>
                <w:rFonts w:asciiTheme="minorHAnsi" w:hAnsiTheme="minorHAnsi" w:cstheme="minorHAnsi"/>
                <w:color w:val="000000" w:themeColor="text1"/>
                <w:sz w:val="24"/>
                <w:szCs w:val="24"/>
              </w:rPr>
              <w:t xml:space="preserve"> UM</w:t>
            </w:r>
            <w:r w:rsidR="00C91194">
              <w:rPr>
                <w:rFonts w:asciiTheme="minorHAnsi" w:hAnsiTheme="minorHAnsi" w:cstheme="minorHAnsi"/>
                <w:color w:val="000000" w:themeColor="text1"/>
                <w:sz w:val="24"/>
                <w:szCs w:val="24"/>
              </w:rPr>
              <w:t>iG</w:t>
            </w:r>
            <w:r w:rsidRPr="00C91194">
              <w:rPr>
                <w:rFonts w:asciiTheme="minorHAnsi" w:hAnsiTheme="minorHAnsi" w:cstheme="minorHAnsi"/>
                <w:color w:val="000000" w:themeColor="text1"/>
                <w:sz w:val="24"/>
                <w:szCs w:val="24"/>
              </w:rPr>
              <w:t>,</w:t>
            </w:r>
            <w:r w:rsidR="002114ED" w:rsidRPr="00C91194">
              <w:rPr>
                <w:rFonts w:asciiTheme="minorHAnsi" w:hAnsiTheme="minorHAnsi" w:cstheme="minorHAnsi"/>
                <w:color w:val="000000" w:themeColor="text1"/>
                <w:sz w:val="24"/>
                <w:szCs w:val="24"/>
              </w:rPr>
              <w:br/>
            </w:r>
            <w:r w:rsidRPr="00C91194">
              <w:rPr>
                <w:rFonts w:asciiTheme="minorHAnsi" w:hAnsiTheme="minorHAnsi" w:cstheme="minorHAnsi"/>
                <w:color w:val="000000" w:themeColor="text1"/>
                <w:sz w:val="24"/>
                <w:szCs w:val="24"/>
              </w:rPr>
              <w:t>placówki oświatowe</w:t>
            </w:r>
          </w:p>
        </w:tc>
      </w:tr>
      <w:tr w:rsidR="00F85221" w:rsidRPr="00F85221" w14:paraId="04E40704" w14:textId="77777777" w:rsidTr="00472BAD">
        <w:trPr>
          <w:trHeight w:val="1140"/>
        </w:trPr>
        <w:tc>
          <w:tcPr>
            <w:tcW w:w="624" w:type="dxa"/>
            <w:shd w:val="clear" w:color="auto" w:fill="F2F2F2" w:themeFill="background1" w:themeFillShade="F2"/>
            <w:noWrap/>
            <w:vAlign w:val="center"/>
          </w:tcPr>
          <w:p w14:paraId="23471BB0" w14:textId="77777777" w:rsidR="002114ED" w:rsidRPr="00C91194" w:rsidRDefault="002114ED" w:rsidP="00B72948">
            <w:pPr>
              <w:spacing w:after="0" w:line="240" w:lineRule="auto"/>
              <w:jc w:val="center"/>
              <w:rPr>
                <w:rFonts w:cstheme="minorHAnsi"/>
                <w:color w:val="000000" w:themeColor="text1"/>
                <w:sz w:val="24"/>
                <w:szCs w:val="24"/>
              </w:rPr>
            </w:pPr>
            <w:r w:rsidRPr="00C91194">
              <w:rPr>
                <w:rFonts w:cstheme="minorHAnsi"/>
                <w:color w:val="000000" w:themeColor="text1"/>
                <w:sz w:val="24"/>
                <w:szCs w:val="24"/>
              </w:rPr>
              <w:t>4.2</w:t>
            </w:r>
          </w:p>
        </w:tc>
        <w:tc>
          <w:tcPr>
            <w:tcW w:w="2977" w:type="dxa"/>
            <w:shd w:val="clear" w:color="auto" w:fill="F2F2F2" w:themeFill="background1" w:themeFillShade="F2"/>
            <w:vAlign w:val="center"/>
          </w:tcPr>
          <w:p w14:paraId="79FDEEC6" w14:textId="325DDFD6" w:rsidR="002114ED" w:rsidRPr="00C91194" w:rsidRDefault="002114ED" w:rsidP="00B72948">
            <w:pPr>
              <w:spacing w:after="0" w:line="240" w:lineRule="auto"/>
              <w:rPr>
                <w:rFonts w:cstheme="minorHAnsi"/>
                <w:color w:val="000000" w:themeColor="text1"/>
                <w:sz w:val="24"/>
                <w:szCs w:val="24"/>
              </w:rPr>
            </w:pPr>
            <w:r w:rsidRPr="00C91194">
              <w:rPr>
                <w:rFonts w:cstheme="minorHAnsi"/>
                <w:color w:val="000000" w:themeColor="text1"/>
                <w:sz w:val="24"/>
                <w:szCs w:val="24"/>
              </w:rPr>
              <w:t>Stałe monitorowanie i ocena sytuacji opiekuńczo-wychowawczej dziecka umieszczonego w pieczy zastępczej.</w:t>
            </w:r>
          </w:p>
        </w:tc>
        <w:tc>
          <w:tcPr>
            <w:tcW w:w="1276" w:type="dxa"/>
            <w:vAlign w:val="center"/>
          </w:tcPr>
          <w:p w14:paraId="1DBE18D8" w14:textId="77777777" w:rsidR="002114ED" w:rsidRPr="00C91194" w:rsidRDefault="002114ED" w:rsidP="00B72948">
            <w:pPr>
              <w:spacing w:after="0" w:line="240" w:lineRule="auto"/>
              <w:jc w:val="center"/>
              <w:rPr>
                <w:rFonts w:cstheme="minorHAnsi"/>
                <w:color w:val="000000" w:themeColor="text1"/>
                <w:sz w:val="24"/>
                <w:szCs w:val="24"/>
              </w:rPr>
            </w:pPr>
            <w:r w:rsidRPr="00C91194">
              <w:rPr>
                <w:rFonts w:cstheme="minorHAnsi"/>
                <w:color w:val="000000" w:themeColor="text1"/>
                <w:sz w:val="24"/>
                <w:szCs w:val="24"/>
              </w:rPr>
              <w:t>2025-2027</w:t>
            </w:r>
          </w:p>
        </w:tc>
        <w:tc>
          <w:tcPr>
            <w:tcW w:w="2409" w:type="dxa"/>
            <w:vAlign w:val="center"/>
          </w:tcPr>
          <w:p w14:paraId="20CBD423" w14:textId="4275AC59" w:rsidR="002114ED" w:rsidRPr="00C91194" w:rsidRDefault="002114ED" w:rsidP="00B72948">
            <w:pPr>
              <w:spacing w:after="0" w:line="240" w:lineRule="auto"/>
              <w:rPr>
                <w:rFonts w:cstheme="minorHAnsi"/>
                <w:color w:val="000000" w:themeColor="text1"/>
                <w:sz w:val="24"/>
                <w:szCs w:val="24"/>
              </w:rPr>
            </w:pPr>
            <w:r w:rsidRPr="00C91194">
              <w:rPr>
                <w:rFonts w:cstheme="minorHAnsi"/>
                <w:color w:val="000000" w:themeColor="text1"/>
                <w:sz w:val="24"/>
                <w:szCs w:val="24"/>
              </w:rPr>
              <w:t>Liczba spotkań             w zespole ds. ocen sytuacji dziecka umieszczonego w</w:t>
            </w:r>
            <w:r w:rsidR="00306FE7" w:rsidRPr="00C91194">
              <w:rPr>
                <w:rFonts w:cstheme="minorHAnsi"/>
                <w:color w:val="000000" w:themeColor="text1"/>
                <w:sz w:val="24"/>
                <w:szCs w:val="24"/>
              </w:rPr>
              <w:t> </w:t>
            </w:r>
            <w:r w:rsidRPr="00C91194">
              <w:rPr>
                <w:rFonts w:cstheme="minorHAnsi"/>
                <w:color w:val="000000" w:themeColor="text1"/>
                <w:sz w:val="24"/>
                <w:szCs w:val="24"/>
              </w:rPr>
              <w:t>pieczy zastępczej.</w:t>
            </w:r>
          </w:p>
        </w:tc>
        <w:tc>
          <w:tcPr>
            <w:tcW w:w="1776" w:type="dxa"/>
            <w:vAlign w:val="center"/>
          </w:tcPr>
          <w:p w14:paraId="469608FF" w14:textId="6A01849B" w:rsidR="002114ED" w:rsidRPr="00C91194" w:rsidRDefault="00306FE7" w:rsidP="00B72948">
            <w:pPr>
              <w:spacing w:after="0" w:line="240" w:lineRule="auto"/>
              <w:jc w:val="center"/>
              <w:rPr>
                <w:rFonts w:cstheme="minorHAnsi"/>
                <w:color w:val="000000" w:themeColor="text1"/>
                <w:sz w:val="24"/>
                <w:szCs w:val="24"/>
              </w:rPr>
            </w:pPr>
            <w:r w:rsidRPr="00C91194">
              <w:rPr>
                <w:rFonts w:cstheme="minorHAnsi"/>
                <w:color w:val="000000" w:themeColor="text1"/>
                <w:sz w:val="24"/>
                <w:szCs w:val="24"/>
              </w:rPr>
              <w:t xml:space="preserve">GOPS, </w:t>
            </w:r>
            <w:r w:rsidR="002114ED" w:rsidRPr="00C91194">
              <w:rPr>
                <w:rFonts w:cstheme="minorHAnsi"/>
                <w:color w:val="000000" w:themeColor="text1"/>
                <w:sz w:val="24"/>
                <w:szCs w:val="24"/>
              </w:rPr>
              <w:t>PCPR</w:t>
            </w:r>
          </w:p>
        </w:tc>
      </w:tr>
      <w:tr w:rsidR="00F85221" w:rsidRPr="00F85221" w14:paraId="75150A1F" w14:textId="77777777" w:rsidTr="00472BAD">
        <w:trPr>
          <w:trHeight w:val="1076"/>
        </w:trPr>
        <w:tc>
          <w:tcPr>
            <w:tcW w:w="624" w:type="dxa"/>
            <w:vMerge w:val="restart"/>
            <w:shd w:val="clear" w:color="auto" w:fill="F2F2F2" w:themeFill="background1" w:themeFillShade="F2"/>
            <w:noWrap/>
            <w:vAlign w:val="center"/>
            <w:hideMark/>
          </w:tcPr>
          <w:p w14:paraId="3AEDD8E7" w14:textId="77777777" w:rsidR="00306FE7" w:rsidRPr="00C91194" w:rsidRDefault="00306FE7" w:rsidP="00B72948">
            <w:pPr>
              <w:spacing w:after="0" w:line="240" w:lineRule="auto"/>
              <w:jc w:val="center"/>
              <w:rPr>
                <w:rFonts w:cstheme="minorHAnsi"/>
                <w:color w:val="000000" w:themeColor="text1"/>
                <w:sz w:val="24"/>
                <w:szCs w:val="24"/>
              </w:rPr>
            </w:pPr>
            <w:r w:rsidRPr="00C91194">
              <w:rPr>
                <w:rFonts w:cstheme="minorHAnsi"/>
                <w:color w:val="000000" w:themeColor="text1"/>
                <w:sz w:val="24"/>
                <w:szCs w:val="24"/>
              </w:rPr>
              <w:t>4.3</w:t>
            </w:r>
          </w:p>
        </w:tc>
        <w:tc>
          <w:tcPr>
            <w:tcW w:w="2977" w:type="dxa"/>
            <w:vMerge w:val="restart"/>
            <w:shd w:val="clear" w:color="auto" w:fill="F2F2F2" w:themeFill="background1" w:themeFillShade="F2"/>
            <w:vAlign w:val="center"/>
            <w:hideMark/>
          </w:tcPr>
          <w:p w14:paraId="51A6F573" w14:textId="1E78B78E" w:rsidR="00306FE7" w:rsidRPr="00C91194" w:rsidRDefault="00306FE7" w:rsidP="00B72948">
            <w:pPr>
              <w:spacing w:after="0" w:line="240" w:lineRule="auto"/>
              <w:rPr>
                <w:rFonts w:cstheme="minorHAnsi"/>
                <w:color w:val="000000" w:themeColor="text1"/>
                <w:sz w:val="24"/>
                <w:szCs w:val="24"/>
              </w:rPr>
            </w:pPr>
            <w:r w:rsidRPr="00C91194">
              <w:rPr>
                <w:rFonts w:cstheme="minorHAnsi"/>
                <w:color w:val="000000" w:themeColor="text1"/>
                <w:sz w:val="24"/>
                <w:szCs w:val="24"/>
              </w:rPr>
              <w:t xml:space="preserve">Podejmowanie współpracy </w:t>
            </w:r>
            <w:r w:rsidRPr="00C91194">
              <w:rPr>
                <w:rFonts w:cstheme="minorHAnsi"/>
                <w:color w:val="000000" w:themeColor="text1"/>
                <w:sz w:val="24"/>
                <w:szCs w:val="24"/>
              </w:rPr>
              <w:br/>
              <w:t xml:space="preserve">z podmiotami działającymi na rzecz powrotu dziecka z pieczy zastępczej </w:t>
            </w:r>
            <w:r w:rsidRPr="00C91194">
              <w:rPr>
                <w:rFonts w:cstheme="minorHAnsi"/>
                <w:color w:val="000000" w:themeColor="text1"/>
                <w:sz w:val="24"/>
                <w:szCs w:val="24"/>
              </w:rPr>
              <w:br/>
              <w:t>do rodziny biologicznej.</w:t>
            </w:r>
          </w:p>
        </w:tc>
        <w:tc>
          <w:tcPr>
            <w:tcW w:w="1276" w:type="dxa"/>
            <w:vMerge w:val="restart"/>
            <w:vAlign w:val="center"/>
            <w:hideMark/>
          </w:tcPr>
          <w:p w14:paraId="0D232D53" w14:textId="77777777" w:rsidR="00306FE7" w:rsidRPr="00C91194" w:rsidRDefault="00306FE7" w:rsidP="00B72948">
            <w:pPr>
              <w:spacing w:after="0" w:line="240" w:lineRule="auto"/>
              <w:jc w:val="center"/>
              <w:rPr>
                <w:rFonts w:cstheme="minorHAnsi"/>
                <w:color w:val="000000" w:themeColor="text1"/>
                <w:sz w:val="24"/>
                <w:szCs w:val="24"/>
              </w:rPr>
            </w:pPr>
            <w:r w:rsidRPr="00C91194">
              <w:rPr>
                <w:rFonts w:cstheme="minorHAnsi"/>
                <w:color w:val="000000" w:themeColor="text1"/>
                <w:sz w:val="24"/>
                <w:szCs w:val="24"/>
              </w:rPr>
              <w:t>2025-2027</w:t>
            </w:r>
          </w:p>
        </w:tc>
        <w:tc>
          <w:tcPr>
            <w:tcW w:w="2409" w:type="dxa"/>
            <w:vAlign w:val="center"/>
            <w:hideMark/>
          </w:tcPr>
          <w:p w14:paraId="198E75E3" w14:textId="402B17EC" w:rsidR="00306FE7" w:rsidRPr="00C91194" w:rsidRDefault="00306FE7" w:rsidP="00B72948">
            <w:pPr>
              <w:spacing w:after="0" w:line="240" w:lineRule="auto"/>
              <w:rPr>
                <w:rFonts w:cstheme="minorHAnsi"/>
                <w:color w:val="000000" w:themeColor="text1"/>
                <w:sz w:val="24"/>
                <w:szCs w:val="24"/>
              </w:rPr>
            </w:pPr>
            <w:r w:rsidRPr="00C91194">
              <w:rPr>
                <w:rFonts w:cstheme="minorHAnsi"/>
                <w:color w:val="000000" w:themeColor="text1"/>
                <w:sz w:val="24"/>
                <w:szCs w:val="24"/>
              </w:rPr>
              <w:t>Liczba dzieci powracających do rodzin biologicznych.</w:t>
            </w:r>
          </w:p>
        </w:tc>
        <w:tc>
          <w:tcPr>
            <w:tcW w:w="1776" w:type="dxa"/>
            <w:vMerge w:val="restart"/>
            <w:vAlign w:val="center"/>
            <w:hideMark/>
          </w:tcPr>
          <w:p w14:paraId="094D49CE" w14:textId="75E8267E" w:rsidR="00306FE7" w:rsidRPr="00F85221" w:rsidRDefault="00306FE7" w:rsidP="00B72948">
            <w:pPr>
              <w:spacing w:after="0" w:line="240" w:lineRule="auto"/>
              <w:jc w:val="center"/>
              <w:rPr>
                <w:rFonts w:cstheme="minorHAnsi"/>
                <w:color w:val="FF0000"/>
                <w:sz w:val="24"/>
                <w:szCs w:val="24"/>
              </w:rPr>
            </w:pPr>
            <w:r w:rsidRPr="00C91194">
              <w:rPr>
                <w:rFonts w:cstheme="minorHAnsi"/>
                <w:color w:val="000000" w:themeColor="text1"/>
                <w:sz w:val="24"/>
                <w:szCs w:val="24"/>
              </w:rPr>
              <w:t>GOPS, PCPR</w:t>
            </w:r>
          </w:p>
        </w:tc>
      </w:tr>
      <w:tr w:rsidR="00F85221" w:rsidRPr="00F85221" w14:paraId="253FAF0E" w14:textId="77777777" w:rsidTr="00472BAD">
        <w:trPr>
          <w:trHeight w:val="1075"/>
        </w:trPr>
        <w:tc>
          <w:tcPr>
            <w:tcW w:w="624" w:type="dxa"/>
            <w:vMerge/>
            <w:shd w:val="clear" w:color="auto" w:fill="F2F2F2" w:themeFill="background1" w:themeFillShade="F2"/>
            <w:noWrap/>
            <w:vAlign w:val="center"/>
          </w:tcPr>
          <w:p w14:paraId="18DC62CB" w14:textId="77777777" w:rsidR="00306FE7" w:rsidRPr="00C91194" w:rsidRDefault="00306FE7" w:rsidP="00B72948">
            <w:pPr>
              <w:spacing w:after="0" w:line="240" w:lineRule="auto"/>
              <w:jc w:val="center"/>
              <w:rPr>
                <w:rFonts w:cstheme="minorHAnsi"/>
                <w:color w:val="000000" w:themeColor="text1"/>
                <w:sz w:val="24"/>
                <w:szCs w:val="24"/>
              </w:rPr>
            </w:pPr>
          </w:p>
        </w:tc>
        <w:tc>
          <w:tcPr>
            <w:tcW w:w="2977" w:type="dxa"/>
            <w:vMerge/>
            <w:shd w:val="clear" w:color="auto" w:fill="F2F2F2" w:themeFill="background1" w:themeFillShade="F2"/>
            <w:vAlign w:val="center"/>
          </w:tcPr>
          <w:p w14:paraId="59C6CB0E" w14:textId="77777777" w:rsidR="00306FE7" w:rsidRPr="00C91194" w:rsidRDefault="00306FE7" w:rsidP="00B72948">
            <w:pPr>
              <w:spacing w:after="0" w:line="240" w:lineRule="auto"/>
              <w:rPr>
                <w:rFonts w:cstheme="minorHAnsi"/>
                <w:color w:val="000000" w:themeColor="text1"/>
                <w:sz w:val="24"/>
                <w:szCs w:val="24"/>
              </w:rPr>
            </w:pPr>
          </w:p>
        </w:tc>
        <w:tc>
          <w:tcPr>
            <w:tcW w:w="1276" w:type="dxa"/>
            <w:vMerge/>
            <w:vAlign w:val="center"/>
          </w:tcPr>
          <w:p w14:paraId="3A68B29A" w14:textId="77777777" w:rsidR="00306FE7" w:rsidRPr="00C91194" w:rsidRDefault="00306FE7" w:rsidP="00B72948">
            <w:pPr>
              <w:spacing w:after="0" w:line="240" w:lineRule="auto"/>
              <w:jc w:val="center"/>
              <w:rPr>
                <w:rFonts w:cstheme="minorHAnsi"/>
                <w:color w:val="000000" w:themeColor="text1"/>
                <w:sz w:val="24"/>
                <w:szCs w:val="24"/>
              </w:rPr>
            </w:pPr>
          </w:p>
        </w:tc>
        <w:tc>
          <w:tcPr>
            <w:tcW w:w="2409" w:type="dxa"/>
            <w:vAlign w:val="center"/>
          </w:tcPr>
          <w:p w14:paraId="5D98819B" w14:textId="77E106D6" w:rsidR="00306FE7" w:rsidRPr="00C91194" w:rsidRDefault="00306FE7" w:rsidP="00B72948">
            <w:pPr>
              <w:spacing w:after="0" w:line="240" w:lineRule="auto"/>
              <w:rPr>
                <w:rFonts w:cstheme="minorHAnsi"/>
                <w:color w:val="000000" w:themeColor="text1"/>
                <w:sz w:val="24"/>
                <w:szCs w:val="24"/>
              </w:rPr>
            </w:pPr>
            <w:r w:rsidRPr="00C91194">
              <w:rPr>
                <w:rFonts w:cstheme="minorHAnsi"/>
                <w:color w:val="000000" w:themeColor="text1"/>
                <w:sz w:val="24"/>
                <w:szCs w:val="24"/>
              </w:rPr>
              <w:t>Liczba spotkań zespołów ds. oceny sytuacji dziecka.</w:t>
            </w:r>
          </w:p>
        </w:tc>
        <w:tc>
          <w:tcPr>
            <w:tcW w:w="1776" w:type="dxa"/>
            <w:vMerge/>
            <w:vAlign w:val="center"/>
          </w:tcPr>
          <w:p w14:paraId="3EB0F1F9" w14:textId="77777777" w:rsidR="00306FE7" w:rsidRPr="00F85221" w:rsidRDefault="00306FE7" w:rsidP="00B72948">
            <w:pPr>
              <w:spacing w:after="0" w:line="240" w:lineRule="auto"/>
              <w:jc w:val="center"/>
              <w:rPr>
                <w:rFonts w:cstheme="minorHAnsi"/>
                <w:color w:val="FF0000"/>
                <w:sz w:val="24"/>
                <w:szCs w:val="24"/>
              </w:rPr>
            </w:pPr>
          </w:p>
        </w:tc>
      </w:tr>
      <w:tr w:rsidR="00F85221" w:rsidRPr="00F85221" w14:paraId="65EDB664" w14:textId="77777777" w:rsidTr="00472BAD">
        <w:trPr>
          <w:trHeight w:val="1076"/>
        </w:trPr>
        <w:tc>
          <w:tcPr>
            <w:tcW w:w="624" w:type="dxa"/>
            <w:vMerge w:val="restart"/>
            <w:shd w:val="clear" w:color="auto" w:fill="F2F2F2" w:themeFill="background1" w:themeFillShade="F2"/>
            <w:noWrap/>
            <w:vAlign w:val="center"/>
            <w:hideMark/>
          </w:tcPr>
          <w:p w14:paraId="4332407F" w14:textId="77777777" w:rsidR="00306FE7" w:rsidRPr="00C91194" w:rsidRDefault="00306FE7" w:rsidP="00B72948">
            <w:pPr>
              <w:spacing w:after="0" w:line="240" w:lineRule="auto"/>
              <w:jc w:val="center"/>
              <w:rPr>
                <w:rFonts w:cstheme="minorHAnsi"/>
                <w:color w:val="000000" w:themeColor="text1"/>
                <w:sz w:val="24"/>
                <w:szCs w:val="24"/>
              </w:rPr>
            </w:pPr>
            <w:r w:rsidRPr="00C91194">
              <w:rPr>
                <w:rFonts w:cstheme="minorHAnsi"/>
                <w:color w:val="000000" w:themeColor="text1"/>
                <w:sz w:val="24"/>
                <w:szCs w:val="24"/>
              </w:rPr>
              <w:t>4.4</w:t>
            </w:r>
          </w:p>
        </w:tc>
        <w:tc>
          <w:tcPr>
            <w:tcW w:w="2977" w:type="dxa"/>
            <w:vMerge w:val="restart"/>
            <w:shd w:val="clear" w:color="auto" w:fill="F2F2F2" w:themeFill="background1" w:themeFillShade="F2"/>
            <w:vAlign w:val="center"/>
            <w:hideMark/>
          </w:tcPr>
          <w:p w14:paraId="79E11E14" w14:textId="62989CC7" w:rsidR="00306FE7" w:rsidRPr="00C91194" w:rsidRDefault="00306FE7" w:rsidP="00B72948">
            <w:pPr>
              <w:spacing w:after="0" w:line="240" w:lineRule="auto"/>
              <w:rPr>
                <w:rFonts w:cstheme="minorHAnsi"/>
                <w:color w:val="000000" w:themeColor="text1"/>
                <w:sz w:val="24"/>
                <w:szCs w:val="24"/>
              </w:rPr>
            </w:pPr>
            <w:r w:rsidRPr="00C91194">
              <w:rPr>
                <w:rFonts w:cstheme="minorHAnsi"/>
                <w:color w:val="000000" w:themeColor="text1"/>
                <w:sz w:val="24"/>
                <w:szCs w:val="24"/>
              </w:rPr>
              <w:t>Współfinansowanie pobytu dzieci umieszczonych w instytucjonalnej pieczy zastępczej.</w:t>
            </w:r>
          </w:p>
        </w:tc>
        <w:tc>
          <w:tcPr>
            <w:tcW w:w="1276" w:type="dxa"/>
            <w:vMerge w:val="restart"/>
            <w:vAlign w:val="center"/>
            <w:hideMark/>
          </w:tcPr>
          <w:p w14:paraId="4C4BCC37" w14:textId="77777777" w:rsidR="00306FE7" w:rsidRPr="00C91194" w:rsidRDefault="00306FE7" w:rsidP="00B72948">
            <w:pPr>
              <w:spacing w:after="0" w:line="240" w:lineRule="auto"/>
              <w:jc w:val="center"/>
              <w:rPr>
                <w:rFonts w:cstheme="minorHAnsi"/>
                <w:color w:val="000000" w:themeColor="text1"/>
                <w:sz w:val="24"/>
                <w:szCs w:val="24"/>
              </w:rPr>
            </w:pPr>
            <w:r w:rsidRPr="00C91194">
              <w:rPr>
                <w:rFonts w:cstheme="minorHAnsi"/>
                <w:color w:val="000000" w:themeColor="text1"/>
                <w:sz w:val="24"/>
                <w:szCs w:val="24"/>
              </w:rPr>
              <w:t>2025-2027</w:t>
            </w:r>
          </w:p>
        </w:tc>
        <w:tc>
          <w:tcPr>
            <w:tcW w:w="2409" w:type="dxa"/>
            <w:vAlign w:val="center"/>
            <w:hideMark/>
          </w:tcPr>
          <w:p w14:paraId="12E64A00" w14:textId="08CCC85D" w:rsidR="00306FE7" w:rsidRPr="00C91194" w:rsidRDefault="00306FE7" w:rsidP="00B72948">
            <w:pPr>
              <w:spacing w:after="0" w:line="240" w:lineRule="auto"/>
              <w:rPr>
                <w:rFonts w:cstheme="minorHAnsi"/>
                <w:color w:val="000000" w:themeColor="text1"/>
                <w:sz w:val="24"/>
                <w:szCs w:val="24"/>
              </w:rPr>
            </w:pPr>
            <w:r w:rsidRPr="00C91194">
              <w:rPr>
                <w:rFonts w:cstheme="minorHAnsi"/>
                <w:color w:val="000000" w:themeColor="text1"/>
                <w:sz w:val="24"/>
                <w:szCs w:val="24"/>
              </w:rPr>
              <w:t>Wysokość poniesionych nakładów finansowych.</w:t>
            </w:r>
          </w:p>
        </w:tc>
        <w:tc>
          <w:tcPr>
            <w:tcW w:w="1776" w:type="dxa"/>
            <w:vMerge w:val="restart"/>
            <w:vAlign w:val="center"/>
            <w:hideMark/>
          </w:tcPr>
          <w:p w14:paraId="27B1AAAF" w14:textId="44B36ABE" w:rsidR="00306FE7" w:rsidRPr="00F85221" w:rsidRDefault="00306FE7" w:rsidP="00B72948">
            <w:pPr>
              <w:spacing w:after="0" w:line="240" w:lineRule="auto"/>
              <w:jc w:val="center"/>
              <w:rPr>
                <w:rFonts w:cstheme="minorHAnsi"/>
                <w:color w:val="FF0000"/>
                <w:sz w:val="24"/>
                <w:szCs w:val="24"/>
              </w:rPr>
            </w:pPr>
            <w:r w:rsidRPr="00C91194">
              <w:rPr>
                <w:rFonts w:cstheme="minorHAnsi"/>
                <w:color w:val="000000" w:themeColor="text1"/>
                <w:sz w:val="24"/>
                <w:szCs w:val="24"/>
              </w:rPr>
              <w:t>GOPS, PCPR</w:t>
            </w:r>
          </w:p>
        </w:tc>
      </w:tr>
      <w:tr w:rsidR="00F85221" w:rsidRPr="00F85221" w14:paraId="7B2DDA63" w14:textId="77777777" w:rsidTr="00472BAD">
        <w:trPr>
          <w:trHeight w:val="1075"/>
        </w:trPr>
        <w:tc>
          <w:tcPr>
            <w:tcW w:w="624" w:type="dxa"/>
            <w:vMerge/>
            <w:shd w:val="clear" w:color="auto" w:fill="F2F2F2" w:themeFill="background1" w:themeFillShade="F2"/>
            <w:noWrap/>
            <w:vAlign w:val="center"/>
          </w:tcPr>
          <w:p w14:paraId="1CD29028" w14:textId="77777777" w:rsidR="00306FE7" w:rsidRPr="00C91194" w:rsidRDefault="00306FE7" w:rsidP="00B72948">
            <w:pPr>
              <w:spacing w:after="0" w:line="240" w:lineRule="auto"/>
              <w:jc w:val="center"/>
              <w:rPr>
                <w:rFonts w:cstheme="minorHAnsi"/>
                <w:color w:val="000000" w:themeColor="text1"/>
                <w:sz w:val="24"/>
                <w:szCs w:val="24"/>
              </w:rPr>
            </w:pPr>
          </w:p>
        </w:tc>
        <w:tc>
          <w:tcPr>
            <w:tcW w:w="2977" w:type="dxa"/>
            <w:vMerge/>
            <w:shd w:val="clear" w:color="auto" w:fill="F2F2F2" w:themeFill="background1" w:themeFillShade="F2"/>
            <w:vAlign w:val="center"/>
          </w:tcPr>
          <w:p w14:paraId="54F11F3A" w14:textId="77777777" w:rsidR="00306FE7" w:rsidRPr="00C91194" w:rsidRDefault="00306FE7" w:rsidP="00B72948">
            <w:pPr>
              <w:spacing w:after="0" w:line="240" w:lineRule="auto"/>
              <w:rPr>
                <w:rFonts w:cstheme="minorHAnsi"/>
                <w:color w:val="000000" w:themeColor="text1"/>
                <w:sz w:val="24"/>
                <w:szCs w:val="24"/>
              </w:rPr>
            </w:pPr>
          </w:p>
        </w:tc>
        <w:tc>
          <w:tcPr>
            <w:tcW w:w="1276" w:type="dxa"/>
            <w:vMerge/>
            <w:vAlign w:val="center"/>
          </w:tcPr>
          <w:p w14:paraId="4147E5F6" w14:textId="77777777" w:rsidR="00306FE7" w:rsidRPr="00C91194" w:rsidRDefault="00306FE7" w:rsidP="00B72948">
            <w:pPr>
              <w:spacing w:after="0" w:line="240" w:lineRule="auto"/>
              <w:jc w:val="center"/>
              <w:rPr>
                <w:rFonts w:cstheme="minorHAnsi"/>
                <w:color w:val="000000" w:themeColor="text1"/>
                <w:sz w:val="24"/>
                <w:szCs w:val="24"/>
              </w:rPr>
            </w:pPr>
          </w:p>
        </w:tc>
        <w:tc>
          <w:tcPr>
            <w:tcW w:w="2409" w:type="dxa"/>
            <w:vAlign w:val="center"/>
          </w:tcPr>
          <w:p w14:paraId="7E4DEBCD" w14:textId="1ED7406E" w:rsidR="00306FE7" w:rsidRPr="00C91194" w:rsidRDefault="00306FE7" w:rsidP="00B72948">
            <w:pPr>
              <w:spacing w:after="0" w:line="240" w:lineRule="auto"/>
              <w:rPr>
                <w:rFonts w:cstheme="minorHAnsi"/>
                <w:color w:val="000000" w:themeColor="text1"/>
                <w:sz w:val="24"/>
                <w:szCs w:val="24"/>
              </w:rPr>
            </w:pPr>
            <w:r w:rsidRPr="00C91194">
              <w:rPr>
                <w:rFonts w:cstheme="minorHAnsi"/>
                <w:color w:val="000000" w:themeColor="text1"/>
                <w:sz w:val="24"/>
                <w:szCs w:val="24"/>
              </w:rPr>
              <w:t>Liczba dzieci przebywających w pieczy zastępczej.</w:t>
            </w:r>
          </w:p>
        </w:tc>
        <w:tc>
          <w:tcPr>
            <w:tcW w:w="1776" w:type="dxa"/>
            <w:vMerge/>
            <w:vAlign w:val="center"/>
          </w:tcPr>
          <w:p w14:paraId="0E5C04B9" w14:textId="77777777" w:rsidR="00306FE7" w:rsidRPr="00F85221" w:rsidRDefault="00306FE7" w:rsidP="00B72948">
            <w:pPr>
              <w:spacing w:after="0" w:line="240" w:lineRule="auto"/>
              <w:jc w:val="center"/>
              <w:rPr>
                <w:rFonts w:cstheme="minorHAnsi"/>
                <w:color w:val="FF0000"/>
                <w:sz w:val="24"/>
                <w:szCs w:val="24"/>
              </w:rPr>
            </w:pPr>
          </w:p>
        </w:tc>
      </w:tr>
      <w:tr w:rsidR="00F85221" w:rsidRPr="00F85221" w14:paraId="43220907" w14:textId="77777777" w:rsidTr="00B72948">
        <w:trPr>
          <w:trHeight w:val="967"/>
        </w:trPr>
        <w:tc>
          <w:tcPr>
            <w:tcW w:w="624" w:type="dxa"/>
            <w:vMerge w:val="restart"/>
            <w:shd w:val="clear" w:color="auto" w:fill="F2F2F2" w:themeFill="background1" w:themeFillShade="F2"/>
            <w:noWrap/>
            <w:vAlign w:val="center"/>
          </w:tcPr>
          <w:p w14:paraId="1D59ACDF" w14:textId="6E3040E5" w:rsidR="00306FE7" w:rsidRPr="00C91194" w:rsidRDefault="00306FE7" w:rsidP="00B72948">
            <w:pPr>
              <w:spacing w:after="0" w:line="240" w:lineRule="auto"/>
              <w:jc w:val="center"/>
              <w:rPr>
                <w:rFonts w:cstheme="minorHAnsi"/>
                <w:color w:val="000000" w:themeColor="text1"/>
                <w:sz w:val="24"/>
                <w:szCs w:val="24"/>
              </w:rPr>
            </w:pPr>
            <w:r w:rsidRPr="00C91194">
              <w:rPr>
                <w:rFonts w:cstheme="minorHAnsi"/>
                <w:color w:val="000000" w:themeColor="text1"/>
                <w:sz w:val="24"/>
                <w:szCs w:val="24"/>
              </w:rPr>
              <w:t>4.5</w:t>
            </w:r>
          </w:p>
        </w:tc>
        <w:tc>
          <w:tcPr>
            <w:tcW w:w="2977" w:type="dxa"/>
            <w:vMerge w:val="restart"/>
            <w:shd w:val="clear" w:color="auto" w:fill="F2F2F2" w:themeFill="background1" w:themeFillShade="F2"/>
            <w:vAlign w:val="center"/>
          </w:tcPr>
          <w:p w14:paraId="1449BADC" w14:textId="4904C680" w:rsidR="00306FE7" w:rsidRPr="00C91194" w:rsidRDefault="00306FE7" w:rsidP="00B72948">
            <w:pPr>
              <w:spacing w:after="0" w:line="240" w:lineRule="auto"/>
              <w:rPr>
                <w:rFonts w:cstheme="minorHAnsi"/>
                <w:color w:val="000000" w:themeColor="text1"/>
                <w:sz w:val="24"/>
                <w:szCs w:val="24"/>
              </w:rPr>
            </w:pPr>
            <w:r w:rsidRPr="00C91194">
              <w:rPr>
                <w:rFonts w:cstheme="minorHAnsi"/>
                <w:color w:val="000000" w:themeColor="text1"/>
                <w:sz w:val="24"/>
                <w:szCs w:val="24"/>
              </w:rPr>
              <w:t>Organizowanie szkoleń/ warsztatów rozwijających kompetencje zawodowe pracowników instytucji zajmujących się wspieraniem rodziny.</w:t>
            </w:r>
          </w:p>
        </w:tc>
        <w:tc>
          <w:tcPr>
            <w:tcW w:w="1276" w:type="dxa"/>
            <w:vMerge w:val="restart"/>
            <w:vAlign w:val="center"/>
          </w:tcPr>
          <w:p w14:paraId="6B924736" w14:textId="5740027A" w:rsidR="00306FE7" w:rsidRPr="00C91194" w:rsidRDefault="00306FE7" w:rsidP="00B72948">
            <w:pPr>
              <w:spacing w:after="0" w:line="240" w:lineRule="auto"/>
              <w:jc w:val="center"/>
              <w:rPr>
                <w:rFonts w:cstheme="minorHAnsi"/>
                <w:color w:val="000000" w:themeColor="text1"/>
                <w:sz w:val="24"/>
                <w:szCs w:val="24"/>
              </w:rPr>
            </w:pPr>
            <w:r w:rsidRPr="00C91194">
              <w:rPr>
                <w:rFonts w:cstheme="minorHAnsi"/>
                <w:color w:val="000000" w:themeColor="text1"/>
                <w:sz w:val="24"/>
                <w:szCs w:val="24"/>
              </w:rPr>
              <w:t>2025-2027</w:t>
            </w:r>
          </w:p>
        </w:tc>
        <w:tc>
          <w:tcPr>
            <w:tcW w:w="2409" w:type="dxa"/>
            <w:vAlign w:val="center"/>
          </w:tcPr>
          <w:p w14:paraId="65C2D2C8" w14:textId="1A5A500A" w:rsidR="00306FE7" w:rsidRPr="00C91194" w:rsidRDefault="00306FE7" w:rsidP="00B72948">
            <w:pPr>
              <w:pStyle w:val="western"/>
              <w:spacing w:before="0" w:beforeAutospacing="0" w:after="0"/>
              <w:rPr>
                <w:rFonts w:asciiTheme="minorHAnsi" w:hAnsiTheme="minorHAnsi" w:cstheme="minorHAnsi"/>
                <w:color w:val="000000" w:themeColor="text1"/>
                <w:sz w:val="24"/>
                <w:szCs w:val="24"/>
              </w:rPr>
            </w:pPr>
            <w:r w:rsidRPr="00C91194">
              <w:rPr>
                <w:rFonts w:asciiTheme="minorHAnsi" w:hAnsiTheme="minorHAnsi" w:cstheme="minorHAnsi"/>
                <w:color w:val="000000" w:themeColor="text1"/>
                <w:sz w:val="24"/>
                <w:szCs w:val="24"/>
              </w:rPr>
              <w:t>Liczba zorganizowanych szkoleń/warsztatów,</w:t>
            </w:r>
          </w:p>
        </w:tc>
        <w:tc>
          <w:tcPr>
            <w:tcW w:w="1776" w:type="dxa"/>
            <w:vMerge w:val="restart"/>
            <w:vAlign w:val="center"/>
          </w:tcPr>
          <w:p w14:paraId="7E1D3FB5" w14:textId="6FF5F8A2" w:rsidR="00306FE7" w:rsidRPr="00F85221" w:rsidRDefault="00306FE7" w:rsidP="00B72948">
            <w:pPr>
              <w:spacing w:after="0" w:line="240" w:lineRule="auto"/>
              <w:jc w:val="center"/>
              <w:rPr>
                <w:rFonts w:cstheme="minorHAnsi"/>
                <w:color w:val="FF0000"/>
                <w:sz w:val="24"/>
                <w:szCs w:val="24"/>
              </w:rPr>
            </w:pPr>
            <w:r w:rsidRPr="00C91194">
              <w:rPr>
                <w:rFonts w:cstheme="minorHAnsi"/>
                <w:color w:val="000000" w:themeColor="text1"/>
                <w:sz w:val="24"/>
                <w:szCs w:val="24"/>
              </w:rPr>
              <w:t>GOPS, ZI, PPP, PCPR</w:t>
            </w:r>
          </w:p>
        </w:tc>
      </w:tr>
      <w:tr w:rsidR="00F85221" w:rsidRPr="00F85221" w14:paraId="2AAC2588" w14:textId="77777777" w:rsidTr="00B72948">
        <w:trPr>
          <w:trHeight w:val="20"/>
        </w:trPr>
        <w:tc>
          <w:tcPr>
            <w:tcW w:w="624" w:type="dxa"/>
            <w:vMerge/>
            <w:shd w:val="clear" w:color="auto" w:fill="F2F2F2" w:themeFill="background1" w:themeFillShade="F2"/>
            <w:noWrap/>
            <w:vAlign w:val="center"/>
          </w:tcPr>
          <w:p w14:paraId="4A7A774D" w14:textId="77777777" w:rsidR="00306FE7" w:rsidRPr="00C91194" w:rsidRDefault="00306FE7" w:rsidP="00B72948">
            <w:pPr>
              <w:spacing w:after="0" w:line="240" w:lineRule="auto"/>
              <w:jc w:val="center"/>
              <w:rPr>
                <w:rFonts w:cstheme="minorHAnsi"/>
                <w:color w:val="000000" w:themeColor="text1"/>
                <w:sz w:val="24"/>
                <w:szCs w:val="24"/>
              </w:rPr>
            </w:pPr>
          </w:p>
        </w:tc>
        <w:tc>
          <w:tcPr>
            <w:tcW w:w="2977" w:type="dxa"/>
            <w:vMerge/>
            <w:shd w:val="clear" w:color="auto" w:fill="F2F2F2" w:themeFill="background1" w:themeFillShade="F2"/>
            <w:vAlign w:val="center"/>
          </w:tcPr>
          <w:p w14:paraId="573FB00B" w14:textId="77777777" w:rsidR="00306FE7" w:rsidRPr="00C91194" w:rsidRDefault="00306FE7" w:rsidP="00B72948">
            <w:pPr>
              <w:spacing w:after="0" w:line="240" w:lineRule="auto"/>
              <w:rPr>
                <w:rFonts w:cstheme="minorHAnsi"/>
                <w:color w:val="000000" w:themeColor="text1"/>
                <w:sz w:val="24"/>
                <w:szCs w:val="24"/>
              </w:rPr>
            </w:pPr>
          </w:p>
        </w:tc>
        <w:tc>
          <w:tcPr>
            <w:tcW w:w="1276" w:type="dxa"/>
            <w:vMerge/>
            <w:vAlign w:val="center"/>
          </w:tcPr>
          <w:p w14:paraId="4151857D" w14:textId="77777777" w:rsidR="00306FE7" w:rsidRPr="00C91194" w:rsidRDefault="00306FE7" w:rsidP="00B72948">
            <w:pPr>
              <w:spacing w:after="0" w:line="240" w:lineRule="auto"/>
              <w:jc w:val="center"/>
              <w:rPr>
                <w:rFonts w:cstheme="minorHAnsi"/>
                <w:color w:val="000000" w:themeColor="text1"/>
                <w:sz w:val="24"/>
                <w:szCs w:val="24"/>
              </w:rPr>
            </w:pPr>
          </w:p>
        </w:tc>
        <w:tc>
          <w:tcPr>
            <w:tcW w:w="2409" w:type="dxa"/>
            <w:vAlign w:val="center"/>
          </w:tcPr>
          <w:p w14:paraId="6F7AF109" w14:textId="44ECFB22" w:rsidR="00306FE7" w:rsidRPr="00C91194" w:rsidRDefault="00306FE7" w:rsidP="00B72948">
            <w:pPr>
              <w:pStyle w:val="western"/>
              <w:spacing w:before="0" w:beforeAutospacing="0" w:after="0"/>
              <w:rPr>
                <w:rFonts w:asciiTheme="minorHAnsi" w:hAnsiTheme="minorHAnsi" w:cstheme="minorHAnsi"/>
                <w:color w:val="000000" w:themeColor="text1"/>
                <w:sz w:val="24"/>
                <w:szCs w:val="24"/>
              </w:rPr>
            </w:pPr>
            <w:r w:rsidRPr="00C91194">
              <w:rPr>
                <w:rFonts w:asciiTheme="minorHAnsi" w:hAnsiTheme="minorHAnsi" w:cstheme="minorHAnsi"/>
                <w:color w:val="000000" w:themeColor="text1"/>
                <w:sz w:val="24"/>
                <w:szCs w:val="24"/>
              </w:rPr>
              <w:t>Liczba osób biorących udział w szkoleniu.</w:t>
            </w:r>
          </w:p>
        </w:tc>
        <w:tc>
          <w:tcPr>
            <w:tcW w:w="1776" w:type="dxa"/>
            <w:vMerge/>
            <w:vAlign w:val="center"/>
          </w:tcPr>
          <w:p w14:paraId="5A7DE44C" w14:textId="77777777" w:rsidR="00306FE7" w:rsidRPr="00F85221" w:rsidRDefault="00306FE7" w:rsidP="00B72948">
            <w:pPr>
              <w:spacing w:after="0" w:line="240" w:lineRule="auto"/>
              <w:jc w:val="center"/>
              <w:rPr>
                <w:rFonts w:cstheme="minorHAnsi"/>
                <w:color w:val="FF0000"/>
                <w:sz w:val="24"/>
                <w:szCs w:val="24"/>
              </w:rPr>
            </w:pPr>
          </w:p>
        </w:tc>
      </w:tr>
    </w:tbl>
    <w:p w14:paraId="6B1C2A2D" w14:textId="7E59116D" w:rsidR="00C5744F" w:rsidRPr="00BA7D74" w:rsidRDefault="00C5744F" w:rsidP="00C91194">
      <w:pPr>
        <w:pStyle w:val="Nagwek1"/>
        <w:spacing w:before="240"/>
      </w:pPr>
      <w:bookmarkStart w:id="68" w:name="_Toc197098560"/>
      <w:r w:rsidRPr="00BA7D74">
        <w:lastRenderedPageBreak/>
        <w:t>ADRESACI PROGRAMU</w:t>
      </w:r>
      <w:bookmarkEnd w:id="68"/>
    </w:p>
    <w:bookmarkEnd w:id="67"/>
    <w:p w14:paraId="328B00DA" w14:textId="02FFB580" w:rsidR="00B309AF" w:rsidRPr="00C1778E" w:rsidRDefault="007915D1" w:rsidP="00AC5F1C">
      <w:pPr>
        <w:spacing w:line="360" w:lineRule="auto"/>
        <w:jc w:val="both"/>
        <w:rPr>
          <w:rFonts w:cstheme="minorHAnsi"/>
          <w:color w:val="000000" w:themeColor="text1"/>
          <w:sz w:val="24"/>
        </w:rPr>
      </w:pPr>
      <w:r w:rsidRPr="00C1778E">
        <w:rPr>
          <w:rFonts w:cstheme="minorHAnsi"/>
          <w:color w:val="000000" w:themeColor="text1"/>
          <w:sz w:val="24"/>
        </w:rPr>
        <w:t>Adresatami</w:t>
      </w:r>
      <w:r w:rsidR="00E51806" w:rsidRPr="00C1778E">
        <w:rPr>
          <w:rFonts w:cstheme="minorHAnsi"/>
          <w:color w:val="000000" w:themeColor="text1"/>
          <w:sz w:val="24"/>
        </w:rPr>
        <w:t xml:space="preserve"> </w:t>
      </w:r>
      <w:r w:rsidRPr="00C1778E">
        <w:rPr>
          <w:rFonts w:cstheme="minorHAnsi"/>
          <w:color w:val="000000" w:themeColor="text1"/>
          <w:sz w:val="24"/>
        </w:rPr>
        <w:t xml:space="preserve">Programu Wspierania Rodziny </w:t>
      </w:r>
      <w:r w:rsidR="00DE3633" w:rsidRPr="00C1778E">
        <w:rPr>
          <w:rFonts w:cstheme="minorHAnsi"/>
          <w:color w:val="000000" w:themeColor="text1"/>
          <w:sz w:val="24"/>
        </w:rPr>
        <w:t xml:space="preserve">w Gminie </w:t>
      </w:r>
      <w:r w:rsidR="00C1778E" w:rsidRPr="00C1778E">
        <w:rPr>
          <w:rFonts w:cstheme="minorHAnsi"/>
          <w:color w:val="000000" w:themeColor="text1"/>
          <w:sz w:val="24"/>
        </w:rPr>
        <w:t>Mrozy</w:t>
      </w:r>
      <w:r w:rsidR="00A87114" w:rsidRPr="00C1778E">
        <w:rPr>
          <w:rFonts w:cstheme="minorHAnsi"/>
          <w:color w:val="000000" w:themeColor="text1"/>
          <w:sz w:val="24"/>
        </w:rPr>
        <w:t xml:space="preserve"> </w:t>
      </w:r>
      <w:r w:rsidR="009668C3" w:rsidRPr="00C1778E">
        <w:rPr>
          <w:rFonts w:cstheme="minorHAnsi"/>
          <w:color w:val="000000" w:themeColor="text1"/>
          <w:sz w:val="24"/>
        </w:rPr>
        <w:t>na</w:t>
      </w:r>
      <w:r w:rsidR="00B9541E" w:rsidRPr="00C1778E">
        <w:rPr>
          <w:rFonts w:cstheme="minorHAnsi"/>
          <w:color w:val="000000" w:themeColor="text1"/>
          <w:sz w:val="24"/>
        </w:rPr>
        <w:t xml:space="preserve"> </w:t>
      </w:r>
      <w:r w:rsidRPr="00C1778E">
        <w:rPr>
          <w:rFonts w:cstheme="minorHAnsi"/>
          <w:color w:val="000000" w:themeColor="text1"/>
          <w:sz w:val="24"/>
        </w:rPr>
        <w:t>lata</w:t>
      </w:r>
      <w:r w:rsidR="00C74980" w:rsidRPr="00C1778E">
        <w:rPr>
          <w:rFonts w:cstheme="minorHAnsi"/>
          <w:color w:val="000000" w:themeColor="text1"/>
          <w:sz w:val="24"/>
        </w:rPr>
        <w:t xml:space="preserve"> </w:t>
      </w:r>
      <w:r w:rsidRPr="00C1778E">
        <w:rPr>
          <w:rFonts w:cstheme="minorHAnsi"/>
          <w:color w:val="000000" w:themeColor="text1"/>
          <w:sz w:val="24"/>
        </w:rPr>
        <w:t>202</w:t>
      </w:r>
      <w:r w:rsidR="008202A5" w:rsidRPr="00C1778E">
        <w:rPr>
          <w:rFonts w:cstheme="minorHAnsi"/>
          <w:color w:val="000000" w:themeColor="text1"/>
          <w:sz w:val="24"/>
        </w:rPr>
        <w:t>5</w:t>
      </w:r>
      <w:r w:rsidRPr="00C1778E">
        <w:rPr>
          <w:rFonts w:cstheme="minorHAnsi"/>
          <w:color w:val="000000" w:themeColor="text1"/>
          <w:sz w:val="24"/>
        </w:rPr>
        <w:t>-202</w:t>
      </w:r>
      <w:r w:rsidR="008202A5" w:rsidRPr="00C1778E">
        <w:rPr>
          <w:rFonts w:cstheme="minorHAnsi"/>
          <w:color w:val="000000" w:themeColor="text1"/>
          <w:sz w:val="24"/>
        </w:rPr>
        <w:t>7</w:t>
      </w:r>
      <w:r w:rsidRPr="00C1778E">
        <w:rPr>
          <w:rFonts w:cstheme="minorHAnsi"/>
          <w:color w:val="000000" w:themeColor="text1"/>
          <w:sz w:val="24"/>
        </w:rPr>
        <w:t xml:space="preserve"> </w:t>
      </w:r>
      <w:r w:rsidR="002D4BB0" w:rsidRPr="00C1778E">
        <w:rPr>
          <w:rFonts w:cstheme="minorHAnsi"/>
          <w:color w:val="000000" w:themeColor="text1"/>
          <w:sz w:val="24"/>
        </w:rPr>
        <w:t>są</w:t>
      </w:r>
      <w:r w:rsidR="00E51806" w:rsidRPr="00C1778E">
        <w:rPr>
          <w:rFonts w:cstheme="minorHAnsi"/>
          <w:color w:val="000000" w:themeColor="text1"/>
          <w:sz w:val="24"/>
        </w:rPr>
        <w:t xml:space="preserve"> </w:t>
      </w:r>
      <w:r w:rsidR="002D4BB0" w:rsidRPr="00C1778E">
        <w:rPr>
          <w:rFonts w:cstheme="minorHAnsi"/>
          <w:color w:val="000000" w:themeColor="text1"/>
          <w:sz w:val="24"/>
        </w:rPr>
        <w:t xml:space="preserve">mieszkańcy </w:t>
      </w:r>
      <w:r w:rsidR="00C74980" w:rsidRPr="00C1778E">
        <w:rPr>
          <w:rFonts w:cstheme="minorHAnsi"/>
          <w:color w:val="000000" w:themeColor="text1"/>
          <w:sz w:val="24"/>
        </w:rPr>
        <w:t>g</w:t>
      </w:r>
      <w:r w:rsidR="00B71A20" w:rsidRPr="00C1778E">
        <w:rPr>
          <w:rFonts w:cstheme="minorHAnsi"/>
          <w:color w:val="000000" w:themeColor="text1"/>
          <w:sz w:val="24"/>
        </w:rPr>
        <w:t xml:space="preserve">miny </w:t>
      </w:r>
      <w:r w:rsidR="00C1778E" w:rsidRPr="00C1778E">
        <w:rPr>
          <w:rFonts w:cstheme="minorHAnsi"/>
          <w:color w:val="000000" w:themeColor="text1"/>
          <w:sz w:val="24"/>
        </w:rPr>
        <w:t>Mrozy</w:t>
      </w:r>
      <w:r w:rsidRPr="00C1778E">
        <w:rPr>
          <w:rFonts w:cstheme="minorHAnsi"/>
          <w:color w:val="000000" w:themeColor="text1"/>
          <w:sz w:val="24"/>
        </w:rPr>
        <w:t>, szczególnie rodziny przeżywające trudności</w:t>
      </w:r>
      <w:r w:rsidR="00C74980" w:rsidRPr="00C1778E">
        <w:rPr>
          <w:rFonts w:cstheme="minorHAnsi"/>
          <w:color w:val="000000" w:themeColor="text1"/>
          <w:sz w:val="24"/>
        </w:rPr>
        <w:t xml:space="preserve"> </w:t>
      </w:r>
      <w:r w:rsidRPr="00C1778E">
        <w:rPr>
          <w:rFonts w:cstheme="minorHAnsi"/>
          <w:color w:val="000000" w:themeColor="text1"/>
          <w:sz w:val="24"/>
        </w:rPr>
        <w:t>w wypełnianiu funkcji opiekuńczo-wychowawczych. Program kierowany jest także do przedstawicieli instytucji i</w:t>
      </w:r>
      <w:r w:rsidR="00DE3633" w:rsidRPr="00C1778E">
        <w:rPr>
          <w:rFonts w:cstheme="minorHAnsi"/>
          <w:color w:val="000000" w:themeColor="text1"/>
          <w:sz w:val="24"/>
        </w:rPr>
        <w:t> </w:t>
      </w:r>
      <w:r w:rsidRPr="00C1778E">
        <w:rPr>
          <w:rFonts w:cstheme="minorHAnsi"/>
          <w:color w:val="000000" w:themeColor="text1"/>
          <w:sz w:val="24"/>
        </w:rPr>
        <w:t xml:space="preserve">służb pracujących na rzecz </w:t>
      </w:r>
      <w:r w:rsidR="009668C3" w:rsidRPr="00C1778E">
        <w:rPr>
          <w:rFonts w:cstheme="minorHAnsi"/>
          <w:color w:val="000000" w:themeColor="text1"/>
          <w:sz w:val="24"/>
        </w:rPr>
        <w:t xml:space="preserve">rodzin oraz </w:t>
      </w:r>
      <w:r w:rsidRPr="00C1778E">
        <w:rPr>
          <w:rFonts w:cstheme="minorHAnsi"/>
          <w:color w:val="000000" w:themeColor="text1"/>
          <w:sz w:val="24"/>
        </w:rPr>
        <w:t>dzieci i młodzieży.</w:t>
      </w:r>
    </w:p>
    <w:p w14:paraId="19AC7274" w14:textId="77777777" w:rsidR="00823732" w:rsidRPr="00BA7D74" w:rsidRDefault="000804CC" w:rsidP="00BA7D74">
      <w:pPr>
        <w:pStyle w:val="Nagwek1"/>
      </w:pPr>
      <w:bookmarkStart w:id="69" w:name="_Toc197098561"/>
      <w:r w:rsidRPr="00BA7D74">
        <w:t>ŹRÓDŁA FINANSOWANIA</w:t>
      </w:r>
      <w:bookmarkEnd w:id="69"/>
    </w:p>
    <w:p w14:paraId="07AF9C05" w14:textId="7665F985" w:rsidR="007915D1" w:rsidRPr="00C1778E" w:rsidRDefault="007915D1" w:rsidP="00DE3633">
      <w:pPr>
        <w:spacing w:after="120" w:line="360" w:lineRule="auto"/>
        <w:jc w:val="both"/>
        <w:rPr>
          <w:rFonts w:cstheme="minorHAnsi"/>
          <w:color w:val="000000" w:themeColor="text1"/>
          <w:sz w:val="24"/>
        </w:rPr>
      </w:pPr>
      <w:r w:rsidRPr="00C1778E">
        <w:rPr>
          <w:rFonts w:cstheme="minorHAnsi"/>
          <w:color w:val="000000" w:themeColor="text1"/>
          <w:sz w:val="24"/>
        </w:rPr>
        <w:t xml:space="preserve">Zadania Programu Wspierania Rodziny </w:t>
      </w:r>
      <w:r w:rsidR="00DE3633" w:rsidRPr="00C1778E">
        <w:rPr>
          <w:rFonts w:cstheme="minorHAnsi"/>
          <w:color w:val="000000" w:themeColor="text1"/>
          <w:sz w:val="24"/>
        </w:rPr>
        <w:t xml:space="preserve">w Gminie </w:t>
      </w:r>
      <w:r w:rsidR="00C1778E" w:rsidRPr="00C1778E">
        <w:rPr>
          <w:rFonts w:cstheme="minorHAnsi"/>
          <w:color w:val="000000" w:themeColor="text1"/>
          <w:sz w:val="24"/>
        </w:rPr>
        <w:t>Mrozy</w:t>
      </w:r>
      <w:r w:rsidR="005841AD" w:rsidRPr="00C1778E">
        <w:rPr>
          <w:rFonts w:cstheme="minorHAnsi"/>
          <w:color w:val="000000" w:themeColor="text1"/>
          <w:sz w:val="24"/>
        </w:rPr>
        <w:t xml:space="preserve"> </w:t>
      </w:r>
      <w:r w:rsidR="008202A5" w:rsidRPr="00C1778E">
        <w:rPr>
          <w:rFonts w:cstheme="minorHAnsi"/>
          <w:color w:val="000000" w:themeColor="text1"/>
          <w:sz w:val="24"/>
        </w:rPr>
        <w:t xml:space="preserve">na lata 2025-2027 </w:t>
      </w:r>
      <w:r w:rsidRPr="00C1778E">
        <w:rPr>
          <w:rFonts w:cstheme="minorHAnsi"/>
          <w:color w:val="000000" w:themeColor="text1"/>
          <w:sz w:val="24"/>
        </w:rPr>
        <w:t>finansowane będą z następujących źródeł:</w:t>
      </w:r>
    </w:p>
    <w:p w14:paraId="5913985C" w14:textId="665E0B39" w:rsidR="00C74980" w:rsidRPr="00C1778E" w:rsidRDefault="007915D1" w:rsidP="00DE3633">
      <w:pPr>
        <w:pStyle w:val="Akapitzlist"/>
        <w:numPr>
          <w:ilvl w:val="0"/>
          <w:numId w:val="6"/>
        </w:numPr>
        <w:spacing w:after="120" w:line="360" w:lineRule="auto"/>
        <w:ind w:left="709" w:hanging="284"/>
        <w:jc w:val="both"/>
        <w:rPr>
          <w:rFonts w:cstheme="minorHAnsi"/>
          <w:color w:val="000000" w:themeColor="text1"/>
          <w:sz w:val="24"/>
        </w:rPr>
      </w:pPr>
      <w:r w:rsidRPr="00C1778E">
        <w:rPr>
          <w:rFonts w:cstheme="minorHAnsi"/>
          <w:color w:val="000000" w:themeColor="text1"/>
          <w:sz w:val="24"/>
        </w:rPr>
        <w:t>środk</w:t>
      </w:r>
      <w:r w:rsidR="009668C3" w:rsidRPr="00C1778E">
        <w:rPr>
          <w:rFonts w:cstheme="minorHAnsi"/>
          <w:color w:val="000000" w:themeColor="text1"/>
          <w:sz w:val="24"/>
        </w:rPr>
        <w:t>ów</w:t>
      </w:r>
      <w:r w:rsidRPr="00C1778E">
        <w:rPr>
          <w:rFonts w:cstheme="minorHAnsi"/>
          <w:color w:val="000000" w:themeColor="text1"/>
          <w:sz w:val="24"/>
        </w:rPr>
        <w:t xml:space="preserve"> własn</w:t>
      </w:r>
      <w:r w:rsidR="009668C3" w:rsidRPr="00C1778E">
        <w:rPr>
          <w:rFonts w:cstheme="minorHAnsi"/>
          <w:color w:val="000000" w:themeColor="text1"/>
          <w:sz w:val="24"/>
        </w:rPr>
        <w:t>ych</w:t>
      </w:r>
      <w:r w:rsidRPr="00C1778E">
        <w:rPr>
          <w:rFonts w:cstheme="minorHAnsi"/>
          <w:color w:val="000000" w:themeColor="text1"/>
          <w:sz w:val="24"/>
        </w:rPr>
        <w:t xml:space="preserve"> Gminy</w:t>
      </w:r>
      <w:r w:rsidR="00876EB1" w:rsidRPr="00C1778E">
        <w:rPr>
          <w:rFonts w:cstheme="minorHAnsi"/>
          <w:color w:val="000000" w:themeColor="text1"/>
          <w:sz w:val="24"/>
        </w:rPr>
        <w:t>,</w:t>
      </w:r>
    </w:p>
    <w:p w14:paraId="7EF82A7D" w14:textId="452DC05F" w:rsidR="007915D1" w:rsidRPr="00C1778E" w:rsidRDefault="007915D1" w:rsidP="00DE3633">
      <w:pPr>
        <w:pStyle w:val="Akapitzlist"/>
        <w:numPr>
          <w:ilvl w:val="0"/>
          <w:numId w:val="6"/>
        </w:numPr>
        <w:spacing w:after="120" w:line="360" w:lineRule="auto"/>
        <w:ind w:left="709" w:hanging="284"/>
        <w:jc w:val="both"/>
        <w:rPr>
          <w:rFonts w:cstheme="minorHAnsi"/>
          <w:color w:val="000000" w:themeColor="text1"/>
          <w:sz w:val="24"/>
        </w:rPr>
      </w:pPr>
      <w:r w:rsidRPr="00C1778E">
        <w:rPr>
          <w:rFonts w:cstheme="minorHAnsi"/>
          <w:color w:val="000000" w:themeColor="text1"/>
          <w:sz w:val="24"/>
        </w:rPr>
        <w:t>środk</w:t>
      </w:r>
      <w:r w:rsidR="009668C3" w:rsidRPr="00C1778E">
        <w:rPr>
          <w:rFonts w:cstheme="minorHAnsi"/>
          <w:color w:val="000000" w:themeColor="text1"/>
          <w:sz w:val="24"/>
        </w:rPr>
        <w:t>ów</w:t>
      </w:r>
      <w:r w:rsidRPr="00C1778E">
        <w:rPr>
          <w:rFonts w:cstheme="minorHAnsi"/>
          <w:color w:val="000000" w:themeColor="text1"/>
          <w:sz w:val="24"/>
        </w:rPr>
        <w:t xml:space="preserve"> finansow</w:t>
      </w:r>
      <w:r w:rsidR="009668C3" w:rsidRPr="00C1778E">
        <w:rPr>
          <w:rFonts w:cstheme="minorHAnsi"/>
          <w:color w:val="000000" w:themeColor="text1"/>
          <w:sz w:val="24"/>
        </w:rPr>
        <w:t>ych</w:t>
      </w:r>
      <w:r w:rsidRPr="00C1778E">
        <w:rPr>
          <w:rFonts w:cstheme="minorHAnsi"/>
          <w:color w:val="000000" w:themeColor="text1"/>
          <w:sz w:val="24"/>
        </w:rPr>
        <w:t xml:space="preserve"> z funduszy zewnętrznych, w tym rządowych,</w:t>
      </w:r>
      <w:r w:rsidR="00C74980" w:rsidRPr="00C1778E">
        <w:rPr>
          <w:rFonts w:cstheme="minorHAnsi"/>
          <w:color w:val="000000" w:themeColor="text1"/>
          <w:sz w:val="24"/>
        </w:rPr>
        <w:t xml:space="preserve"> pozarządowych, programów</w:t>
      </w:r>
      <w:r w:rsidRPr="00C1778E">
        <w:rPr>
          <w:rFonts w:cstheme="minorHAnsi"/>
          <w:color w:val="000000" w:themeColor="text1"/>
          <w:sz w:val="24"/>
        </w:rPr>
        <w:t xml:space="preserve"> celowych i funduszy unijnych.</w:t>
      </w:r>
    </w:p>
    <w:p w14:paraId="65D2E99D" w14:textId="77777777" w:rsidR="00684009" w:rsidRPr="00BA7D74" w:rsidRDefault="00544334" w:rsidP="00BA7D74">
      <w:pPr>
        <w:pStyle w:val="Nagwek1"/>
      </w:pPr>
      <w:bookmarkStart w:id="70" w:name="_Toc197098562"/>
      <w:r w:rsidRPr="00BA7D74">
        <w:t>EWALUACJA</w:t>
      </w:r>
      <w:r w:rsidR="003F4640" w:rsidRPr="00BA7D74">
        <w:t xml:space="preserve"> I MONITORING</w:t>
      </w:r>
      <w:r w:rsidRPr="00BA7D74">
        <w:t xml:space="preserve"> PROGRAMU</w:t>
      </w:r>
      <w:bookmarkEnd w:id="70"/>
    </w:p>
    <w:p w14:paraId="67590FB0" w14:textId="1E1E03FB" w:rsidR="007915D1" w:rsidRPr="00C1778E" w:rsidRDefault="007915D1" w:rsidP="00DE3633">
      <w:pPr>
        <w:spacing w:after="120" w:line="360" w:lineRule="auto"/>
        <w:jc w:val="both"/>
        <w:rPr>
          <w:rFonts w:cstheme="minorHAnsi"/>
          <w:color w:val="000000" w:themeColor="text1"/>
          <w:sz w:val="24"/>
        </w:rPr>
      </w:pPr>
      <w:r w:rsidRPr="00C1778E">
        <w:rPr>
          <w:rFonts w:cstheme="minorHAnsi"/>
          <w:color w:val="000000" w:themeColor="text1"/>
          <w:sz w:val="24"/>
        </w:rPr>
        <w:t xml:space="preserve">Celem ewaluacji jest oszacowanie stopnia osiągnięcia zakładanych celów i rezultatów. Wyniki ewaluacji okresowej służą również ewentualnym modyfikacjom dokumentów programowych, a dostarczone za jej sprawą informacje powinny być wykorzystane przy przygotowaniu programu w następnym okresie programowania. </w:t>
      </w:r>
    </w:p>
    <w:p w14:paraId="6D2D67AB" w14:textId="77777777" w:rsidR="0012781D" w:rsidRPr="00C1778E" w:rsidRDefault="007915D1" w:rsidP="00DE3633">
      <w:pPr>
        <w:spacing w:before="120" w:after="0" w:line="360" w:lineRule="auto"/>
        <w:jc w:val="both"/>
        <w:rPr>
          <w:rFonts w:cstheme="minorHAnsi"/>
          <w:color w:val="000000" w:themeColor="text1"/>
          <w:sz w:val="24"/>
        </w:rPr>
      </w:pPr>
      <w:r w:rsidRPr="00C1778E">
        <w:rPr>
          <w:rFonts w:cstheme="minorHAnsi"/>
          <w:color w:val="000000" w:themeColor="text1"/>
          <w:sz w:val="24"/>
        </w:rPr>
        <w:t xml:space="preserve">Cele badawcze ewaluacji Programu powinny opierać się na: </w:t>
      </w:r>
    </w:p>
    <w:p w14:paraId="3CED27E3" w14:textId="77777777" w:rsidR="0012781D" w:rsidRPr="00C1778E" w:rsidRDefault="007915D1" w:rsidP="00DE3633">
      <w:pPr>
        <w:pStyle w:val="Akapitzlist"/>
        <w:numPr>
          <w:ilvl w:val="0"/>
          <w:numId w:val="29"/>
        </w:numPr>
        <w:spacing w:before="120" w:after="0" w:line="360" w:lineRule="auto"/>
        <w:ind w:left="709"/>
        <w:jc w:val="both"/>
        <w:rPr>
          <w:rFonts w:cstheme="minorHAnsi"/>
          <w:color w:val="000000" w:themeColor="text1"/>
          <w:sz w:val="24"/>
        </w:rPr>
      </w:pPr>
      <w:r w:rsidRPr="00C1778E">
        <w:rPr>
          <w:rFonts w:cstheme="minorHAnsi"/>
          <w:color w:val="000000" w:themeColor="text1"/>
          <w:sz w:val="24"/>
        </w:rPr>
        <w:t xml:space="preserve">ocenie procesu realizacji działań i osiągniętych efektów Programu, </w:t>
      </w:r>
    </w:p>
    <w:p w14:paraId="1CC0CC5C" w14:textId="77777777" w:rsidR="0012781D" w:rsidRPr="00C1778E" w:rsidRDefault="007915D1" w:rsidP="00DE3633">
      <w:pPr>
        <w:pStyle w:val="Akapitzlist"/>
        <w:numPr>
          <w:ilvl w:val="0"/>
          <w:numId w:val="29"/>
        </w:numPr>
        <w:spacing w:before="120" w:after="0" w:line="360" w:lineRule="auto"/>
        <w:ind w:left="709"/>
        <w:jc w:val="both"/>
        <w:rPr>
          <w:rFonts w:cstheme="minorHAnsi"/>
          <w:color w:val="000000" w:themeColor="text1"/>
          <w:sz w:val="24"/>
        </w:rPr>
      </w:pPr>
      <w:r w:rsidRPr="00C1778E">
        <w:rPr>
          <w:rFonts w:cstheme="minorHAnsi"/>
          <w:color w:val="000000" w:themeColor="text1"/>
          <w:sz w:val="24"/>
        </w:rPr>
        <w:t>ocenie wdrażania i zarządzania Programem, w tym współpracy interdyscyplinarnej,</w:t>
      </w:r>
      <w:r w:rsidR="00940EF5" w:rsidRPr="00C1778E">
        <w:rPr>
          <w:rFonts w:cstheme="minorHAnsi"/>
          <w:color w:val="000000" w:themeColor="text1"/>
          <w:sz w:val="24"/>
        </w:rPr>
        <w:t xml:space="preserve"> </w:t>
      </w:r>
    </w:p>
    <w:p w14:paraId="61AD6FE9" w14:textId="503CD271" w:rsidR="007915D1" w:rsidRPr="00C1778E" w:rsidRDefault="007915D1" w:rsidP="00DE3633">
      <w:pPr>
        <w:pStyle w:val="Akapitzlist"/>
        <w:numPr>
          <w:ilvl w:val="0"/>
          <w:numId w:val="29"/>
        </w:numPr>
        <w:spacing w:before="120" w:after="0" w:line="360" w:lineRule="auto"/>
        <w:ind w:left="709"/>
        <w:jc w:val="both"/>
        <w:rPr>
          <w:rFonts w:cstheme="minorHAnsi"/>
          <w:color w:val="000000" w:themeColor="text1"/>
          <w:sz w:val="24"/>
        </w:rPr>
      </w:pPr>
      <w:r w:rsidRPr="00C1778E">
        <w:rPr>
          <w:rFonts w:cstheme="minorHAnsi"/>
          <w:color w:val="000000" w:themeColor="text1"/>
          <w:sz w:val="24"/>
        </w:rPr>
        <w:t xml:space="preserve">opracowaniu rekomendacji do stworzenia kontynuacji Programu. </w:t>
      </w:r>
    </w:p>
    <w:p w14:paraId="55AB2246" w14:textId="2C7AD14A" w:rsidR="007915D1" w:rsidRPr="00C1778E" w:rsidRDefault="007915D1" w:rsidP="00DE3633">
      <w:pPr>
        <w:spacing w:before="120" w:after="120" w:line="360" w:lineRule="auto"/>
        <w:jc w:val="both"/>
        <w:rPr>
          <w:rFonts w:cstheme="minorHAnsi"/>
          <w:color w:val="000000" w:themeColor="text1"/>
          <w:sz w:val="24"/>
        </w:rPr>
      </w:pPr>
      <w:r w:rsidRPr="00C1778E">
        <w:rPr>
          <w:rFonts w:cstheme="minorHAnsi"/>
          <w:color w:val="000000" w:themeColor="text1"/>
          <w:sz w:val="24"/>
        </w:rPr>
        <w:t>W ramach ewaluacji należy przyjąć</w:t>
      </w:r>
      <w:r w:rsidR="00C74980" w:rsidRPr="00C1778E">
        <w:rPr>
          <w:rFonts w:cstheme="minorHAnsi"/>
          <w:color w:val="000000" w:themeColor="text1"/>
          <w:sz w:val="24"/>
        </w:rPr>
        <w:t xml:space="preserve"> jedną bądź kilka </w:t>
      </w:r>
      <w:r w:rsidRPr="00C1778E">
        <w:rPr>
          <w:rFonts w:cstheme="minorHAnsi"/>
          <w:color w:val="000000" w:themeColor="text1"/>
          <w:sz w:val="24"/>
        </w:rPr>
        <w:t xml:space="preserve">technik badawczych, tj.: </w:t>
      </w:r>
    </w:p>
    <w:p w14:paraId="5831EB81" w14:textId="77777777" w:rsidR="00C74980" w:rsidRPr="00C1778E" w:rsidRDefault="007915D1" w:rsidP="00DE3633">
      <w:pPr>
        <w:pStyle w:val="Akapitzlist"/>
        <w:numPr>
          <w:ilvl w:val="0"/>
          <w:numId w:val="7"/>
        </w:numPr>
        <w:spacing w:after="0" w:line="360" w:lineRule="auto"/>
        <w:ind w:left="709" w:hanging="283"/>
        <w:jc w:val="both"/>
        <w:rPr>
          <w:rFonts w:cstheme="minorHAnsi"/>
          <w:color w:val="000000" w:themeColor="text1"/>
          <w:sz w:val="24"/>
        </w:rPr>
      </w:pPr>
      <w:r w:rsidRPr="00C1778E">
        <w:rPr>
          <w:rFonts w:cstheme="minorHAnsi"/>
          <w:color w:val="000000" w:themeColor="text1"/>
          <w:sz w:val="24"/>
        </w:rPr>
        <w:t>analizę dokumentów,</w:t>
      </w:r>
    </w:p>
    <w:p w14:paraId="7DAE3E73" w14:textId="77777777" w:rsidR="00C74980" w:rsidRPr="00C1778E" w:rsidRDefault="007915D1" w:rsidP="00DE3633">
      <w:pPr>
        <w:pStyle w:val="Akapitzlist"/>
        <w:numPr>
          <w:ilvl w:val="0"/>
          <w:numId w:val="7"/>
        </w:numPr>
        <w:spacing w:after="0" w:line="360" w:lineRule="auto"/>
        <w:ind w:left="709" w:hanging="283"/>
        <w:jc w:val="both"/>
        <w:rPr>
          <w:rFonts w:cstheme="minorHAnsi"/>
          <w:color w:val="000000" w:themeColor="text1"/>
          <w:sz w:val="24"/>
        </w:rPr>
      </w:pPr>
      <w:r w:rsidRPr="00C1778E">
        <w:rPr>
          <w:rFonts w:cstheme="minorHAnsi"/>
          <w:color w:val="000000" w:themeColor="text1"/>
          <w:sz w:val="24"/>
        </w:rPr>
        <w:t xml:space="preserve">badanie ankietowe adresatów Programu, </w:t>
      </w:r>
    </w:p>
    <w:p w14:paraId="03A29CF0" w14:textId="7A30EC2E" w:rsidR="007915D1" w:rsidRPr="00C1778E" w:rsidRDefault="007915D1" w:rsidP="00DE3633">
      <w:pPr>
        <w:pStyle w:val="Akapitzlist"/>
        <w:numPr>
          <w:ilvl w:val="0"/>
          <w:numId w:val="7"/>
        </w:numPr>
        <w:spacing w:after="0" w:line="360" w:lineRule="auto"/>
        <w:ind w:left="709" w:hanging="283"/>
        <w:jc w:val="both"/>
        <w:rPr>
          <w:rFonts w:cstheme="minorHAnsi"/>
          <w:color w:val="000000" w:themeColor="text1"/>
          <w:sz w:val="24"/>
        </w:rPr>
      </w:pPr>
      <w:r w:rsidRPr="00C1778E">
        <w:rPr>
          <w:rFonts w:cstheme="minorHAnsi"/>
          <w:color w:val="000000" w:themeColor="text1"/>
          <w:sz w:val="24"/>
        </w:rPr>
        <w:t xml:space="preserve">badanie poprzez zogniskowany wywiad grupowy realizatorów Programu. </w:t>
      </w:r>
    </w:p>
    <w:p w14:paraId="6328957F" w14:textId="77777777" w:rsidR="00865551" w:rsidRDefault="00865551">
      <w:pPr>
        <w:rPr>
          <w:rFonts w:cstheme="minorHAnsi"/>
          <w:color w:val="000000" w:themeColor="text1"/>
          <w:sz w:val="24"/>
        </w:rPr>
      </w:pPr>
      <w:r>
        <w:rPr>
          <w:rFonts w:cstheme="minorHAnsi"/>
          <w:color w:val="000000" w:themeColor="text1"/>
          <w:sz w:val="24"/>
        </w:rPr>
        <w:br w:type="page"/>
      </w:r>
    </w:p>
    <w:p w14:paraId="6F6E8411" w14:textId="1FFA5F59" w:rsidR="00C74980" w:rsidRPr="00C1778E" w:rsidRDefault="007915D1" w:rsidP="0098676A">
      <w:pPr>
        <w:spacing w:before="120" w:after="120" w:line="360" w:lineRule="auto"/>
        <w:jc w:val="both"/>
        <w:rPr>
          <w:rFonts w:cstheme="minorHAnsi"/>
          <w:color w:val="000000" w:themeColor="text1"/>
          <w:sz w:val="24"/>
        </w:rPr>
      </w:pPr>
      <w:r w:rsidRPr="00C1778E">
        <w:rPr>
          <w:rFonts w:cstheme="minorHAnsi"/>
          <w:color w:val="000000" w:themeColor="text1"/>
          <w:sz w:val="24"/>
        </w:rPr>
        <w:lastRenderedPageBreak/>
        <w:t xml:space="preserve">Przyjęte kryteria ewaluacji Programu to: </w:t>
      </w:r>
    </w:p>
    <w:p w14:paraId="6C59F995" w14:textId="4F443411" w:rsidR="00C74980" w:rsidRPr="004A140B" w:rsidRDefault="007915D1" w:rsidP="0098676A">
      <w:pPr>
        <w:pStyle w:val="Akapitzlist"/>
        <w:numPr>
          <w:ilvl w:val="0"/>
          <w:numId w:val="8"/>
        </w:numPr>
        <w:spacing w:after="0" w:line="360" w:lineRule="auto"/>
        <w:ind w:left="709" w:hanging="284"/>
        <w:jc w:val="both"/>
        <w:rPr>
          <w:rFonts w:cstheme="minorHAnsi"/>
          <w:color w:val="000000" w:themeColor="text1"/>
          <w:sz w:val="24"/>
        </w:rPr>
      </w:pPr>
      <w:r w:rsidRPr="004A140B">
        <w:rPr>
          <w:rFonts w:cstheme="minorHAnsi"/>
          <w:b/>
          <w:color w:val="000000" w:themeColor="text1"/>
          <w:sz w:val="24"/>
        </w:rPr>
        <w:t xml:space="preserve">Kryterium </w:t>
      </w:r>
      <w:r w:rsidRPr="00C1778E">
        <w:rPr>
          <w:rFonts w:cstheme="minorHAnsi"/>
          <w:b/>
          <w:color w:val="000000" w:themeColor="text1"/>
          <w:sz w:val="24"/>
        </w:rPr>
        <w:t>skuteczności</w:t>
      </w:r>
      <w:r w:rsidRPr="00C1778E">
        <w:rPr>
          <w:rFonts w:cstheme="minorHAnsi"/>
          <w:color w:val="000000" w:themeColor="text1"/>
          <w:sz w:val="24"/>
        </w:rPr>
        <w:t xml:space="preserve"> (plan a wykonanie) </w:t>
      </w:r>
      <w:r w:rsidR="00C74980" w:rsidRPr="00C1778E">
        <w:rPr>
          <w:rFonts w:cstheme="minorHAnsi"/>
          <w:color w:val="000000" w:themeColor="text1"/>
          <w:sz w:val="24"/>
        </w:rPr>
        <w:t>–</w:t>
      </w:r>
      <w:r w:rsidRPr="00C1778E">
        <w:rPr>
          <w:rFonts w:cstheme="minorHAnsi"/>
          <w:color w:val="000000" w:themeColor="text1"/>
          <w:sz w:val="24"/>
        </w:rPr>
        <w:t xml:space="preserve"> rozumiane jako stopień realizacji</w:t>
      </w:r>
      <w:r w:rsidR="00C74980" w:rsidRPr="00C1778E">
        <w:rPr>
          <w:rFonts w:cstheme="minorHAnsi"/>
          <w:color w:val="000000" w:themeColor="text1"/>
          <w:sz w:val="24"/>
        </w:rPr>
        <w:t xml:space="preserve"> </w:t>
      </w:r>
      <w:r w:rsidRPr="00C1778E">
        <w:rPr>
          <w:rFonts w:cstheme="minorHAnsi"/>
          <w:color w:val="000000" w:themeColor="text1"/>
          <w:sz w:val="24"/>
        </w:rPr>
        <w:t>zaplanowanych celów i efektów Programu. Ocena pod kątem kryterium</w:t>
      </w:r>
      <w:r w:rsidR="00C74980" w:rsidRPr="00C1778E">
        <w:rPr>
          <w:rFonts w:cstheme="minorHAnsi"/>
          <w:color w:val="000000" w:themeColor="text1"/>
          <w:sz w:val="24"/>
        </w:rPr>
        <w:t xml:space="preserve"> </w:t>
      </w:r>
      <w:r w:rsidRPr="00C1778E">
        <w:rPr>
          <w:rFonts w:cstheme="minorHAnsi"/>
          <w:color w:val="000000" w:themeColor="text1"/>
          <w:sz w:val="24"/>
        </w:rPr>
        <w:t xml:space="preserve">skuteczności </w:t>
      </w:r>
      <w:r w:rsidRPr="004A140B">
        <w:rPr>
          <w:rFonts w:cstheme="minorHAnsi"/>
          <w:color w:val="000000" w:themeColor="text1"/>
          <w:sz w:val="24"/>
        </w:rPr>
        <w:t xml:space="preserve">skupi się głównie na ocenie wdrożenia działań w stosunku do </w:t>
      </w:r>
      <w:r w:rsidR="00561821" w:rsidRPr="004A140B">
        <w:rPr>
          <w:rFonts w:cstheme="minorHAnsi"/>
          <w:color w:val="000000" w:themeColor="text1"/>
          <w:sz w:val="24"/>
        </w:rPr>
        <w:t xml:space="preserve">założonego </w:t>
      </w:r>
      <w:r w:rsidRPr="004A140B">
        <w:rPr>
          <w:rFonts w:cstheme="minorHAnsi"/>
          <w:color w:val="000000" w:themeColor="text1"/>
          <w:sz w:val="24"/>
        </w:rPr>
        <w:t>planu i</w:t>
      </w:r>
      <w:r w:rsidR="0098676A" w:rsidRPr="004A140B">
        <w:rPr>
          <w:rFonts w:cstheme="minorHAnsi"/>
          <w:color w:val="000000" w:themeColor="text1"/>
          <w:sz w:val="24"/>
        </w:rPr>
        <w:t> </w:t>
      </w:r>
      <w:r w:rsidRPr="004A140B">
        <w:rPr>
          <w:rFonts w:cstheme="minorHAnsi"/>
          <w:color w:val="000000" w:themeColor="text1"/>
          <w:sz w:val="24"/>
        </w:rPr>
        <w:t xml:space="preserve">osiągnięcia wskaźników rezultatów. </w:t>
      </w:r>
    </w:p>
    <w:p w14:paraId="543A1991" w14:textId="77777777" w:rsidR="00C74980" w:rsidRPr="004A140B" w:rsidRDefault="007915D1" w:rsidP="0098676A">
      <w:pPr>
        <w:pStyle w:val="Akapitzlist"/>
        <w:numPr>
          <w:ilvl w:val="0"/>
          <w:numId w:val="8"/>
        </w:numPr>
        <w:spacing w:after="0" w:line="360" w:lineRule="auto"/>
        <w:ind w:left="709" w:hanging="284"/>
        <w:jc w:val="both"/>
        <w:rPr>
          <w:rFonts w:cstheme="minorHAnsi"/>
          <w:color w:val="000000" w:themeColor="text1"/>
          <w:sz w:val="24"/>
        </w:rPr>
      </w:pPr>
      <w:r w:rsidRPr="004A140B">
        <w:rPr>
          <w:rFonts w:cstheme="minorHAnsi"/>
          <w:b/>
          <w:color w:val="000000" w:themeColor="text1"/>
          <w:sz w:val="24"/>
        </w:rPr>
        <w:t>Kryterium efektywności</w:t>
      </w:r>
      <w:r w:rsidRPr="004A140B">
        <w:rPr>
          <w:rFonts w:cstheme="minorHAnsi"/>
          <w:color w:val="000000" w:themeColor="text1"/>
          <w:sz w:val="24"/>
        </w:rPr>
        <w:t xml:space="preserve"> </w:t>
      </w:r>
      <w:r w:rsidR="00C74980" w:rsidRPr="004A140B">
        <w:rPr>
          <w:rFonts w:cstheme="minorHAnsi"/>
          <w:color w:val="000000" w:themeColor="text1"/>
          <w:sz w:val="24"/>
        </w:rPr>
        <w:t>–</w:t>
      </w:r>
      <w:r w:rsidRPr="004A140B">
        <w:rPr>
          <w:rFonts w:cstheme="minorHAnsi"/>
          <w:color w:val="000000" w:themeColor="text1"/>
          <w:sz w:val="24"/>
        </w:rPr>
        <w:t xml:space="preserve"> ocena sprawności wdrażania i prawidłowości</w:t>
      </w:r>
      <w:r w:rsidR="00C74980" w:rsidRPr="004A140B">
        <w:rPr>
          <w:rFonts w:cstheme="minorHAnsi"/>
          <w:color w:val="000000" w:themeColor="text1"/>
          <w:sz w:val="24"/>
        </w:rPr>
        <w:t xml:space="preserve"> </w:t>
      </w:r>
      <w:r w:rsidRPr="004A140B">
        <w:rPr>
          <w:rFonts w:cstheme="minorHAnsi"/>
          <w:color w:val="000000" w:themeColor="text1"/>
          <w:sz w:val="24"/>
        </w:rPr>
        <w:t xml:space="preserve">zarządzania Programem, w tym pod kątem zgodności z harmonogramem, ewentualnych trudności w jego realizacji, przepływu informacji między realizatorami. </w:t>
      </w:r>
    </w:p>
    <w:p w14:paraId="6DB61649" w14:textId="77777777" w:rsidR="00C74980" w:rsidRPr="004A140B" w:rsidRDefault="007915D1" w:rsidP="0098676A">
      <w:pPr>
        <w:pStyle w:val="Akapitzlist"/>
        <w:numPr>
          <w:ilvl w:val="0"/>
          <w:numId w:val="8"/>
        </w:numPr>
        <w:spacing w:after="0" w:line="360" w:lineRule="auto"/>
        <w:ind w:left="709" w:hanging="284"/>
        <w:jc w:val="both"/>
        <w:rPr>
          <w:rFonts w:cstheme="minorHAnsi"/>
          <w:color w:val="000000" w:themeColor="text1"/>
          <w:sz w:val="24"/>
        </w:rPr>
      </w:pPr>
      <w:r w:rsidRPr="004A140B">
        <w:rPr>
          <w:rFonts w:cstheme="minorHAnsi"/>
          <w:b/>
          <w:color w:val="000000" w:themeColor="text1"/>
          <w:sz w:val="24"/>
        </w:rPr>
        <w:t>Kryterium użyteczności</w:t>
      </w:r>
      <w:r w:rsidRPr="004A140B">
        <w:rPr>
          <w:rFonts w:cstheme="minorHAnsi"/>
          <w:color w:val="000000" w:themeColor="text1"/>
          <w:sz w:val="24"/>
        </w:rPr>
        <w:t xml:space="preserve"> </w:t>
      </w:r>
      <w:r w:rsidR="00C74980" w:rsidRPr="004A140B">
        <w:rPr>
          <w:rFonts w:cstheme="minorHAnsi"/>
          <w:color w:val="000000" w:themeColor="text1"/>
          <w:sz w:val="24"/>
        </w:rPr>
        <w:t>–</w:t>
      </w:r>
      <w:r w:rsidRPr="004A140B">
        <w:rPr>
          <w:rFonts w:cstheme="minorHAnsi"/>
          <w:color w:val="000000" w:themeColor="text1"/>
          <w:sz w:val="24"/>
        </w:rPr>
        <w:t xml:space="preserve"> ocena dopasowania założeń Programu do potrzeb</w:t>
      </w:r>
      <w:r w:rsidR="00405227" w:rsidRPr="004A140B">
        <w:rPr>
          <w:rFonts w:cstheme="minorHAnsi"/>
          <w:color w:val="000000" w:themeColor="text1"/>
          <w:sz w:val="24"/>
        </w:rPr>
        <w:t xml:space="preserve"> jego odbiorców i realizatorów.</w:t>
      </w:r>
    </w:p>
    <w:p w14:paraId="69621FF2" w14:textId="15E04061" w:rsidR="007915D1" w:rsidRPr="004A140B" w:rsidRDefault="007915D1" w:rsidP="0098676A">
      <w:pPr>
        <w:pStyle w:val="Akapitzlist"/>
        <w:numPr>
          <w:ilvl w:val="0"/>
          <w:numId w:val="8"/>
        </w:numPr>
        <w:spacing w:after="0" w:line="360" w:lineRule="auto"/>
        <w:ind w:left="709" w:hanging="284"/>
        <w:jc w:val="both"/>
        <w:rPr>
          <w:rFonts w:cstheme="minorHAnsi"/>
          <w:color w:val="000000" w:themeColor="text1"/>
          <w:sz w:val="24"/>
        </w:rPr>
      </w:pPr>
      <w:r w:rsidRPr="004A140B">
        <w:rPr>
          <w:rFonts w:cstheme="minorHAnsi"/>
          <w:b/>
          <w:color w:val="000000" w:themeColor="text1"/>
          <w:sz w:val="24"/>
        </w:rPr>
        <w:t>Kryterium trafności</w:t>
      </w:r>
      <w:r w:rsidRPr="004A140B">
        <w:rPr>
          <w:rFonts w:cstheme="minorHAnsi"/>
          <w:color w:val="000000" w:themeColor="text1"/>
          <w:sz w:val="24"/>
        </w:rPr>
        <w:t xml:space="preserve"> </w:t>
      </w:r>
      <w:r w:rsidR="00C74980" w:rsidRPr="004A140B">
        <w:rPr>
          <w:rFonts w:cstheme="minorHAnsi"/>
          <w:color w:val="000000" w:themeColor="text1"/>
          <w:sz w:val="24"/>
        </w:rPr>
        <w:t>–</w:t>
      </w:r>
      <w:r w:rsidRPr="004A140B">
        <w:rPr>
          <w:rFonts w:cstheme="minorHAnsi"/>
          <w:color w:val="000000" w:themeColor="text1"/>
          <w:sz w:val="24"/>
        </w:rPr>
        <w:t xml:space="preserve"> rozumiane jako stopień, w jakim zaplanowane cele odpowiadają zidentyfikowanym problemom.</w:t>
      </w:r>
    </w:p>
    <w:p w14:paraId="4B79C345" w14:textId="5FF3A536" w:rsidR="00940EF5" w:rsidRPr="004A140B" w:rsidRDefault="007915D1" w:rsidP="0098676A">
      <w:pPr>
        <w:spacing w:before="120" w:after="0" w:line="360" w:lineRule="auto"/>
        <w:jc w:val="both"/>
        <w:rPr>
          <w:rFonts w:cstheme="minorHAnsi"/>
          <w:color w:val="000000" w:themeColor="text1"/>
          <w:sz w:val="24"/>
        </w:rPr>
      </w:pPr>
      <w:r w:rsidRPr="004A140B">
        <w:rPr>
          <w:rFonts w:cstheme="minorHAnsi"/>
          <w:color w:val="000000" w:themeColor="text1"/>
          <w:sz w:val="24"/>
        </w:rPr>
        <w:t>Monitoring realizacji</w:t>
      </w:r>
      <w:r w:rsidR="00E51806" w:rsidRPr="004A140B">
        <w:rPr>
          <w:rFonts w:cstheme="minorHAnsi"/>
          <w:color w:val="000000" w:themeColor="text1"/>
          <w:sz w:val="24"/>
        </w:rPr>
        <w:t xml:space="preserve"> </w:t>
      </w:r>
      <w:r w:rsidRPr="004A140B">
        <w:rPr>
          <w:rFonts w:cstheme="minorHAnsi"/>
          <w:color w:val="000000" w:themeColor="text1"/>
          <w:sz w:val="24"/>
        </w:rPr>
        <w:t xml:space="preserve">Programu Wspierania Rodziny </w:t>
      </w:r>
      <w:r w:rsidR="0098676A" w:rsidRPr="004A140B">
        <w:rPr>
          <w:rFonts w:cstheme="minorHAnsi"/>
          <w:color w:val="000000" w:themeColor="text1"/>
          <w:sz w:val="24"/>
        </w:rPr>
        <w:t xml:space="preserve">w Gminie </w:t>
      </w:r>
      <w:r w:rsidR="004A140B" w:rsidRPr="004A140B">
        <w:rPr>
          <w:rFonts w:cstheme="minorHAnsi"/>
          <w:color w:val="000000" w:themeColor="text1"/>
          <w:sz w:val="24"/>
        </w:rPr>
        <w:t>Mrozy</w:t>
      </w:r>
      <w:r w:rsidR="005841AD" w:rsidRPr="004A140B">
        <w:rPr>
          <w:rFonts w:cstheme="minorHAnsi"/>
          <w:color w:val="000000" w:themeColor="text1"/>
          <w:sz w:val="24"/>
        </w:rPr>
        <w:t xml:space="preserve"> </w:t>
      </w:r>
      <w:r w:rsidR="008202A5" w:rsidRPr="004A140B">
        <w:rPr>
          <w:rFonts w:cstheme="minorHAnsi"/>
          <w:color w:val="000000" w:themeColor="text1"/>
          <w:sz w:val="24"/>
        </w:rPr>
        <w:t>na lata 2025-2027 będzie</w:t>
      </w:r>
      <w:r w:rsidRPr="004A140B">
        <w:rPr>
          <w:rFonts w:cstheme="minorHAnsi"/>
          <w:color w:val="000000" w:themeColor="text1"/>
          <w:sz w:val="24"/>
        </w:rPr>
        <w:t xml:space="preserve"> opierał się przede wszystkim na gromadzeniu i analizowaniu danych będących w</w:t>
      </w:r>
      <w:r w:rsidR="0098676A" w:rsidRPr="004A140B">
        <w:rPr>
          <w:rFonts w:cstheme="minorHAnsi"/>
          <w:color w:val="000000" w:themeColor="text1"/>
          <w:sz w:val="24"/>
        </w:rPr>
        <w:t> </w:t>
      </w:r>
      <w:r w:rsidRPr="004A140B">
        <w:rPr>
          <w:rFonts w:cstheme="minorHAnsi"/>
          <w:color w:val="000000" w:themeColor="text1"/>
          <w:sz w:val="24"/>
        </w:rPr>
        <w:t>posiadaniu</w:t>
      </w:r>
      <w:r w:rsidR="00405227" w:rsidRPr="004A140B">
        <w:rPr>
          <w:rFonts w:cstheme="minorHAnsi"/>
          <w:color w:val="000000" w:themeColor="text1"/>
          <w:sz w:val="24"/>
        </w:rPr>
        <w:t xml:space="preserve"> </w:t>
      </w:r>
      <w:r w:rsidR="00B012B2" w:rsidRPr="004A140B">
        <w:rPr>
          <w:rFonts w:cstheme="minorHAnsi"/>
          <w:color w:val="000000" w:themeColor="text1"/>
          <w:sz w:val="24"/>
        </w:rPr>
        <w:t xml:space="preserve">Gminnego </w:t>
      </w:r>
      <w:r w:rsidRPr="004A140B">
        <w:rPr>
          <w:rFonts w:cstheme="minorHAnsi"/>
          <w:color w:val="000000" w:themeColor="text1"/>
          <w:sz w:val="24"/>
        </w:rPr>
        <w:t>Ośrodka Pomocy Społecz</w:t>
      </w:r>
      <w:r w:rsidR="00405227" w:rsidRPr="004A140B">
        <w:rPr>
          <w:rFonts w:cstheme="minorHAnsi"/>
          <w:color w:val="000000" w:themeColor="text1"/>
          <w:sz w:val="24"/>
        </w:rPr>
        <w:t>nej</w:t>
      </w:r>
      <w:r w:rsidR="00EB4AFB" w:rsidRPr="004A140B">
        <w:rPr>
          <w:rFonts w:cstheme="minorHAnsi"/>
          <w:color w:val="000000" w:themeColor="text1"/>
          <w:sz w:val="24"/>
        </w:rPr>
        <w:t xml:space="preserve"> w </w:t>
      </w:r>
      <w:r w:rsidR="004A140B" w:rsidRPr="004A140B">
        <w:rPr>
          <w:rFonts w:cstheme="minorHAnsi"/>
          <w:color w:val="000000" w:themeColor="text1"/>
          <w:sz w:val="24"/>
        </w:rPr>
        <w:t>Mrozach</w:t>
      </w:r>
      <w:r w:rsidR="00560AFC" w:rsidRPr="004A140B">
        <w:rPr>
          <w:rFonts w:cstheme="minorHAnsi"/>
          <w:color w:val="000000" w:themeColor="text1"/>
          <w:sz w:val="24"/>
        </w:rPr>
        <w:t>. Dodatkowo pozyskiwane będą informacje od innych instytucji i podmiotów w zakresie wskazanym w Programie. Działania wyznaczone do realizacji będą obszarami podlegającymi monitorowaniu. K</w:t>
      </w:r>
      <w:r w:rsidR="00405227" w:rsidRPr="004A140B">
        <w:rPr>
          <w:rFonts w:cstheme="minorHAnsi"/>
          <w:color w:val="000000" w:themeColor="text1"/>
          <w:sz w:val="24"/>
        </w:rPr>
        <w:t>oordynator</w:t>
      </w:r>
      <w:r w:rsidR="00560AFC" w:rsidRPr="004A140B">
        <w:rPr>
          <w:rFonts w:cstheme="minorHAnsi"/>
          <w:color w:val="000000" w:themeColor="text1"/>
          <w:sz w:val="24"/>
        </w:rPr>
        <w:t>em</w:t>
      </w:r>
      <w:r w:rsidR="00405227" w:rsidRPr="004A140B">
        <w:rPr>
          <w:rFonts w:cstheme="minorHAnsi"/>
          <w:color w:val="000000" w:themeColor="text1"/>
          <w:sz w:val="24"/>
        </w:rPr>
        <w:t xml:space="preserve"> Programu </w:t>
      </w:r>
      <w:r w:rsidRPr="004A140B">
        <w:rPr>
          <w:rFonts w:cstheme="minorHAnsi"/>
          <w:color w:val="000000" w:themeColor="text1"/>
          <w:sz w:val="24"/>
        </w:rPr>
        <w:t>i</w:t>
      </w:r>
      <w:r w:rsidR="004A140B" w:rsidRPr="004A140B">
        <w:rPr>
          <w:rFonts w:cstheme="minorHAnsi"/>
          <w:color w:val="000000" w:themeColor="text1"/>
          <w:sz w:val="24"/>
        </w:rPr>
        <w:t> </w:t>
      </w:r>
      <w:r w:rsidRPr="004A140B">
        <w:rPr>
          <w:rFonts w:cstheme="minorHAnsi"/>
          <w:color w:val="000000" w:themeColor="text1"/>
          <w:sz w:val="24"/>
        </w:rPr>
        <w:t>jednocześnie instytucj</w:t>
      </w:r>
      <w:r w:rsidR="00560AFC" w:rsidRPr="004A140B">
        <w:rPr>
          <w:rFonts w:cstheme="minorHAnsi"/>
          <w:color w:val="000000" w:themeColor="text1"/>
          <w:sz w:val="24"/>
        </w:rPr>
        <w:t>ą</w:t>
      </w:r>
      <w:r w:rsidRPr="004A140B">
        <w:rPr>
          <w:rFonts w:cstheme="minorHAnsi"/>
          <w:color w:val="000000" w:themeColor="text1"/>
          <w:sz w:val="24"/>
        </w:rPr>
        <w:t xml:space="preserve"> wiodąc</w:t>
      </w:r>
      <w:r w:rsidR="00560AFC" w:rsidRPr="004A140B">
        <w:rPr>
          <w:rFonts w:cstheme="minorHAnsi"/>
          <w:color w:val="000000" w:themeColor="text1"/>
          <w:sz w:val="24"/>
        </w:rPr>
        <w:t>ą</w:t>
      </w:r>
      <w:r w:rsidRPr="004A140B">
        <w:rPr>
          <w:rFonts w:cstheme="minorHAnsi"/>
          <w:color w:val="000000" w:themeColor="text1"/>
          <w:sz w:val="24"/>
        </w:rPr>
        <w:t xml:space="preserve"> przy jego realizacji</w:t>
      </w:r>
      <w:r w:rsidR="00560AFC" w:rsidRPr="004A140B">
        <w:rPr>
          <w:rFonts w:cstheme="minorHAnsi"/>
          <w:color w:val="000000" w:themeColor="text1"/>
          <w:sz w:val="24"/>
        </w:rPr>
        <w:t xml:space="preserve"> będzie </w:t>
      </w:r>
      <w:r w:rsidR="00B012B2" w:rsidRPr="004A140B">
        <w:rPr>
          <w:rFonts w:cstheme="minorHAnsi"/>
          <w:color w:val="000000" w:themeColor="text1"/>
          <w:sz w:val="24"/>
        </w:rPr>
        <w:t xml:space="preserve">Gminny </w:t>
      </w:r>
      <w:r w:rsidR="00560AFC" w:rsidRPr="004A140B">
        <w:rPr>
          <w:rFonts w:cstheme="minorHAnsi"/>
          <w:color w:val="000000" w:themeColor="text1"/>
          <w:sz w:val="24"/>
        </w:rPr>
        <w:t xml:space="preserve">Ośrodek Pomocy Społecznej w </w:t>
      </w:r>
      <w:r w:rsidR="004A140B" w:rsidRPr="004A140B">
        <w:rPr>
          <w:rFonts w:cstheme="minorHAnsi"/>
          <w:color w:val="000000" w:themeColor="text1"/>
          <w:sz w:val="24"/>
        </w:rPr>
        <w:t>Mrozach</w:t>
      </w:r>
      <w:r w:rsidR="00560AFC" w:rsidRPr="004A140B">
        <w:rPr>
          <w:rFonts w:cstheme="minorHAnsi"/>
          <w:color w:val="000000" w:themeColor="text1"/>
          <w:sz w:val="24"/>
        </w:rPr>
        <w:t xml:space="preserve">. </w:t>
      </w:r>
      <w:r w:rsidRPr="004A140B">
        <w:rPr>
          <w:rFonts w:cstheme="minorHAnsi"/>
          <w:color w:val="000000" w:themeColor="text1"/>
          <w:sz w:val="24"/>
        </w:rPr>
        <w:t xml:space="preserve">Rezultatem monitoringu będą sprawozdania roczne, o których mowa w art. 179 </w:t>
      </w:r>
      <w:r w:rsidR="00940EF5" w:rsidRPr="004A140B">
        <w:rPr>
          <w:rFonts w:cstheme="minorHAnsi"/>
          <w:color w:val="000000" w:themeColor="text1"/>
          <w:sz w:val="24"/>
        </w:rPr>
        <w:t xml:space="preserve">ust. 1 </w:t>
      </w:r>
      <w:r w:rsidR="009668C3" w:rsidRPr="004A140B">
        <w:rPr>
          <w:rFonts w:cstheme="minorHAnsi"/>
          <w:color w:val="000000" w:themeColor="text1"/>
          <w:sz w:val="24"/>
        </w:rPr>
        <w:t>u</w:t>
      </w:r>
      <w:r w:rsidRPr="004A140B">
        <w:rPr>
          <w:rFonts w:cstheme="minorHAnsi"/>
          <w:color w:val="000000" w:themeColor="text1"/>
          <w:sz w:val="24"/>
        </w:rPr>
        <w:t>stawy z dnia</w:t>
      </w:r>
      <w:r w:rsidR="00405227" w:rsidRPr="004A140B">
        <w:rPr>
          <w:rFonts w:cstheme="minorHAnsi"/>
          <w:color w:val="000000" w:themeColor="text1"/>
          <w:sz w:val="24"/>
        </w:rPr>
        <w:t xml:space="preserve"> </w:t>
      </w:r>
      <w:r w:rsidRPr="004A140B">
        <w:rPr>
          <w:rFonts w:cstheme="minorHAnsi"/>
          <w:color w:val="000000" w:themeColor="text1"/>
          <w:sz w:val="24"/>
        </w:rPr>
        <w:t>9 czerwca 2011 r. o wspieraniu rodziny i systemie pieczy zastępczej.</w:t>
      </w:r>
      <w:r w:rsidR="00940EF5" w:rsidRPr="004A140B">
        <w:rPr>
          <w:rFonts w:cstheme="minorHAnsi"/>
          <w:color w:val="000000" w:themeColor="text1"/>
          <w:sz w:val="24"/>
        </w:rPr>
        <w:t xml:space="preserve"> </w:t>
      </w:r>
      <w:r w:rsidR="00E55176" w:rsidRPr="0098676A">
        <w:rPr>
          <w:rFonts w:cstheme="minorHAnsi"/>
          <w:color w:val="000000" w:themeColor="text1"/>
          <w:sz w:val="24"/>
        </w:rPr>
        <w:t xml:space="preserve">Sprawozdanie z realizacji Programu </w:t>
      </w:r>
      <w:r w:rsidR="00E55176">
        <w:rPr>
          <w:rFonts w:cstheme="minorHAnsi"/>
          <w:color w:val="000000" w:themeColor="text1"/>
          <w:sz w:val="24"/>
        </w:rPr>
        <w:t xml:space="preserve">Burmistrz będzie składał Radzie Miejskiej </w:t>
      </w:r>
      <w:r w:rsidR="00865551">
        <w:rPr>
          <w:rFonts w:cstheme="minorHAnsi"/>
          <w:color w:val="000000" w:themeColor="text1"/>
          <w:sz w:val="24"/>
        </w:rPr>
        <w:t xml:space="preserve">w Mrozach </w:t>
      </w:r>
      <w:r w:rsidR="00E55176">
        <w:rPr>
          <w:rFonts w:cstheme="minorHAnsi"/>
          <w:color w:val="000000" w:themeColor="text1"/>
          <w:sz w:val="24"/>
        </w:rPr>
        <w:t>do</w:t>
      </w:r>
      <w:r w:rsidR="002C1E3E">
        <w:rPr>
          <w:rFonts w:cstheme="minorHAnsi"/>
          <w:color w:val="000000" w:themeColor="text1"/>
          <w:sz w:val="24"/>
        </w:rPr>
        <w:t> </w:t>
      </w:r>
      <w:r w:rsidR="00E55176" w:rsidRPr="00B012B2">
        <w:rPr>
          <w:rFonts w:cstheme="minorHAnsi"/>
          <w:color w:val="000000" w:themeColor="text1"/>
          <w:sz w:val="24"/>
        </w:rPr>
        <w:t xml:space="preserve">dnia 31 </w:t>
      </w:r>
      <w:r w:rsidR="00E55176">
        <w:rPr>
          <w:rFonts w:cstheme="minorHAnsi"/>
          <w:color w:val="000000" w:themeColor="text1"/>
          <w:sz w:val="24"/>
        </w:rPr>
        <w:t>marca</w:t>
      </w:r>
      <w:r w:rsidR="00E55176" w:rsidRPr="00B012B2">
        <w:rPr>
          <w:rFonts w:cstheme="minorHAnsi"/>
          <w:color w:val="000000" w:themeColor="text1"/>
          <w:sz w:val="24"/>
        </w:rPr>
        <w:t xml:space="preserve"> każdego roku.</w:t>
      </w:r>
    </w:p>
    <w:p w14:paraId="0B66AEB2" w14:textId="745D83B6" w:rsidR="002B11EF" w:rsidRPr="004A140B" w:rsidRDefault="00940EF5" w:rsidP="0098676A">
      <w:pPr>
        <w:spacing w:before="120" w:after="0" w:line="360" w:lineRule="auto"/>
        <w:jc w:val="both"/>
        <w:rPr>
          <w:rFonts w:cstheme="minorHAnsi"/>
          <w:color w:val="000000" w:themeColor="text1"/>
          <w:sz w:val="24"/>
        </w:rPr>
      </w:pPr>
      <w:r w:rsidRPr="004A140B">
        <w:rPr>
          <w:rFonts w:cstheme="minorHAnsi"/>
          <w:color w:val="000000" w:themeColor="text1"/>
          <w:sz w:val="24"/>
        </w:rPr>
        <w:t>Dodatkowo sporządzane będą sprawozdania rzeczowo</w:t>
      </w:r>
      <w:r w:rsidR="0098676A" w:rsidRPr="004A140B">
        <w:rPr>
          <w:rFonts w:cstheme="minorHAnsi"/>
          <w:color w:val="000000" w:themeColor="text1"/>
          <w:sz w:val="24"/>
        </w:rPr>
        <w:t>-</w:t>
      </w:r>
      <w:r w:rsidRPr="004A140B">
        <w:rPr>
          <w:rFonts w:cstheme="minorHAnsi"/>
          <w:color w:val="000000" w:themeColor="text1"/>
          <w:sz w:val="24"/>
        </w:rPr>
        <w:t>finansowe z zakresu wspierania rodziny, które będą przekazywane wojewodzie w wersji elektronicznej, z zastosowaniem systemu teleinformatycznego, zgodnie z art.176 ust. 6 wyżej cytowanej ustawy.</w:t>
      </w:r>
    </w:p>
    <w:p w14:paraId="4E0E318C" w14:textId="77777777" w:rsidR="008C4824" w:rsidRPr="00F85221" w:rsidRDefault="008C4824" w:rsidP="00170987">
      <w:pPr>
        <w:spacing w:before="240" w:after="0" w:line="360" w:lineRule="auto"/>
        <w:ind w:firstLine="708"/>
        <w:jc w:val="both"/>
        <w:rPr>
          <w:rFonts w:cstheme="minorHAnsi"/>
          <w:color w:val="FF0000"/>
          <w:sz w:val="24"/>
        </w:rPr>
      </w:pPr>
    </w:p>
    <w:p w14:paraId="077F02B6" w14:textId="77777777" w:rsidR="008C4824" w:rsidRPr="00F85221" w:rsidRDefault="008C4824" w:rsidP="00170987">
      <w:pPr>
        <w:spacing w:before="240" w:after="0" w:line="360" w:lineRule="auto"/>
        <w:ind w:firstLine="708"/>
        <w:jc w:val="both"/>
        <w:rPr>
          <w:rFonts w:cstheme="minorHAnsi"/>
          <w:color w:val="FF0000"/>
          <w:sz w:val="24"/>
        </w:rPr>
      </w:pPr>
    </w:p>
    <w:p w14:paraId="6FDD8168" w14:textId="77777777" w:rsidR="003D780B" w:rsidRPr="00F85221" w:rsidRDefault="003D780B">
      <w:pPr>
        <w:rPr>
          <w:rFonts w:eastAsiaTheme="majorEastAsia" w:cstheme="minorHAnsi"/>
          <w:b/>
          <w:bCs/>
          <w:color w:val="FF0000"/>
          <w:sz w:val="34"/>
          <w:szCs w:val="28"/>
        </w:rPr>
      </w:pPr>
      <w:r w:rsidRPr="00F85221">
        <w:rPr>
          <w:rFonts w:cstheme="minorHAnsi"/>
          <w:b/>
          <w:bCs/>
          <w:color w:val="FF0000"/>
        </w:rPr>
        <w:br w:type="page"/>
      </w:r>
    </w:p>
    <w:p w14:paraId="1A2ABE29" w14:textId="5D1B000B" w:rsidR="00B309AF" w:rsidRPr="00BA7D74" w:rsidRDefault="002B11EF" w:rsidP="00BA7D74">
      <w:pPr>
        <w:pStyle w:val="Nagwek1"/>
      </w:pPr>
      <w:bookmarkStart w:id="71" w:name="_Toc197098563"/>
      <w:r w:rsidRPr="00BA7D74">
        <w:lastRenderedPageBreak/>
        <w:t>BIBLIOGRAFIA</w:t>
      </w:r>
      <w:bookmarkEnd w:id="71"/>
    </w:p>
    <w:p w14:paraId="434A9CE7" w14:textId="77777777" w:rsidR="00983F25" w:rsidRPr="004A140B" w:rsidRDefault="00983F25">
      <w:pPr>
        <w:pStyle w:val="Akapitzlist"/>
        <w:numPr>
          <w:ilvl w:val="0"/>
          <w:numId w:val="9"/>
        </w:numPr>
        <w:autoSpaceDE w:val="0"/>
        <w:autoSpaceDN w:val="0"/>
        <w:adjustRightInd w:val="0"/>
        <w:spacing w:after="0" w:line="360" w:lineRule="auto"/>
        <w:ind w:left="714" w:hanging="357"/>
        <w:jc w:val="both"/>
        <w:rPr>
          <w:rFonts w:cstheme="minorHAnsi"/>
          <w:color w:val="000000" w:themeColor="text1"/>
          <w:sz w:val="24"/>
          <w:szCs w:val="24"/>
        </w:rPr>
      </w:pPr>
      <w:r w:rsidRPr="004A140B">
        <w:rPr>
          <w:rFonts w:cstheme="minorHAnsi"/>
          <w:color w:val="000000" w:themeColor="text1"/>
          <w:sz w:val="24"/>
          <w:szCs w:val="24"/>
        </w:rPr>
        <w:t>Bank Danych Lokalnych Głównego Urzędu Statystycznego</w:t>
      </w:r>
    </w:p>
    <w:p w14:paraId="63AE8E10" w14:textId="00C5E764" w:rsidR="00FD7C9B" w:rsidRPr="004A140B" w:rsidRDefault="00FD7C9B">
      <w:pPr>
        <w:pStyle w:val="Akapitzlist"/>
        <w:numPr>
          <w:ilvl w:val="0"/>
          <w:numId w:val="9"/>
        </w:numPr>
        <w:autoSpaceDE w:val="0"/>
        <w:autoSpaceDN w:val="0"/>
        <w:adjustRightInd w:val="0"/>
        <w:spacing w:after="0" w:line="360" w:lineRule="auto"/>
        <w:ind w:left="714" w:hanging="357"/>
        <w:jc w:val="both"/>
        <w:rPr>
          <w:rFonts w:cstheme="minorHAnsi"/>
          <w:color w:val="000000" w:themeColor="text1"/>
          <w:sz w:val="24"/>
          <w:szCs w:val="24"/>
        </w:rPr>
      </w:pPr>
      <w:r w:rsidRPr="004A140B">
        <w:rPr>
          <w:rFonts w:cstheme="minorHAnsi"/>
          <w:color w:val="000000" w:themeColor="text1"/>
          <w:sz w:val="24"/>
          <w:szCs w:val="24"/>
        </w:rPr>
        <w:t>Cudak S., Wybrane cechy współczesnego modelu życia małżeńskiego i rodzinnego, [w:] Pedagogika rodziny, red. S. Cudak, Kielce 2007.</w:t>
      </w:r>
    </w:p>
    <w:p w14:paraId="48B0B08C" w14:textId="77777777" w:rsidR="00FD7C9B" w:rsidRPr="004A140B" w:rsidRDefault="00FD7C9B">
      <w:pPr>
        <w:pStyle w:val="Akapitzlist"/>
        <w:numPr>
          <w:ilvl w:val="0"/>
          <w:numId w:val="9"/>
        </w:numPr>
        <w:autoSpaceDE w:val="0"/>
        <w:autoSpaceDN w:val="0"/>
        <w:adjustRightInd w:val="0"/>
        <w:spacing w:after="0" w:line="360" w:lineRule="auto"/>
        <w:ind w:left="714" w:hanging="357"/>
        <w:jc w:val="both"/>
        <w:rPr>
          <w:rFonts w:cstheme="minorHAnsi"/>
          <w:color w:val="000000" w:themeColor="text1"/>
          <w:sz w:val="24"/>
          <w:szCs w:val="24"/>
        </w:rPr>
      </w:pPr>
      <w:r w:rsidRPr="004A140B">
        <w:rPr>
          <w:rFonts w:cstheme="minorHAnsi"/>
          <w:color w:val="000000" w:themeColor="text1"/>
          <w:sz w:val="24"/>
          <w:szCs w:val="24"/>
        </w:rPr>
        <w:t>Kawula S., Brągiel J., Janke A., Pedagogika rodziny, Toruń 1999.</w:t>
      </w:r>
    </w:p>
    <w:p w14:paraId="3D71B88F" w14:textId="28E157C6" w:rsidR="00FD7C9B" w:rsidRPr="00AD2B08" w:rsidRDefault="00FD7C9B">
      <w:pPr>
        <w:pStyle w:val="Akapitzlist"/>
        <w:numPr>
          <w:ilvl w:val="0"/>
          <w:numId w:val="9"/>
        </w:numPr>
        <w:autoSpaceDE w:val="0"/>
        <w:autoSpaceDN w:val="0"/>
        <w:adjustRightInd w:val="0"/>
        <w:spacing w:after="0" w:line="360" w:lineRule="auto"/>
        <w:ind w:left="714" w:hanging="357"/>
        <w:jc w:val="both"/>
        <w:rPr>
          <w:rFonts w:cstheme="minorHAnsi"/>
          <w:sz w:val="24"/>
          <w:szCs w:val="24"/>
        </w:rPr>
      </w:pPr>
      <w:r w:rsidRPr="00AD2B08">
        <w:rPr>
          <w:rFonts w:cstheme="minorHAnsi"/>
          <w:sz w:val="24"/>
          <w:szCs w:val="24"/>
        </w:rPr>
        <w:t xml:space="preserve">Ocena Zasobów Pomocy Społecznej za </w:t>
      </w:r>
      <w:r w:rsidR="005B0CE2" w:rsidRPr="00AD2B08">
        <w:rPr>
          <w:rFonts w:cstheme="minorHAnsi"/>
          <w:sz w:val="24"/>
          <w:szCs w:val="24"/>
        </w:rPr>
        <w:t>202</w:t>
      </w:r>
      <w:r w:rsidR="00AD2B08" w:rsidRPr="00AD2B08">
        <w:rPr>
          <w:rFonts w:cstheme="minorHAnsi"/>
          <w:sz w:val="24"/>
          <w:szCs w:val="24"/>
        </w:rPr>
        <w:t>2</w:t>
      </w:r>
      <w:r w:rsidR="005B0CE2" w:rsidRPr="00AD2B08">
        <w:rPr>
          <w:rFonts w:cstheme="minorHAnsi"/>
          <w:sz w:val="24"/>
          <w:szCs w:val="24"/>
        </w:rPr>
        <w:t>, 202</w:t>
      </w:r>
      <w:r w:rsidR="00AD2B08" w:rsidRPr="00AD2B08">
        <w:rPr>
          <w:rFonts w:cstheme="minorHAnsi"/>
          <w:sz w:val="24"/>
          <w:szCs w:val="24"/>
        </w:rPr>
        <w:t>3</w:t>
      </w:r>
      <w:r w:rsidR="005B0CE2" w:rsidRPr="00AD2B08">
        <w:rPr>
          <w:rFonts w:cstheme="minorHAnsi"/>
          <w:sz w:val="24"/>
          <w:szCs w:val="24"/>
        </w:rPr>
        <w:t xml:space="preserve"> i 202</w:t>
      </w:r>
      <w:r w:rsidR="00AD2B08" w:rsidRPr="00AD2B08">
        <w:rPr>
          <w:rFonts w:cstheme="minorHAnsi"/>
          <w:sz w:val="24"/>
          <w:szCs w:val="24"/>
        </w:rPr>
        <w:t>4</w:t>
      </w:r>
      <w:r w:rsidR="005B0CE2" w:rsidRPr="00AD2B08">
        <w:rPr>
          <w:rFonts w:cstheme="minorHAnsi"/>
          <w:sz w:val="24"/>
          <w:szCs w:val="24"/>
        </w:rPr>
        <w:t xml:space="preserve"> rok.</w:t>
      </w:r>
    </w:p>
    <w:p w14:paraId="7F170944" w14:textId="5BF83A30" w:rsidR="00970120" w:rsidRPr="00F85221" w:rsidRDefault="002E4814" w:rsidP="00970120">
      <w:pPr>
        <w:pStyle w:val="Akapitzlist"/>
        <w:numPr>
          <w:ilvl w:val="0"/>
          <w:numId w:val="9"/>
        </w:numPr>
        <w:autoSpaceDE w:val="0"/>
        <w:autoSpaceDN w:val="0"/>
        <w:adjustRightInd w:val="0"/>
        <w:spacing w:after="0" w:line="360" w:lineRule="auto"/>
        <w:ind w:left="714" w:hanging="357"/>
        <w:jc w:val="both"/>
        <w:rPr>
          <w:rFonts w:cstheme="minorHAnsi"/>
          <w:color w:val="FF0000"/>
          <w:sz w:val="28"/>
          <w:szCs w:val="28"/>
        </w:rPr>
      </w:pPr>
      <w:r w:rsidRPr="00AD2B08">
        <w:rPr>
          <w:rFonts w:cstheme="minorHAnsi"/>
          <w:sz w:val="24"/>
          <w:szCs w:val="24"/>
        </w:rPr>
        <w:t>Sprawozdanie z działal</w:t>
      </w:r>
      <w:r w:rsidRPr="00381D64">
        <w:rPr>
          <w:rFonts w:cstheme="minorHAnsi"/>
          <w:sz w:val="24"/>
          <w:szCs w:val="24"/>
        </w:rPr>
        <w:t xml:space="preserve">ności Gminnego Ośrodka Pomocy Społecznej w </w:t>
      </w:r>
      <w:r w:rsidR="00AD2B08" w:rsidRPr="00381D64">
        <w:rPr>
          <w:rFonts w:cstheme="minorHAnsi"/>
          <w:sz w:val="24"/>
          <w:szCs w:val="24"/>
        </w:rPr>
        <w:t>Mrozach</w:t>
      </w:r>
      <w:r w:rsidRPr="00381D64">
        <w:rPr>
          <w:rFonts w:cstheme="minorHAnsi"/>
          <w:sz w:val="24"/>
          <w:szCs w:val="24"/>
        </w:rPr>
        <w:t xml:space="preserve"> za </w:t>
      </w:r>
      <w:r w:rsidR="00AD2B08" w:rsidRPr="00381D64">
        <w:rPr>
          <w:rFonts w:cstheme="minorHAnsi"/>
          <w:sz w:val="24"/>
          <w:szCs w:val="24"/>
        </w:rPr>
        <w:t>2022, 2023 i 2024</w:t>
      </w:r>
      <w:r w:rsidRPr="00381D64">
        <w:rPr>
          <w:rFonts w:cstheme="minorHAnsi"/>
          <w:sz w:val="24"/>
          <w:szCs w:val="24"/>
        </w:rPr>
        <w:t xml:space="preserve"> rok.</w:t>
      </w:r>
    </w:p>
    <w:p w14:paraId="71879A82" w14:textId="2CCB7EBF" w:rsidR="00970120" w:rsidRPr="00F87441" w:rsidRDefault="00FD7C9B" w:rsidP="00970120">
      <w:pPr>
        <w:pStyle w:val="Akapitzlist"/>
        <w:numPr>
          <w:ilvl w:val="0"/>
          <w:numId w:val="9"/>
        </w:numPr>
        <w:autoSpaceDE w:val="0"/>
        <w:autoSpaceDN w:val="0"/>
        <w:adjustRightInd w:val="0"/>
        <w:spacing w:after="0" w:line="360" w:lineRule="auto"/>
        <w:ind w:left="714" w:hanging="357"/>
        <w:jc w:val="both"/>
        <w:rPr>
          <w:rFonts w:cstheme="minorHAnsi"/>
          <w:sz w:val="28"/>
          <w:szCs w:val="28"/>
        </w:rPr>
      </w:pPr>
      <w:r w:rsidRPr="00F87441">
        <w:rPr>
          <w:rFonts w:cstheme="minorHAnsi"/>
          <w:sz w:val="24"/>
          <w:szCs w:val="24"/>
        </w:rPr>
        <w:t xml:space="preserve">Sprawozdania z działalności samorządów gminnych w zakresie profilaktyki </w:t>
      </w:r>
      <w:r w:rsidRPr="00F87441">
        <w:rPr>
          <w:rFonts w:cstheme="minorHAnsi"/>
          <w:sz w:val="24"/>
          <w:szCs w:val="24"/>
        </w:rPr>
        <w:br/>
        <w:t xml:space="preserve">i rozwiązywania problemów uzależnień KCPU-G1 za </w:t>
      </w:r>
      <w:r w:rsidR="005B0CE2" w:rsidRPr="00F87441">
        <w:rPr>
          <w:rFonts w:cstheme="minorHAnsi"/>
          <w:sz w:val="24"/>
          <w:szCs w:val="24"/>
        </w:rPr>
        <w:t>2022</w:t>
      </w:r>
      <w:r w:rsidR="00F87441" w:rsidRPr="00F87441">
        <w:rPr>
          <w:rFonts w:cstheme="minorHAnsi"/>
          <w:sz w:val="24"/>
          <w:szCs w:val="24"/>
        </w:rPr>
        <w:t xml:space="preserve">, </w:t>
      </w:r>
      <w:r w:rsidR="005B0CE2" w:rsidRPr="00F87441">
        <w:rPr>
          <w:rFonts w:cstheme="minorHAnsi"/>
          <w:sz w:val="24"/>
          <w:szCs w:val="24"/>
        </w:rPr>
        <w:t>2023</w:t>
      </w:r>
      <w:r w:rsidR="00F87441" w:rsidRPr="00F87441">
        <w:rPr>
          <w:rFonts w:cstheme="minorHAnsi"/>
          <w:sz w:val="24"/>
          <w:szCs w:val="24"/>
        </w:rPr>
        <w:t xml:space="preserve"> i 2024</w:t>
      </w:r>
      <w:r w:rsidR="005B0CE2" w:rsidRPr="00F87441">
        <w:rPr>
          <w:rFonts w:cstheme="minorHAnsi"/>
          <w:sz w:val="24"/>
          <w:szCs w:val="24"/>
        </w:rPr>
        <w:t xml:space="preserve"> rok</w:t>
      </w:r>
      <w:r w:rsidRPr="00F87441">
        <w:rPr>
          <w:rFonts w:cstheme="minorHAnsi"/>
          <w:sz w:val="24"/>
          <w:szCs w:val="24"/>
        </w:rPr>
        <w:t>.</w:t>
      </w:r>
    </w:p>
    <w:p w14:paraId="3347436F" w14:textId="178112C5" w:rsidR="00970120" w:rsidRPr="00B02A24" w:rsidRDefault="00A627B6" w:rsidP="00970120">
      <w:pPr>
        <w:pStyle w:val="Akapitzlist"/>
        <w:numPr>
          <w:ilvl w:val="0"/>
          <w:numId w:val="9"/>
        </w:numPr>
        <w:autoSpaceDE w:val="0"/>
        <w:autoSpaceDN w:val="0"/>
        <w:adjustRightInd w:val="0"/>
        <w:spacing w:after="0" w:line="360" w:lineRule="auto"/>
        <w:ind w:left="714" w:hanging="357"/>
        <w:jc w:val="both"/>
        <w:rPr>
          <w:rFonts w:cstheme="minorHAnsi"/>
          <w:sz w:val="28"/>
          <w:szCs w:val="28"/>
        </w:rPr>
      </w:pPr>
      <w:r w:rsidRPr="00B02A24">
        <w:rPr>
          <w:rFonts w:cstheme="minorHAnsi"/>
          <w:sz w:val="24"/>
          <w:szCs w:val="24"/>
        </w:rPr>
        <w:t xml:space="preserve">Sprawozdanie z </w:t>
      </w:r>
      <w:r w:rsidR="00B02A24" w:rsidRPr="00B02A24">
        <w:rPr>
          <w:rFonts w:cstheme="minorHAnsi"/>
          <w:sz w:val="24"/>
          <w:szCs w:val="24"/>
        </w:rPr>
        <w:t>działalności Zespołu Interdyscyplinarnego Gminy Mrozy</w:t>
      </w:r>
      <w:r w:rsidRPr="00B02A24">
        <w:rPr>
          <w:rFonts w:cstheme="minorHAnsi"/>
          <w:sz w:val="24"/>
          <w:szCs w:val="24"/>
        </w:rPr>
        <w:t xml:space="preserve"> za 2022</w:t>
      </w:r>
      <w:r w:rsidR="009B587C">
        <w:rPr>
          <w:rFonts w:cstheme="minorHAnsi"/>
          <w:sz w:val="24"/>
          <w:szCs w:val="24"/>
        </w:rPr>
        <w:t xml:space="preserve"> i</w:t>
      </w:r>
      <w:r w:rsidR="008E74BB">
        <w:rPr>
          <w:rFonts w:cstheme="minorHAnsi"/>
          <w:sz w:val="24"/>
          <w:szCs w:val="24"/>
        </w:rPr>
        <w:t xml:space="preserve">  </w:t>
      </w:r>
      <w:r w:rsidR="00B02A24" w:rsidRPr="00B02A24">
        <w:rPr>
          <w:rFonts w:cstheme="minorHAnsi"/>
          <w:sz w:val="24"/>
          <w:szCs w:val="24"/>
        </w:rPr>
        <w:t>2023</w:t>
      </w:r>
      <w:r w:rsidR="008E74BB">
        <w:rPr>
          <w:rFonts w:cstheme="minorHAnsi"/>
          <w:sz w:val="24"/>
          <w:szCs w:val="24"/>
        </w:rPr>
        <w:t> </w:t>
      </w:r>
      <w:r w:rsidRPr="00B02A24">
        <w:rPr>
          <w:rFonts w:cstheme="minorHAnsi"/>
          <w:sz w:val="24"/>
          <w:szCs w:val="24"/>
        </w:rPr>
        <w:t>rok.</w:t>
      </w:r>
    </w:p>
    <w:p w14:paraId="0D9E14B5" w14:textId="48E5CF1C" w:rsidR="00FD7C9B" w:rsidRPr="004A140B" w:rsidRDefault="00FD7C9B" w:rsidP="00970120">
      <w:pPr>
        <w:pStyle w:val="Akapitzlist"/>
        <w:numPr>
          <w:ilvl w:val="0"/>
          <w:numId w:val="9"/>
        </w:numPr>
        <w:autoSpaceDE w:val="0"/>
        <w:autoSpaceDN w:val="0"/>
        <w:adjustRightInd w:val="0"/>
        <w:spacing w:after="0" w:line="360" w:lineRule="auto"/>
        <w:ind w:left="714" w:hanging="357"/>
        <w:jc w:val="both"/>
        <w:rPr>
          <w:rFonts w:cstheme="minorHAnsi"/>
          <w:color w:val="000000" w:themeColor="text1"/>
          <w:sz w:val="28"/>
          <w:szCs w:val="28"/>
        </w:rPr>
      </w:pPr>
      <w:r w:rsidRPr="004A140B">
        <w:rPr>
          <w:rFonts w:cstheme="minorHAnsi"/>
          <w:color w:val="000000" w:themeColor="text1"/>
          <w:sz w:val="24"/>
          <w:szCs w:val="24"/>
        </w:rPr>
        <w:t xml:space="preserve">Żebrowski J., Współczesne przeobrażenia w funkcjonowaniu rodziny polskiej, [w:] Rodzina polska na przełomie wieków. Przeobrażenia, zagrożenia, patologie, red. </w:t>
      </w:r>
      <w:r w:rsidRPr="004A140B">
        <w:rPr>
          <w:rFonts w:cstheme="minorHAnsi"/>
          <w:color w:val="000000" w:themeColor="text1"/>
          <w:sz w:val="24"/>
          <w:szCs w:val="24"/>
        </w:rPr>
        <w:br/>
        <w:t>J. Żebrowski, Gdańsk 2001.</w:t>
      </w:r>
    </w:p>
    <w:p w14:paraId="458F3699" w14:textId="77777777" w:rsidR="00EB4AFB" w:rsidRPr="00F85221" w:rsidRDefault="00EB4AFB" w:rsidP="00B51D72">
      <w:pPr>
        <w:autoSpaceDE w:val="0"/>
        <w:autoSpaceDN w:val="0"/>
        <w:adjustRightInd w:val="0"/>
        <w:spacing w:after="0" w:line="360" w:lineRule="auto"/>
        <w:jc w:val="both"/>
        <w:rPr>
          <w:rFonts w:cstheme="minorHAnsi"/>
          <w:iCs/>
          <w:color w:val="FF0000"/>
          <w:sz w:val="32"/>
          <w:szCs w:val="32"/>
        </w:rPr>
      </w:pPr>
    </w:p>
    <w:p w14:paraId="30F338D0" w14:textId="77777777" w:rsidR="00FD7C9B" w:rsidRPr="00F85221" w:rsidRDefault="00FD7C9B" w:rsidP="00EB4AFB">
      <w:pPr>
        <w:autoSpaceDE w:val="0"/>
        <w:autoSpaceDN w:val="0"/>
        <w:adjustRightInd w:val="0"/>
        <w:spacing w:after="0" w:line="360" w:lineRule="auto"/>
        <w:jc w:val="both"/>
        <w:rPr>
          <w:rFonts w:cstheme="minorHAnsi"/>
          <w:color w:val="FF0000"/>
          <w:sz w:val="24"/>
          <w:szCs w:val="24"/>
        </w:rPr>
      </w:pPr>
    </w:p>
    <w:p w14:paraId="4EFC8493" w14:textId="77777777" w:rsidR="00EB4AFB" w:rsidRPr="00F85221" w:rsidRDefault="00EB4AFB" w:rsidP="00EB4AFB">
      <w:pPr>
        <w:autoSpaceDE w:val="0"/>
        <w:autoSpaceDN w:val="0"/>
        <w:adjustRightInd w:val="0"/>
        <w:spacing w:after="0" w:line="360" w:lineRule="auto"/>
        <w:jc w:val="both"/>
        <w:rPr>
          <w:rFonts w:cstheme="minorHAnsi"/>
          <w:color w:val="FF0000"/>
          <w:sz w:val="24"/>
          <w:szCs w:val="24"/>
        </w:rPr>
      </w:pPr>
    </w:p>
    <w:p w14:paraId="22DAC25C" w14:textId="77777777" w:rsidR="00A627B6" w:rsidRPr="00F85221" w:rsidRDefault="00A627B6" w:rsidP="00EB4AFB">
      <w:pPr>
        <w:autoSpaceDE w:val="0"/>
        <w:autoSpaceDN w:val="0"/>
        <w:adjustRightInd w:val="0"/>
        <w:spacing w:after="0" w:line="360" w:lineRule="auto"/>
        <w:jc w:val="both"/>
        <w:rPr>
          <w:rFonts w:cstheme="minorHAnsi"/>
          <w:color w:val="FF0000"/>
          <w:sz w:val="24"/>
          <w:szCs w:val="24"/>
        </w:rPr>
      </w:pPr>
    </w:p>
    <w:p w14:paraId="2861AD99" w14:textId="77777777" w:rsidR="00A627B6" w:rsidRPr="00F85221" w:rsidRDefault="00A627B6" w:rsidP="00EB4AFB">
      <w:pPr>
        <w:autoSpaceDE w:val="0"/>
        <w:autoSpaceDN w:val="0"/>
        <w:adjustRightInd w:val="0"/>
        <w:spacing w:after="0" w:line="360" w:lineRule="auto"/>
        <w:jc w:val="both"/>
        <w:rPr>
          <w:rFonts w:cstheme="minorHAnsi"/>
          <w:color w:val="FF0000"/>
          <w:sz w:val="24"/>
          <w:szCs w:val="24"/>
        </w:rPr>
      </w:pPr>
    </w:p>
    <w:p w14:paraId="36B8EADE" w14:textId="77777777" w:rsidR="00170987" w:rsidRPr="00F85221" w:rsidRDefault="00170987" w:rsidP="00EB4AFB">
      <w:pPr>
        <w:autoSpaceDE w:val="0"/>
        <w:autoSpaceDN w:val="0"/>
        <w:adjustRightInd w:val="0"/>
        <w:spacing w:after="0" w:line="360" w:lineRule="auto"/>
        <w:jc w:val="both"/>
        <w:rPr>
          <w:rFonts w:cstheme="minorHAnsi"/>
          <w:color w:val="FF0000"/>
          <w:sz w:val="24"/>
          <w:szCs w:val="24"/>
        </w:rPr>
      </w:pPr>
    </w:p>
    <w:p w14:paraId="1F0B5080" w14:textId="77777777" w:rsidR="00A653BA" w:rsidRDefault="00A653BA">
      <w:pPr>
        <w:rPr>
          <w:rFonts w:eastAsiaTheme="majorEastAsia" w:cs="Segoe UI Light"/>
          <w:b/>
          <w:color w:val="3A64A9"/>
          <w:sz w:val="40"/>
          <w:szCs w:val="28"/>
        </w:rPr>
      </w:pPr>
      <w:bookmarkStart w:id="72" w:name="_Toc197098564"/>
      <w:r>
        <w:br w:type="page"/>
      </w:r>
    </w:p>
    <w:p w14:paraId="1617D9A8" w14:textId="353A779B" w:rsidR="00570BBC" w:rsidRPr="00BA7D74" w:rsidRDefault="00570BBC" w:rsidP="00BA7D74">
      <w:pPr>
        <w:pStyle w:val="Nagwek1"/>
      </w:pPr>
      <w:r w:rsidRPr="00BA7D74">
        <w:lastRenderedPageBreak/>
        <w:t>SPIS WYKRESÓW</w:t>
      </w:r>
      <w:r w:rsidR="00877693" w:rsidRPr="00BA7D74">
        <w:t xml:space="preserve">, </w:t>
      </w:r>
      <w:r w:rsidR="00405227" w:rsidRPr="00BA7D74">
        <w:t>TABEL</w:t>
      </w:r>
      <w:r w:rsidR="00877693" w:rsidRPr="00BA7D74">
        <w:t xml:space="preserve"> I RYCIN</w:t>
      </w:r>
      <w:bookmarkEnd w:id="72"/>
    </w:p>
    <w:p w14:paraId="2C05C219" w14:textId="77777777" w:rsidR="00570BBC" w:rsidRPr="00F85221" w:rsidRDefault="00570BBC" w:rsidP="00A653BA">
      <w:pPr>
        <w:pStyle w:val="Nagwek2"/>
      </w:pPr>
      <w:bookmarkStart w:id="73" w:name="_Toc197098565"/>
      <w:r w:rsidRPr="00F85221">
        <w:t>SPIS WYKRESÓW</w:t>
      </w:r>
      <w:bookmarkEnd w:id="73"/>
    </w:p>
    <w:p w14:paraId="481CA6CB" w14:textId="4CCF28BE" w:rsidR="00357E92" w:rsidRPr="00357E92" w:rsidRDefault="00570BBC" w:rsidP="00357E92">
      <w:pPr>
        <w:pStyle w:val="Spisilustracji"/>
        <w:tabs>
          <w:tab w:val="right" w:leader="dot" w:pos="9062"/>
        </w:tabs>
        <w:spacing w:line="360" w:lineRule="auto"/>
        <w:jc w:val="both"/>
        <w:rPr>
          <w:rFonts w:ascii="Calibri" w:eastAsiaTheme="minorEastAsia" w:hAnsi="Calibri" w:cs="Calibri"/>
          <w:noProof/>
          <w:kern w:val="2"/>
          <w:sz w:val="28"/>
          <w:szCs w:val="28"/>
          <w:lang w:eastAsia="pl-PL"/>
          <w14:ligatures w14:val="standardContextual"/>
        </w:rPr>
      </w:pPr>
      <w:r w:rsidRPr="00F85221">
        <w:rPr>
          <w:rFonts w:cstheme="minorHAnsi"/>
          <w:color w:val="FF0000"/>
          <w:sz w:val="24"/>
          <w:szCs w:val="24"/>
        </w:rPr>
        <w:fldChar w:fldCharType="begin"/>
      </w:r>
      <w:r w:rsidRPr="00F85221">
        <w:rPr>
          <w:rFonts w:cstheme="minorHAnsi"/>
          <w:color w:val="FF0000"/>
          <w:sz w:val="24"/>
          <w:szCs w:val="24"/>
        </w:rPr>
        <w:instrText xml:space="preserve"> TOC \h \z \c "Wykres" </w:instrText>
      </w:r>
      <w:r w:rsidRPr="00F85221">
        <w:rPr>
          <w:rFonts w:cstheme="minorHAnsi"/>
          <w:color w:val="FF0000"/>
          <w:sz w:val="24"/>
          <w:szCs w:val="24"/>
        </w:rPr>
        <w:fldChar w:fldCharType="separate"/>
      </w:r>
      <w:hyperlink w:anchor="_Toc197973319" w:history="1">
        <w:r w:rsidR="00357E92" w:rsidRPr="00357E92">
          <w:rPr>
            <w:rStyle w:val="Hipercze"/>
            <w:rFonts w:ascii="Calibri" w:hAnsi="Calibri" w:cs="Calibri"/>
            <w:noProof/>
            <w:sz w:val="24"/>
            <w:szCs w:val="24"/>
          </w:rPr>
          <w:t>Wykres 1. Liczba rodzin i osób w rodzinach korzystających z pomocy społecznej w gminie Mrozy w latach    2022-2024</w:t>
        </w:r>
        <w:r w:rsidR="00357E92" w:rsidRPr="00357E92">
          <w:rPr>
            <w:rFonts w:ascii="Calibri" w:hAnsi="Calibri" w:cs="Calibri"/>
            <w:noProof/>
            <w:webHidden/>
            <w:sz w:val="24"/>
            <w:szCs w:val="24"/>
          </w:rPr>
          <w:tab/>
        </w:r>
        <w:r w:rsidR="00357E92" w:rsidRPr="00357E92">
          <w:rPr>
            <w:rFonts w:ascii="Calibri" w:hAnsi="Calibri" w:cs="Calibri"/>
            <w:noProof/>
            <w:webHidden/>
            <w:sz w:val="24"/>
            <w:szCs w:val="24"/>
          </w:rPr>
          <w:fldChar w:fldCharType="begin"/>
        </w:r>
        <w:r w:rsidR="00357E92" w:rsidRPr="00357E92">
          <w:rPr>
            <w:rFonts w:ascii="Calibri" w:hAnsi="Calibri" w:cs="Calibri"/>
            <w:noProof/>
            <w:webHidden/>
            <w:sz w:val="24"/>
            <w:szCs w:val="24"/>
          </w:rPr>
          <w:instrText xml:space="preserve"> PAGEREF _Toc197973319 \h </w:instrText>
        </w:r>
        <w:r w:rsidR="00357E92" w:rsidRPr="00357E92">
          <w:rPr>
            <w:rFonts w:ascii="Calibri" w:hAnsi="Calibri" w:cs="Calibri"/>
            <w:noProof/>
            <w:webHidden/>
            <w:sz w:val="24"/>
            <w:szCs w:val="24"/>
          </w:rPr>
        </w:r>
        <w:r w:rsidR="00357E92" w:rsidRPr="00357E92">
          <w:rPr>
            <w:rFonts w:ascii="Calibri" w:hAnsi="Calibri" w:cs="Calibri"/>
            <w:noProof/>
            <w:webHidden/>
            <w:sz w:val="24"/>
            <w:szCs w:val="24"/>
          </w:rPr>
          <w:fldChar w:fldCharType="separate"/>
        </w:r>
        <w:r w:rsidR="00E14E2D">
          <w:rPr>
            <w:rFonts w:ascii="Calibri" w:hAnsi="Calibri" w:cs="Calibri"/>
            <w:noProof/>
            <w:webHidden/>
            <w:sz w:val="24"/>
            <w:szCs w:val="24"/>
          </w:rPr>
          <w:t>8</w:t>
        </w:r>
        <w:r w:rsidR="00357E92" w:rsidRPr="00357E92">
          <w:rPr>
            <w:rFonts w:ascii="Calibri" w:hAnsi="Calibri" w:cs="Calibri"/>
            <w:noProof/>
            <w:webHidden/>
            <w:sz w:val="24"/>
            <w:szCs w:val="24"/>
          </w:rPr>
          <w:fldChar w:fldCharType="end"/>
        </w:r>
      </w:hyperlink>
    </w:p>
    <w:p w14:paraId="0E378C9F" w14:textId="352BC3B2" w:rsidR="00357E92" w:rsidRPr="00357E92" w:rsidRDefault="00285368" w:rsidP="00357E92">
      <w:pPr>
        <w:pStyle w:val="Spisilustracji"/>
        <w:tabs>
          <w:tab w:val="right" w:leader="dot" w:pos="9062"/>
        </w:tabs>
        <w:spacing w:line="360" w:lineRule="auto"/>
        <w:jc w:val="both"/>
        <w:rPr>
          <w:rFonts w:ascii="Calibri" w:eastAsiaTheme="minorEastAsia" w:hAnsi="Calibri" w:cs="Calibri"/>
          <w:noProof/>
          <w:kern w:val="2"/>
          <w:sz w:val="28"/>
          <w:szCs w:val="28"/>
          <w:lang w:eastAsia="pl-PL"/>
          <w14:ligatures w14:val="standardContextual"/>
        </w:rPr>
      </w:pPr>
      <w:hyperlink w:anchor="_Toc197973320" w:history="1">
        <w:r w:rsidR="00357E92" w:rsidRPr="00357E92">
          <w:rPr>
            <w:rStyle w:val="Hipercze"/>
            <w:rFonts w:ascii="Calibri" w:hAnsi="Calibri" w:cs="Calibri"/>
            <w:noProof/>
            <w:sz w:val="24"/>
            <w:szCs w:val="24"/>
          </w:rPr>
          <w:t>Wykres 2. Powody udzielania świadczeń z pomocy społecznej w 2024 roku</w:t>
        </w:r>
        <w:r w:rsidR="00357E92" w:rsidRPr="00357E92">
          <w:rPr>
            <w:rFonts w:ascii="Calibri" w:hAnsi="Calibri" w:cs="Calibri"/>
            <w:noProof/>
            <w:webHidden/>
            <w:sz w:val="24"/>
            <w:szCs w:val="24"/>
          </w:rPr>
          <w:tab/>
        </w:r>
        <w:r w:rsidR="00357E92" w:rsidRPr="00357E92">
          <w:rPr>
            <w:rFonts w:ascii="Calibri" w:hAnsi="Calibri" w:cs="Calibri"/>
            <w:noProof/>
            <w:webHidden/>
            <w:sz w:val="24"/>
            <w:szCs w:val="24"/>
          </w:rPr>
          <w:fldChar w:fldCharType="begin"/>
        </w:r>
        <w:r w:rsidR="00357E92" w:rsidRPr="00357E92">
          <w:rPr>
            <w:rFonts w:ascii="Calibri" w:hAnsi="Calibri" w:cs="Calibri"/>
            <w:noProof/>
            <w:webHidden/>
            <w:sz w:val="24"/>
            <w:szCs w:val="24"/>
          </w:rPr>
          <w:instrText xml:space="preserve"> PAGEREF _Toc197973320 \h </w:instrText>
        </w:r>
        <w:r w:rsidR="00357E92" w:rsidRPr="00357E92">
          <w:rPr>
            <w:rFonts w:ascii="Calibri" w:hAnsi="Calibri" w:cs="Calibri"/>
            <w:noProof/>
            <w:webHidden/>
            <w:sz w:val="24"/>
            <w:szCs w:val="24"/>
          </w:rPr>
        </w:r>
        <w:r w:rsidR="00357E92" w:rsidRPr="00357E92">
          <w:rPr>
            <w:rFonts w:ascii="Calibri" w:hAnsi="Calibri" w:cs="Calibri"/>
            <w:noProof/>
            <w:webHidden/>
            <w:sz w:val="24"/>
            <w:szCs w:val="24"/>
          </w:rPr>
          <w:fldChar w:fldCharType="separate"/>
        </w:r>
        <w:r w:rsidR="00E14E2D">
          <w:rPr>
            <w:rFonts w:ascii="Calibri" w:hAnsi="Calibri" w:cs="Calibri"/>
            <w:noProof/>
            <w:webHidden/>
            <w:sz w:val="24"/>
            <w:szCs w:val="24"/>
          </w:rPr>
          <w:t>9</w:t>
        </w:r>
        <w:r w:rsidR="00357E92" w:rsidRPr="00357E92">
          <w:rPr>
            <w:rFonts w:ascii="Calibri" w:hAnsi="Calibri" w:cs="Calibri"/>
            <w:noProof/>
            <w:webHidden/>
            <w:sz w:val="24"/>
            <w:szCs w:val="24"/>
          </w:rPr>
          <w:fldChar w:fldCharType="end"/>
        </w:r>
      </w:hyperlink>
    </w:p>
    <w:p w14:paraId="041A5F32" w14:textId="60D8795D" w:rsidR="00357E92" w:rsidRPr="00357E92" w:rsidRDefault="00285368" w:rsidP="00357E92">
      <w:pPr>
        <w:pStyle w:val="Spisilustracji"/>
        <w:tabs>
          <w:tab w:val="right" w:leader="dot" w:pos="9062"/>
        </w:tabs>
        <w:spacing w:line="360" w:lineRule="auto"/>
        <w:jc w:val="both"/>
        <w:rPr>
          <w:rFonts w:ascii="Calibri" w:eastAsiaTheme="minorEastAsia" w:hAnsi="Calibri" w:cs="Calibri"/>
          <w:noProof/>
          <w:kern w:val="2"/>
          <w:sz w:val="28"/>
          <w:szCs w:val="28"/>
          <w:lang w:eastAsia="pl-PL"/>
          <w14:ligatures w14:val="standardContextual"/>
        </w:rPr>
      </w:pPr>
      <w:hyperlink w:anchor="_Toc197973321" w:history="1">
        <w:r w:rsidR="00357E92" w:rsidRPr="00357E92">
          <w:rPr>
            <w:rStyle w:val="Hipercze"/>
            <w:rFonts w:ascii="Calibri" w:hAnsi="Calibri" w:cs="Calibri"/>
            <w:noProof/>
            <w:sz w:val="24"/>
            <w:szCs w:val="24"/>
          </w:rPr>
          <w:t>Wykres 3. Średniomiesięczna liczba rodzin korzystających z zasiłków rodzinnych wraz z</w:t>
        </w:r>
        <w:r w:rsidR="00357E92">
          <w:rPr>
            <w:rStyle w:val="Hipercze"/>
            <w:rFonts w:ascii="Calibri" w:hAnsi="Calibri" w:cs="Calibri"/>
            <w:noProof/>
            <w:sz w:val="24"/>
            <w:szCs w:val="24"/>
          </w:rPr>
          <w:t> </w:t>
        </w:r>
        <w:r w:rsidR="00357E92" w:rsidRPr="00357E92">
          <w:rPr>
            <w:rStyle w:val="Hipercze"/>
            <w:rFonts w:ascii="Calibri" w:hAnsi="Calibri" w:cs="Calibri"/>
            <w:noProof/>
            <w:sz w:val="24"/>
            <w:szCs w:val="24"/>
          </w:rPr>
          <w:t>dodatkami oraz korzystających z jednorazowej zapomogi z tytułu urodzenia dziecka na</w:t>
        </w:r>
        <w:r w:rsidR="00357E92">
          <w:rPr>
            <w:rStyle w:val="Hipercze"/>
            <w:rFonts w:ascii="Calibri" w:hAnsi="Calibri" w:cs="Calibri"/>
            <w:noProof/>
            <w:sz w:val="24"/>
            <w:szCs w:val="24"/>
          </w:rPr>
          <w:t> </w:t>
        </w:r>
        <w:r w:rsidR="00357E92" w:rsidRPr="00357E92">
          <w:rPr>
            <w:rStyle w:val="Hipercze"/>
            <w:rFonts w:ascii="Calibri" w:hAnsi="Calibri" w:cs="Calibri"/>
            <w:noProof/>
            <w:sz w:val="24"/>
            <w:szCs w:val="24"/>
          </w:rPr>
          <w:t>przestrzeni lat 2022-2024</w:t>
        </w:r>
        <w:r w:rsidR="00357E92" w:rsidRPr="00357E92">
          <w:rPr>
            <w:rFonts w:ascii="Calibri" w:hAnsi="Calibri" w:cs="Calibri"/>
            <w:noProof/>
            <w:webHidden/>
            <w:sz w:val="24"/>
            <w:szCs w:val="24"/>
          </w:rPr>
          <w:tab/>
        </w:r>
        <w:r w:rsidR="00357E92" w:rsidRPr="00357E92">
          <w:rPr>
            <w:rFonts w:ascii="Calibri" w:hAnsi="Calibri" w:cs="Calibri"/>
            <w:noProof/>
            <w:webHidden/>
            <w:sz w:val="24"/>
            <w:szCs w:val="24"/>
          </w:rPr>
          <w:fldChar w:fldCharType="begin"/>
        </w:r>
        <w:r w:rsidR="00357E92" w:rsidRPr="00357E92">
          <w:rPr>
            <w:rFonts w:ascii="Calibri" w:hAnsi="Calibri" w:cs="Calibri"/>
            <w:noProof/>
            <w:webHidden/>
            <w:sz w:val="24"/>
            <w:szCs w:val="24"/>
          </w:rPr>
          <w:instrText xml:space="preserve"> PAGEREF _Toc197973321 \h </w:instrText>
        </w:r>
        <w:r w:rsidR="00357E92" w:rsidRPr="00357E92">
          <w:rPr>
            <w:rFonts w:ascii="Calibri" w:hAnsi="Calibri" w:cs="Calibri"/>
            <w:noProof/>
            <w:webHidden/>
            <w:sz w:val="24"/>
            <w:szCs w:val="24"/>
          </w:rPr>
        </w:r>
        <w:r w:rsidR="00357E92" w:rsidRPr="00357E92">
          <w:rPr>
            <w:rFonts w:ascii="Calibri" w:hAnsi="Calibri" w:cs="Calibri"/>
            <w:noProof/>
            <w:webHidden/>
            <w:sz w:val="24"/>
            <w:szCs w:val="24"/>
          </w:rPr>
          <w:fldChar w:fldCharType="separate"/>
        </w:r>
        <w:r w:rsidR="00E14E2D">
          <w:rPr>
            <w:rFonts w:ascii="Calibri" w:hAnsi="Calibri" w:cs="Calibri"/>
            <w:noProof/>
            <w:webHidden/>
            <w:sz w:val="24"/>
            <w:szCs w:val="24"/>
          </w:rPr>
          <w:t>10</w:t>
        </w:r>
        <w:r w:rsidR="00357E92" w:rsidRPr="00357E92">
          <w:rPr>
            <w:rFonts w:ascii="Calibri" w:hAnsi="Calibri" w:cs="Calibri"/>
            <w:noProof/>
            <w:webHidden/>
            <w:sz w:val="24"/>
            <w:szCs w:val="24"/>
          </w:rPr>
          <w:fldChar w:fldCharType="end"/>
        </w:r>
      </w:hyperlink>
    </w:p>
    <w:p w14:paraId="02C2B3D2" w14:textId="10E7C774" w:rsidR="00357E92" w:rsidRPr="00357E92" w:rsidRDefault="00285368" w:rsidP="00357E92">
      <w:pPr>
        <w:pStyle w:val="Spisilustracji"/>
        <w:tabs>
          <w:tab w:val="right" w:leader="dot" w:pos="9062"/>
        </w:tabs>
        <w:spacing w:line="360" w:lineRule="auto"/>
        <w:jc w:val="both"/>
        <w:rPr>
          <w:rFonts w:ascii="Calibri" w:eastAsiaTheme="minorEastAsia" w:hAnsi="Calibri" w:cs="Calibri"/>
          <w:noProof/>
          <w:kern w:val="2"/>
          <w:sz w:val="28"/>
          <w:szCs w:val="28"/>
          <w:lang w:eastAsia="pl-PL"/>
          <w14:ligatures w14:val="standardContextual"/>
        </w:rPr>
      </w:pPr>
      <w:hyperlink w:anchor="_Toc197973322" w:history="1">
        <w:r w:rsidR="00357E92" w:rsidRPr="00357E92">
          <w:rPr>
            <w:rStyle w:val="Hipercze"/>
            <w:rFonts w:ascii="Calibri" w:hAnsi="Calibri" w:cs="Calibri"/>
            <w:noProof/>
            <w:sz w:val="24"/>
            <w:szCs w:val="24"/>
          </w:rPr>
          <w:t xml:space="preserve">Wykres 4. </w:t>
        </w:r>
        <w:r w:rsidR="00357E92" w:rsidRPr="00357E92">
          <w:rPr>
            <w:rStyle w:val="Hipercze"/>
            <w:rFonts w:ascii="Calibri" w:eastAsia="Calibri" w:hAnsi="Calibri" w:cs="Calibri"/>
            <w:noProof/>
            <w:sz w:val="24"/>
            <w:szCs w:val="24"/>
          </w:rPr>
          <w:t>Liczba rodzin korzystających z pomocy społecznej z powodu alkoholizmu na przestrzeni lat       2022-2024</w:t>
        </w:r>
        <w:r w:rsidR="00357E92" w:rsidRPr="00357E92">
          <w:rPr>
            <w:rFonts w:ascii="Calibri" w:hAnsi="Calibri" w:cs="Calibri"/>
            <w:noProof/>
            <w:webHidden/>
            <w:sz w:val="24"/>
            <w:szCs w:val="24"/>
          </w:rPr>
          <w:tab/>
        </w:r>
        <w:r w:rsidR="00357E92" w:rsidRPr="00357E92">
          <w:rPr>
            <w:rFonts w:ascii="Calibri" w:hAnsi="Calibri" w:cs="Calibri"/>
            <w:noProof/>
            <w:webHidden/>
            <w:sz w:val="24"/>
            <w:szCs w:val="24"/>
          </w:rPr>
          <w:fldChar w:fldCharType="begin"/>
        </w:r>
        <w:r w:rsidR="00357E92" w:rsidRPr="00357E92">
          <w:rPr>
            <w:rFonts w:ascii="Calibri" w:hAnsi="Calibri" w:cs="Calibri"/>
            <w:noProof/>
            <w:webHidden/>
            <w:sz w:val="24"/>
            <w:szCs w:val="24"/>
          </w:rPr>
          <w:instrText xml:space="preserve"> PAGEREF _Toc197973322 \h </w:instrText>
        </w:r>
        <w:r w:rsidR="00357E92" w:rsidRPr="00357E92">
          <w:rPr>
            <w:rFonts w:ascii="Calibri" w:hAnsi="Calibri" w:cs="Calibri"/>
            <w:noProof/>
            <w:webHidden/>
            <w:sz w:val="24"/>
            <w:szCs w:val="24"/>
          </w:rPr>
        </w:r>
        <w:r w:rsidR="00357E92" w:rsidRPr="00357E92">
          <w:rPr>
            <w:rFonts w:ascii="Calibri" w:hAnsi="Calibri" w:cs="Calibri"/>
            <w:noProof/>
            <w:webHidden/>
            <w:sz w:val="24"/>
            <w:szCs w:val="24"/>
          </w:rPr>
          <w:fldChar w:fldCharType="separate"/>
        </w:r>
        <w:r w:rsidR="00E14E2D">
          <w:rPr>
            <w:rFonts w:ascii="Calibri" w:hAnsi="Calibri" w:cs="Calibri"/>
            <w:noProof/>
            <w:webHidden/>
            <w:sz w:val="24"/>
            <w:szCs w:val="24"/>
          </w:rPr>
          <w:t>14</w:t>
        </w:r>
        <w:r w:rsidR="00357E92" w:rsidRPr="00357E92">
          <w:rPr>
            <w:rFonts w:ascii="Calibri" w:hAnsi="Calibri" w:cs="Calibri"/>
            <w:noProof/>
            <w:webHidden/>
            <w:sz w:val="24"/>
            <w:szCs w:val="24"/>
          </w:rPr>
          <w:fldChar w:fldCharType="end"/>
        </w:r>
      </w:hyperlink>
    </w:p>
    <w:p w14:paraId="02792AAD" w14:textId="4B60C4B0" w:rsidR="00357E92" w:rsidRPr="00357E92" w:rsidRDefault="00285368" w:rsidP="00357E92">
      <w:pPr>
        <w:pStyle w:val="Spisilustracji"/>
        <w:tabs>
          <w:tab w:val="right" w:leader="dot" w:pos="9062"/>
        </w:tabs>
        <w:spacing w:line="360" w:lineRule="auto"/>
        <w:jc w:val="both"/>
        <w:rPr>
          <w:rFonts w:ascii="Calibri" w:eastAsiaTheme="minorEastAsia" w:hAnsi="Calibri" w:cs="Calibri"/>
          <w:noProof/>
          <w:kern w:val="2"/>
          <w:sz w:val="28"/>
          <w:szCs w:val="28"/>
          <w:lang w:eastAsia="pl-PL"/>
          <w14:ligatures w14:val="standardContextual"/>
        </w:rPr>
      </w:pPr>
      <w:hyperlink w:anchor="_Toc197973323" w:history="1">
        <w:r w:rsidR="00357E92" w:rsidRPr="00357E92">
          <w:rPr>
            <w:rStyle w:val="Hipercze"/>
            <w:rFonts w:ascii="Calibri" w:hAnsi="Calibri" w:cs="Calibri"/>
            <w:noProof/>
            <w:sz w:val="24"/>
            <w:szCs w:val="24"/>
          </w:rPr>
          <w:t>Wykres 5. Liczba wszczętych i kontynuowanych procedur NK na przestrzeni lat 2022-2024</w:t>
        </w:r>
        <w:r w:rsidR="00357E92" w:rsidRPr="00357E92">
          <w:rPr>
            <w:rFonts w:ascii="Calibri" w:hAnsi="Calibri" w:cs="Calibri"/>
            <w:noProof/>
            <w:webHidden/>
            <w:sz w:val="24"/>
            <w:szCs w:val="24"/>
          </w:rPr>
          <w:tab/>
        </w:r>
        <w:r w:rsidR="00357E92" w:rsidRPr="00357E92">
          <w:rPr>
            <w:rFonts w:ascii="Calibri" w:hAnsi="Calibri" w:cs="Calibri"/>
            <w:noProof/>
            <w:webHidden/>
            <w:sz w:val="24"/>
            <w:szCs w:val="24"/>
          </w:rPr>
          <w:fldChar w:fldCharType="begin"/>
        </w:r>
        <w:r w:rsidR="00357E92" w:rsidRPr="00357E92">
          <w:rPr>
            <w:rFonts w:ascii="Calibri" w:hAnsi="Calibri" w:cs="Calibri"/>
            <w:noProof/>
            <w:webHidden/>
            <w:sz w:val="24"/>
            <w:szCs w:val="24"/>
          </w:rPr>
          <w:instrText xml:space="preserve"> PAGEREF _Toc197973323 \h </w:instrText>
        </w:r>
        <w:r w:rsidR="00357E92" w:rsidRPr="00357E92">
          <w:rPr>
            <w:rFonts w:ascii="Calibri" w:hAnsi="Calibri" w:cs="Calibri"/>
            <w:noProof/>
            <w:webHidden/>
            <w:sz w:val="24"/>
            <w:szCs w:val="24"/>
          </w:rPr>
        </w:r>
        <w:r w:rsidR="00357E92" w:rsidRPr="00357E92">
          <w:rPr>
            <w:rFonts w:ascii="Calibri" w:hAnsi="Calibri" w:cs="Calibri"/>
            <w:noProof/>
            <w:webHidden/>
            <w:sz w:val="24"/>
            <w:szCs w:val="24"/>
          </w:rPr>
          <w:fldChar w:fldCharType="separate"/>
        </w:r>
        <w:r w:rsidR="00E14E2D">
          <w:rPr>
            <w:rFonts w:ascii="Calibri" w:hAnsi="Calibri" w:cs="Calibri"/>
            <w:noProof/>
            <w:webHidden/>
            <w:sz w:val="24"/>
            <w:szCs w:val="24"/>
          </w:rPr>
          <w:t>18</w:t>
        </w:r>
        <w:r w:rsidR="00357E92" w:rsidRPr="00357E92">
          <w:rPr>
            <w:rFonts w:ascii="Calibri" w:hAnsi="Calibri" w:cs="Calibri"/>
            <w:noProof/>
            <w:webHidden/>
            <w:sz w:val="24"/>
            <w:szCs w:val="24"/>
          </w:rPr>
          <w:fldChar w:fldCharType="end"/>
        </w:r>
      </w:hyperlink>
    </w:p>
    <w:p w14:paraId="3C7C5815" w14:textId="7D66E8D7" w:rsidR="00570BBC" w:rsidRPr="00F85221" w:rsidRDefault="00570BBC" w:rsidP="00A653BA">
      <w:pPr>
        <w:pStyle w:val="Nagwek2"/>
      </w:pPr>
      <w:r w:rsidRPr="00F85221">
        <w:fldChar w:fldCharType="end"/>
      </w:r>
      <w:bookmarkStart w:id="74" w:name="_Toc197098566"/>
      <w:r w:rsidRPr="00F85221">
        <w:t>SPIS TABEL</w:t>
      </w:r>
      <w:bookmarkEnd w:id="74"/>
    </w:p>
    <w:p w14:paraId="4B6175C0" w14:textId="21A89EC9" w:rsidR="00357E92" w:rsidRPr="00357E92" w:rsidRDefault="00570BBC" w:rsidP="00357E92">
      <w:pPr>
        <w:pStyle w:val="Spisilustracji"/>
        <w:tabs>
          <w:tab w:val="right" w:leader="dot" w:pos="9062"/>
        </w:tabs>
        <w:spacing w:line="360" w:lineRule="auto"/>
        <w:jc w:val="both"/>
        <w:rPr>
          <w:rFonts w:eastAsiaTheme="minorEastAsia"/>
          <w:noProof/>
          <w:kern w:val="2"/>
          <w:sz w:val="28"/>
          <w:szCs w:val="28"/>
          <w:lang w:eastAsia="pl-PL"/>
          <w14:ligatures w14:val="standardContextual"/>
        </w:rPr>
      </w:pPr>
      <w:r w:rsidRPr="00F85221">
        <w:rPr>
          <w:rFonts w:cstheme="minorHAnsi"/>
          <w:color w:val="FF0000"/>
          <w:sz w:val="24"/>
          <w:szCs w:val="24"/>
        </w:rPr>
        <w:fldChar w:fldCharType="begin"/>
      </w:r>
      <w:r w:rsidRPr="00F85221">
        <w:rPr>
          <w:rFonts w:cstheme="minorHAnsi"/>
          <w:color w:val="FF0000"/>
          <w:sz w:val="24"/>
          <w:szCs w:val="24"/>
        </w:rPr>
        <w:instrText xml:space="preserve"> TOC \h \z \c "Tabela" </w:instrText>
      </w:r>
      <w:r w:rsidRPr="00F85221">
        <w:rPr>
          <w:rFonts w:cstheme="minorHAnsi"/>
          <w:color w:val="FF0000"/>
          <w:sz w:val="24"/>
          <w:szCs w:val="24"/>
        </w:rPr>
        <w:fldChar w:fldCharType="separate"/>
      </w:r>
      <w:hyperlink w:anchor="_Toc197973344" w:history="1">
        <w:r w:rsidR="00357E92" w:rsidRPr="00357E92">
          <w:rPr>
            <w:rStyle w:val="Hipercze"/>
            <w:rFonts w:cstheme="minorHAnsi"/>
            <w:noProof/>
            <w:sz w:val="24"/>
            <w:szCs w:val="24"/>
          </w:rPr>
          <w:t>Tabela 1. Typy rodzin z dziećmi objętych pomocą społeczną w formie świadczeń w 2024 roku</w:t>
        </w:r>
        <w:r w:rsidR="00357E92" w:rsidRPr="00357E92">
          <w:rPr>
            <w:noProof/>
            <w:webHidden/>
            <w:sz w:val="24"/>
            <w:szCs w:val="24"/>
          </w:rPr>
          <w:tab/>
        </w:r>
        <w:r w:rsidR="00357E92" w:rsidRPr="00357E92">
          <w:rPr>
            <w:noProof/>
            <w:webHidden/>
            <w:sz w:val="24"/>
            <w:szCs w:val="24"/>
          </w:rPr>
          <w:fldChar w:fldCharType="begin"/>
        </w:r>
        <w:r w:rsidR="00357E92" w:rsidRPr="00357E92">
          <w:rPr>
            <w:noProof/>
            <w:webHidden/>
            <w:sz w:val="24"/>
            <w:szCs w:val="24"/>
          </w:rPr>
          <w:instrText xml:space="preserve"> PAGEREF _Toc197973344 \h </w:instrText>
        </w:r>
        <w:r w:rsidR="00357E92" w:rsidRPr="00357E92">
          <w:rPr>
            <w:noProof/>
            <w:webHidden/>
            <w:sz w:val="24"/>
            <w:szCs w:val="24"/>
          </w:rPr>
        </w:r>
        <w:r w:rsidR="00357E92" w:rsidRPr="00357E92">
          <w:rPr>
            <w:noProof/>
            <w:webHidden/>
            <w:sz w:val="24"/>
            <w:szCs w:val="24"/>
          </w:rPr>
          <w:fldChar w:fldCharType="separate"/>
        </w:r>
        <w:r w:rsidR="00E14E2D">
          <w:rPr>
            <w:noProof/>
            <w:webHidden/>
            <w:sz w:val="24"/>
            <w:szCs w:val="24"/>
          </w:rPr>
          <w:t>9</w:t>
        </w:r>
        <w:r w:rsidR="00357E92" w:rsidRPr="00357E92">
          <w:rPr>
            <w:noProof/>
            <w:webHidden/>
            <w:sz w:val="24"/>
            <w:szCs w:val="24"/>
          </w:rPr>
          <w:fldChar w:fldCharType="end"/>
        </w:r>
      </w:hyperlink>
    </w:p>
    <w:p w14:paraId="74EF20E3" w14:textId="21099021" w:rsidR="00357E92" w:rsidRPr="00357E92" w:rsidRDefault="00285368" w:rsidP="00357E92">
      <w:pPr>
        <w:pStyle w:val="Spisilustracji"/>
        <w:tabs>
          <w:tab w:val="right" w:leader="dot" w:pos="9062"/>
        </w:tabs>
        <w:spacing w:line="360" w:lineRule="auto"/>
        <w:jc w:val="both"/>
        <w:rPr>
          <w:rFonts w:eastAsiaTheme="minorEastAsia"/>
          <w:noProof/>
          <w:kern w:val="2"/>
          <w:sz w:val="28"/>
          <w:szCs w:val="28"/>
          <w:lang w:eastAsia="pl-PL"/>
          <w14:ligatures w14:val="standardContextual"/>
        </w:rPr>
      </w:pPr>
      <w:hyperlink w:anchor="_Toc197973345" w:history="1">
        <w:r w:rsidR="00357E92" w:rsidRPr="00357E92">
          <w:rPr>
            <w:rStyle w:val="Hipercze"/>
            <w:rFonts w:cstheme="minorHAnsi"/>
            <w:noProof/>
            <w:sz w:val="24"/>
            <w:szCs w:val="24"/>
          </w:rPr>
          <w:t>Tabela 2. Dane dotyczące asystentury rodziny w gminie Mrozy na przestrzeni lat 2022-2024</w:t>
        </w:r>
        <w:r w:rsidR="00357E92" w:rsidRPr="00357E92">
          <w:rPr>
            <w:noProof/>
            <w:webHidden/>
            <w:sz w:val="24"/>
            <w:szCs w:val="24"/>
          </w:rPr>
          <w:tab/>
        </w:r>
        <w:r w:rsidR="00357E92" w:rsidRPr="00357E92">
          <w:rPr>
            <w:noProof/>
            <w:webHidden/>
            <w:sz w:val="24"/>
            <w:szCs w:val="24"/>
          </w:rPr>
          <w:fldChar w:fldCharType="begin"/>
        </w:r>
        <w:r w:rsidR="00357E92" w:rsidRPr="00357E92">
          <w:rPr>
            <w:noProof/>
            <w:webHidden/>
            <w:sz w:val="24"/>
            <w:szCs w:val="24"/>
          </w:rPr>
          <w:instrText xml:space="preserve"> PAGEREF _Toc197973345 \h </w:instrText>
        </w:r>
        <w:r w:rsidR="00357E92" w:rsidRPr="00357E92">
          <w:rPr>
            <w:noProof/>
            <w:webHidden/>
            <w:sz w:val="24"/>
            <w:szCs w:val="24"/>
          </w:rPr>
        </w:r>
        <w:r w:rsidR="00357E92" w:rsidRPr="00357E92">
          <w:rPr>
            <w:noProof/>
            <w:webHidden/>
            <w:sz w:val="24"/>
            <w:szCs w:val="24"/>
          </w:rPr>
          <w:fldChar w:fldCharType="separate"/>
        </w:r>
        <w:r w:rsidR="00E14E2D">
          <w:rPr>
            <w:noProof/>
            <w:webHidden/>
            <w:sz w:val="24"/>
            <w:szCs w:val="24"/>
          </w:rPr>
          <w:t>10</w:t>
        </w:r>
        <w:r w:rsidR="00357E92" w:rsidRPr="00357E92">
          <w:rPr>
            <w:noProof/>
            <w:webHidden/>
            <w:sz w:val="24"/>
            <w:szCs w:val="24"/>
          </w:rPr>
          <w:fldChar w:fldCharType="end"/>
        </w:r>
      </w:hyperlink>
    </w:p>
    <w:p w14:paraId="14CD9203" w14:textId="023EA0B8" w:rsidR="00357E92" w:rsidRPr="00357E92" w:rsidRDefault="00285368" w:rsidP="00357E92">
      <w:pPr>
        <w:pStyle w:val="Spisilustracji"/>
        <w:tabs>
          <w:tab w:val="right" w:leader="dot" w:pos="9062"/>
        </w:tabs>
        <w:spacing w:line="360" w:lineRule="auto"/>
        <w:jc w:val="both"/>
        <w:rPr>
          <w:rFonts w:eastAsiaTheme="minorEastAsia"/>
          <w:noProof/>
          <w:kern w:val="2"/>
          <w:sz w:val="28"/>
          <w:szCs w:val="28"/>
          <w:lang w:eastAsia="pl-PL"/>
          <w14:ligatures w14:val="standardContextual"/>
        </w:rPr>
      </w:pPr>
      <w:hyperlink w:anchor="_Toc197973346" w:history="1">
        <w:r w:rsidR="00357E92" w:rsidRPr="00357E92">
          <w:rPr>
            <w:rStyle w:val="Hipercze"/>
            <w:rFonts w:cstheme="minorHAnsi"/>
            <w:noProof/>
            <w:sz w:val="24"/>
            <w:szCs w:val="24"/>
          </w:rPr>
          <w:t>Tabela 3. Liczba rodzin i osób korzystających ze świadczenia alimentacyjnego oraz kwota świadczeń w latach 2022-2024</w:t>
        </w:r>
        <w:r w:rsidR="00357E92" w:rsidRPr="00357E92">
          <w:rPr>
            <w:noProof/>
            <w:webHidden/>
            <w:sz w:val="24"/>
            <w:szCs w:val="24"/>
          </w:rPr>
          <w:tab/>
        </w:r>
        <w:r w:rsidR="00357E92" w:rsidRPr="00357E92">
          <w:rPr>
            <w:noProof/>
            <w:webHidden/>
            <w:sz w:val="24"/>
            <w:szCs w:val="24"/>
          </w:rPr>
          <w:fldChar w:fldCharType="begin"/>
        </w:r>
        <w:r w:rsidR="00357E92" w:rsidRPr="00357E92">
          <w:rPr>
            <w:noProof/>
            <w:webHidden/>
            <w:sz w:val="24"/>
            <w:szCs w:val="24"/>
          </w:rPr>
          <w:instrText xml:space="preserve"> PAGEREF _Toc197973346 \h </w:instrText>
        </w:r>
        <w:r w:rsidR="00357E92" w:rsidRPr="00357E92">
          <w:rPr>
            <w:noProof/>
            <w:webHidden/>
            <w:sz w:val="24"/>
            <w:szCs w:val="24"/>
          </w:rPr>
        </w:r>
        <w:r w:rsidR="00357E92" w:rsidRPr="00357E92">
          <w:rPr>
            <w:noProof/>
            <w:webHidden/>
            <w:sz w:val="24"/>
            <w:szCs w:val="24"/>
          </w:rPr>
          <w:fldChar w:fldCharType="separate"/>
        </w:r>
        <w:r w:rsidR="00E14E2D">
          <w:rPr>
            <w:noProof/>
            <w:webHidden/>
            <w:sz w:val="24"/>
            <w:szCs w:val="24"/>
          </w:rPr>
          <w:t>11</w:t>
        </w:r>
        <w:r w:rsidR="00357E92" w:rsidRPr="00357E92">
          <w:rPr>
            <w:noProof/>
            <w:webHidden/>
            <w:sz w:val="24"/>
            <w:szCs w:val="24"/>
          </w:rPr>
          <w:fldChar w:fldCharType="end"/>
        </w:r>
      </w:hyperlink>
    </w:p>
    <w:p w14:paraId="2D674625" w14:textId="54F0EC5D" w:rsidR="00357E92" w:rsidRPr="00357E92" w:rsidRDefault="00285368" w:rsidP="00357E92">
      <w:pPr>
        <w:pStyle w:val="Spisilustracji"/>
        <w:tabs>
          <w:tab w:val="right" w:leader="dot" w:pos="9062"/>
        </w:tabs>
        <w:spacing w:line="360" w:lineRule="auto"/>
        <w:jc w:val="both"/>
        <w:rPr>
          <w:rFonts w:eastAsiaTheme="minorEastAsia"/>
          <w:noProof/>
          <w:kern w:val="2"/>
          <w:sz w:val="28"/>
          <w:szCs w:val="28"/>
          <w:lang w:eastAsia="pl-PL"/>
          <w14:ligatures w14:val="standardContextual"/>
        </w:rPr>
      </w:pPr>
      <w:hyperlink w:anchor="_Toc197973347" w:history="1">
        <w:r w:rsidR="00357E92" w:rsidRPr="00357E92">
          <w:rPr>
            <w:rStyle w:val="Hipercze"/>
            <w:rFonts w:cstheme="minorHAnsi"/>
            <w:noProof/>
            <w:sz w:val="24"/>
            <w:szCs w:val="24"/>
          </w:rPr>
          <w:t xml:space="preserve">Tabela 4. Liczba dzieci umieszczonych w pieczy zastępczej oraz kwota odpłatności za lata </w:t>
        </w:r>
        <w:r w:rsidR="00357E92">
          <w:rPr>
            <w:rStyle w:val="Hipercze"/>
            <w:rFonts w:cstheme="minorHAnsi"/>
            <w:noProof/>
            <w:sz w:val="24"/>
            <w:szCs w:val="24"/>
          </w:rPr>
          <w:t xml:space="preserve">  </w:t>
        </w:r>
        <w:r w:rsidR="00357E92" w:rsidRPr="00357E92">
          <w:rPr>
            <w:rStyle w:val="Hipercze"/>
            <w:rFonts w:cstheme="minorHAnsi"/>
            <w:noProof/>
            <w:sz w:val="24"/>
            <w:szCs w:val="24"/>
          </w:rPr>
          <w:t>2022-2024</w:t>
        </w:r>
        <w:r w:rsidR="00357E92" w:rsidRPr="00357E92">
          <w:rPr>
            <w:noProof/>
            <w:webHidden/>
            <w:sz w:val="24"/>
            <w:szCs w:val="24"/>
          </w:rPr>
          <w:tab/>
        </w:r>
        <w:r w:rsidR="00357E92" w:rsidRPr="00357E92">
          <w:rPr>
            <w:noProof/>
            <w:webHidden/>
            <w:sz w:val="24"/>
            <w:szCs w:val="24"/>
          </w:rPr>
          <w:fldChar w:fldCharType="begin"/>
        </w:r>
        <w:r w:rsidR="00357E92" w:rsidRPr="00357E92">
          <w:rPr>
            <w:noProof/>
            <w:webHidden/>
            <w:sz w:val="24"/>
            <w:szCs w:val="24"/>
          </w:rPr>
          <w:instrText xml:space="preserve"> PAGEREF _Toc197973347 \h </w:instrText>
        </w:r>
        <w:r w:rsidR="00357E92" w:rsidRPr="00357E92">
          <w:rPr>
            <w:noProof/>
            <w:webHidden/>
            <w:sz w:val="24"/>
            <w:szCs w:val="24"/>
          </w:rPr>
        </w:r>
        <w:r w:rsidR="00357E92" w:rsidRPr="00357E92">
          <w:rPr>
            <w:noProof/>
            <w:webHidden/>
            <w:sz w:val="24"/>
            <w:szCs w:val="24"/>
          </w:rPr>
          <w:fldChar w:fldCharType="separate"/>
        </w:r>
        <w:r w:rsidR="00E14E2D">
          <w:rPr>
            <w:noProof/>
            <w:webHidden/>
            <w:sz w:val="24"/>
            <w:szCs w:val="24"/>
          </w:rPr>
          <w:t>11</w:t>
        </w:r>
        <w:r w:rsidR="00357E92" w:rsidRPr="00357E92">
          <w:rPr>
            <w:noProof/>
            <w:webHidden/>
            <w:sz w:val="24"/>
            <w:szCs w:val="24"/>
          </w:rPr>
          <w:fldChar w:fldCharType="end"/>
        </w:r>
      </w:hyperlink>
    </w:p>
    <w:p w14:paraId="6DFAD719" w14:textId="13824120" w:rsidR="00357E92" w:rsidRPr="00357E92" w:rsidRDefault="00285368" w:rsidP="00357E92">
      <w:pPr>
        <w:pStyle w:val="Spisilustracji"/>
        <w:tabs>
          <w:tab w:val="right" w:leader="dot" w:pos="9062"/>
        </w:tabs>
        <w:spacing w:line="360" w:lineRule="auto"/>
        <w:jc w:val="both"/>
        <w:rPr>
          <w:rFonts w:eastAsiaTheme="minorEastAsia"/>
          <w:noProof/>
          <w:kern w:val="2"/>
          <w:sz w:val="28"/>
          <w:szCs w:val="28"/>
          <w:lang w:eastAsia="pl-PL"/>
          <w14:ligatures w14:val="standardContextual"/>
        </w:rPr>
      </w:pPr>
      <w:hyperlink w:anchor="_Toc197973348" w:history="1">
        <w:r w:rsidR="00357E92" w:rsidRPr="00357E92">
          <w:rPr>
            <w:rStyle w:val="Hipercze"/>
            <w:rFonts w:cstheme="minorHAnsi"/>
            <w:noProof/>
            <w:sz w:val="24"/>
            <w:szCs w:val="24"/>
          </w:rPr>
          <w:t>Tabela 5. Liczba osób, którym przyznano wsparcie w ramach programu wieloletniego „Posiłek w szkole i w domu” oraz kwota świadczeń w latach 2022-2024</w:t>
        </w:r>
        <w:r w:rsidR="00357E92" w:rsidRPr="00357E92">
          <w:rPr>
            <w:noProof/>
            <w:webHidden/>
            <w:sz w:val="24"/>
            <w:szCs w:val="24"/>
          </w:rPr>
          <w:tab/>
        </w:r>
        <w:r w:rsidR="00357E92" w:rsidRPr="00357E92">
          <w:rPr>
            <w:noProof/>
            <w:webHidden/>
            <w:sz w:val="24"/>
            <w:szCs w:val="24"/>
          </w:rPr>
          <w:fldChar w:fldCharType="begin"/>
        </w:r>
        <w:r w:rsidR="00357E92" w:rsidRPr="00357E92">
          <w:rPr>
            <w:noProof/>
            <w:webHidden/>
            <w:sz w:val="24"/>
            <w:szCs w:val="24"/>
          </w:rPr>
          <w:instrText xml:space="preserve"> PAGEREF _Toc197973348 \h </w:instrText>
        </w:r>
        <w:r w:rsidR="00357E92" w:rsidRPr="00357E92">
          <w:rPr>
            <w:noProof/>
            <w:webHidden/>
            <w:sz w:val="24"/>
            <w:szCs w:val="24"/>
          </w:rPr>
        </w:r>
        <w:r w:rsidR="00357E92" w:rsidRPr="00357E92">
          <w:rPr>
            <w:noProof/>
            <w:webHidden/>
            <w:sz w:val="24"/>
            <w:szCs w:val="24"/>
          </w:rPr>
          <w:fldChar w:fldCharType="separate"/>
        </w:r>
        <w:r w:rsidR="00E14E2D">
          <w:rPr>
            <w:noProof/>
            <w:webHidden/>
            <w:sz w:val="24"/>
            <w:szCs w:val="24"/>
          </w:rPr>
          <w:t>13</w:t>
        </w:r>
        <w:r w:rsidR="00357E92" w:rsidRPr="00357E92">
          <w:rPr>
            <w:noProof/>
            <w:webHidden/>
            <w:sz w:val="24"/>
            <w:szCs w:val="24"/>
          </w:rPr>
          <w:fldChar w:fldCharType="end"/>
        </w:r>
      </w:hyperlink>
    </w:p>
    <w:p w14:paraId="4B1ADC3B" w14:textId="0387E31F" w:rsidR="00357E92" w:rsidRPr="00357E92" w:rsidRDefault="00285368" w:rsidP="00357E92">
      <w:pPr>
        <w:pStyle w:val="Spisilustracji"/>
        <w:tabs>
          <w:tab w:val="right" w:leader="dot" w:pos="9062"/>
        </w:tabs>
        <w:spacing w:line="360" w:lineRule="auto"/>
        <w:jc w:val="both"/>
        <w:rPr>
          <w:rFonts w:eastAsiaTheme="minorEastAsia"/>
          <w:noProof/>
          <w:kern w:val="2"/>
          <w:sz w:val="28"/>
          <w:szCs w:val="28"/>
          <w:lang w:eastAsia="pl-PL"/>
          <w14:ligatures w14:val="standardContextual"/>
        </w:rPr>
      </w:pPr>
      <w:hyperlink w:anchor="_Toc197973349" w:history="1">
        <w:r w:rsidR="00357E92" w:rsidRPr="00357E92">
          <w:rPr>
            <w:rStyle w:val="Hipercze"/>
            <w:rFonts w:cstheme="minorHAnsi"/>
            <w:noProof/>
            <w:sz w:val="24"/>
            <w:szCs w:val="24"/>
          </w:rPr>
          <w:t>Tabela 6. Działania Gminnej Komisji Rozwiązywania Problemów Alkoholowych w gminie Mrozy wobec osób uzależnionych w latach 2022-2024</w:t>
        </w:r>
        <w:r w:rsidR="00357E92" w:rsidRPr="00357E92">
          <w:rPr>
            <w:noProof/>
            <w:webHidden/>
            <w:sz w:val="24"/>
            <w:szCs w:val="24"/>
          </w:rPr>
          <w:tab/>
        </w:r>
        <w:r w:rsidR="00357E92" w:rsidRPr="00357E92">
          <w:rPr>
            <w:noProof/>
            <w:webHidden/>
            <w:sz w:val="24"/>
            <w:szCs w:val="24"/>
          </w:rPr>
          <w:fldChar w:fldCharType="begin"/>
        </w:r>
        <w:r w:rsidR="00357E92" w:rsidRPr="00357E92">
          <w:rPr>
            <w:noProof/>
            <w:webHidden/>
            <w:sz w:val="24"/>
            <w:szCs w:val="24"/>
          </w:rPr>
          <w:instrText xml:space="preserve"> PAGEREF _Toc197973349 \h </w:instrText>
        </w:r>
        <w:r w:rsidR="00357E92" w:rsidRPr="00357E92">
          <w:rPr>
            <w:noProof/>
            <w:webHidden/>
            <w:sz w:val="24"/>
            <w:szCs w:val="24"/>
          </w:rPr>
        </w:r>
        <w:r w:rsidR="00357E92" w:rsidRPr="00357E92">
          <w:rPr>
            <w:noProof/>
            <w:webHidden/>
            <w:sz w:val="24"/>
            <w:szCs w:val="24"/>
          </w:rPr>
          <w:fldChar w:fldCharType="separate"/>
        </w:r>
        <w:r w:rsidR="00E14E2D">
          <w:rPr>
            <w:noProof/>
            <w:webHidden/>
            <w:sz w:val="24"/>
            <w:szCs w:val="24"/>
          </w:rPr>
          <w:t>15</w:t>
        </w:r>
        <w:r w:rsidR="00357E92" w:rsidRPr="00357E92">
          <w:rPr>
            <w:noProof/>
            <w:webHidden/>
            <w:sz w:val="24"/>
            <w:szCs w:val="24"/>
          </w:rPr>
          <w:fldChar w:fldCharType="end"/>
        </w:r>
      </w:hyperlink>
    </w:p>
    <w:p w14:paraId="607FB0E7" w14:textId="78BD181B" w:rsidR="00357E92" w:rsidRPr="00357E92" w:rsidRDefault="00285368" w:rsidP="00357E92">
      <w:pPr>
        <w:pStyle w:val="Spisilustracji"/>
        <w:tabs>
          <w:tab w:val="right" w:leader="dot" w:pos="9062"/>
        </w:tabs>
        <w:spacing w:line="360" w:lineRule="auto"/>
        <w:jc w:val="both"/>
        <w:rPr>
          <w:rFonts w:eastAsiaTheme="minorEastAsia"/>
          <w:noProof/>
          <w:kern w:val="2"/>
          <w:sz w:val="28"/>
          <w:szCs w:val="28"/>
          <w:lang w:eastAsia="pl-PL"/>
          <w14:ligatures w14:val="standardContextual"/>
        </w:rPr>
      </w:pPr>
      <w:hyperlink w:anchor="_Toc197973350" w:history="1">
        <w:r w:rsidR="00357E92" w:rsidRPr="00357E92">
          <w:rPr>
            <w:rStyle w:val="Hipercze"/>
            <w:rFonts w:cstheme="minorHAnsi"/>
            <w:noProof/>
            <w:sz w:val="24"/>
            <w:szCs w:val="24"/>
          </w:rPr>
          <w:t>Tabela 7. Liczba osób i porad, których udzielono w ramach działalności Punktu Informacyjno-Konsultacyjnego w latach 2022-2024</w:t>
        </w:r>
        <w:r w:rsidR="00357E92" w:rsidRPr="00357E92">
          <w:rPr>
            <w:noProof/>
            <w:webHidden/>
            <w:sz w:val="24"/>
            <w:szCs w:val="24"/>
          </w:rPr>
          <w:tab/>
        </w:r>
        <w:r w:rsidR="00357E92" w:rsidRPr="00357E92">
          <w:rPr>
            <w:noProof/>
            <w:webHidden/>
            <w:sz w:val="24"/>
            <w:szCs w:val="24"/>
          </w:rPr>
          <w:fldChar w:fldCharType="begin"/>
        </w:r>
        <w:r w:rsidR="00357E92" w:rsidRPr="00357E92">
          <w:rPr>
            <w:noProof/>
            <w:webHidden/>
            <w:sz w:val="24"/>
            <w:szCs w:val="24"/>
          </w:rPr>
          <w:instrText xml:space="preserve"> PAGEREF _Toc197973350 \h </w:instrText>
        </w:r>
        <w:r w:rsidR="00357E92" w:rsidRPr="00357E92">
          <w:rPr>
            <w:noProof/>
            <w:webHidden/>
            <w:sz w:val="24"/>
            <w:szCs w:val="24"/>
          </w:rPr>
        </w:r>
        <w:r w:rsidR="00357E92" w:rsidRPr="00357E92">
          <w:rPr>
            <w:noProof/>
            <w:webHidden/>
            <w:sz w:val="24"/>
            <w:szCs w:val="24"/>
          </w:rPr>
          <w:fldChar w:fldCharType="separate"/>
        </w:r>
        <w:r w:rsidR="00E14E2D">
          <w:rPr>
            <w:noProof/>
            <w:webHidden/>
            <w:sz w:val="24"/>
            <w:szCs w:val="24"/>
          </w:rPr>
          <w:t>16</w:t>
        </w:r>
        <w:r w:rsidR="00357E92" w:rsidRPr="00357E92">
          <w:rPr>
            <w:noProof/>
            <w:webHidden/>
            <w:sz w:val="24"/>
            <w:szCs w:val="24"/>
          </w:rPr>
          <w:fldChar w:fldCharType="end"/>
        </w:r>
      </w:hyperlink>
    </w:p>
    <w:p w14:paraId="1DB27638" w14:textId="451A1126" w:rsidR="00357E92" w:rsidRPr="00357E92" w:rsidRDefault="00285368" w:rsidP="00357E92">
      <w:pPr>
        <w:pStyle w:val="Spisilustracji"/>
        <w:tabs>
          <w:tab w:val="right" w:leader="dot" w:pos="9062"/>
        </w:tabs>
        <w:spacing w:line="360" w:lineRule="auto"/>
        <w:jc w:val="both"/>
        <w:rPr>
          <w:rFonts w:eastAsiaTheme="minorEastAsia"/>
          <w:noProof/>
          <w:kern w:val="2"/>
          <w:sz w:val="28"/>
          <w:szCs w:val="28"/>
          <w:lang w:eastAsia="pl-PL"/>
          <w14:ligatures w14:val="standardContextual"/>
        </w:rPr>
      </w:pPr>
      <w:hyperlink w:anchor="_Toc197973351" w:history="1">
        <w:r w:rsidR="00357E92" w:rsidRPr="00357E92">
          <w:rPr>
            <w:rStyle w:val="Hipercze"/>
            <w:rFonts w:cstheme="minorHAnsi"/>
            <w:noProof/>
            <w:sz w:val="24"/>
            <w:szCs w:val="24"/>
          </w:rPr>
          <w:t>Tabela 8. Dane statystyczne dotyczące działań Zespołu Interdyscyplinarnego i grup diagnostyczno-pomocowych w latach 2022-2024</w:t>
        </w:r>
        <w:r w:rsidR="00357E92" w:rsidRPr="00357E92">
          <w:rPr>
            <w:noProof/>
            <w:webHidden/>
            <w:sz w:val="24"/>
            <w:szCs w:val="24"/>
          </w:rPr>
          <w:tab/>
        </w:r>
        <w:r w:rsidR="00357E92" w:rsidRPr="00357E92">
          <w:rPr>
            <w:noProof/>
            <w:webHidden/>
            <w:sz w:val="24"/>
            <w:szCs w:val="24"/>
          </w:rPr>
          <w:fldChar w:fldCharType="begin"/>
        </w:r>
        <w:r w:rsidR="00357E92" w:rsidRPr="00357E92">
          <w:rPr>
            <w:noProof/>
            <w:webHidden/>
            <w:sz w:val="24"/>
            <w:szCs w:val="24"/>
          </w:rPr>
          <w:instrText xml:space="preserve"> PAGEREF _Toc197973351 \h </w:instrText>
        </w:r>
        <w:r w:rsidR="00357E92" w:rsidRPr="00357E92">
          <w:rPr>
            <w:noProof/>
            <w:webHidden/>
            <w:sz w:val="24"/>
            <w:szCs w:val="24"/>
          </w:rPr>
        </w:r>
        <w:r w:rsidR="00357E92" w:rsidRPr="00357E92">
          <w:rPr>
            <w:noProof/>
            <w:webHidden/>
            <w:sz w:val="24"/>
            <w:szCs w:val="24"/>
          </w:rPr>
          <w:fldChar w:fldCharType="separate"/>
        </w:r>
        <w:r w:rsidR="00E14E2D">
          <w:rPr>
            <w:noProof/>
            <w:webHidden/>
            <w:sz w:val="24"/>
            <w:szCs w:val="24"/>
          </w:rPr>
          <w:t>17</w:t>
        </w:r>
        <w:r w:rsidR="00357E92" w:rsidRPr="00357E92">
          <w:rPr>
            <w:noProof/>
            <w:webHidden/>
            <w:sz w:val="24"/>
            <w:szCs w:val="24"/>
          </w:rPr>
          <w:fldChar w:fldCharType="end"/>
        </w:r>
      </w:hyperlink>
    </w:p>
    <w:p w14:paraId="626E1630" w14:textId="62A1EB6D" w:rsidR="00357E92" w:rsidRPr="00357E92" w:rsidRDefault="00285368" w:rsidP="00357E92">
      <w:pPr>
        <w:pStyle w:val="Spisilustracji"/>
        <w:tabs>
          <w:tab w:val="right" w:leader="dot" w:pos="9062"/>
        </w:tabs>
        <w:spacing w:line="360" w:lineRule="auto"/>
        <w:jc w:val="both"/>
        <w:rPr>
          <w:rFonts w:eastAsiaTheme="minorEastAsia"/>
          <w:noProof/>
          <w:kern w:val="2"/>
          <w:sz w:val="28"/>
          <w:szCs w:val="28"/>
          <w:lang w:eastAsia="pl-PL"/>
          <w14:ligatures w14:val="standardContextual"/>
        </w:rPr>
      </w:pPr>
      <w:hyperlink w:anchor="_Toc197973352" w:history="1">
        <w:r w:rsidR="00357E92" w:rsidRPr="00357E92">
          <w:rPr>
            <w:rStyle w:val="Hipercze"/>
            <w:rFonts w:cstheme="minorHAnsi"/>
            <w:iCs/>
            <w:noProof/>
            <w:sz w:val="24"/>
            <w:szCs w:val="24"/>
          </w:rPr>
          <w:t>Tabela 9. Liczba zakończonych procedur NK w latach 2022-2024</w:t>
        </w:r>
        <w:r w:rsidR="00357E92" w:rsidRPr="00357E92">
          <w:rPr>
            <w:noProof/>
            <w:webHidden/>
            <w:sz w:val="24"/>
            <w:szCs w:val="24"/>
          </w:rPr>
          <w:tab/>
        </w:r>
        <w:r w:rsidR="00357E92" w:rsidRPr="00357E92">
          <w:rPr>
            <w:noProof/>
            <w:webHidden/>
            <w:sz w:val="24"/>
            <w:szCs w:val="24"/>
          </w:rPr>
          <w:fldChar w:fldCharType="begin"/>
        </w:r>
        <w:r w:rsidR="00357E92" w:rsidRPr="00357E92">
          <w:rPr>
            <w:noProof/>
            <w:webHidden/>
            <w:sz w:val="24"/>
            <w:szCs w:val="24"/>
          </w:rPr>
          <w:instrText xml:space="preserve"> PAGEREF _Toc197973352 \h </w:instrText>
        </w:r>
        <w:r w:rsidR="00357E92" w:rsidRPr="00357E92">
          <w:rPr>
            <w:noProof/>
            <w:webHidden/>
            <w:sz w:val="24"/>
            <w:szCs w:val="24"/>
          </w:rPr>
        </w:r>
        <w:r w:rsidR="00357E92" w:rsidRPr="00357E92">
          <w:rPr>
            <w:noProof/>
            <w:webHidden/>
            <w:sz w:val="24"/>
            <w:szCs w:val="24"/>
          </w:rPr>
          <w:fldChar w:fldCharType="separate"/>
        </w:r>
        <w:r w:rsidR="00E14E2D">
          <w:rPr>
            <w:noProof/>
            <w:webHidden/>
            <w:sz w:val="24"/>
            <w:szCs w:val="24"/>
          </w:rPr>
          <w:t>19</w:t>
        </w:r>
        <w:r w:rsidR="00357E92" w:rsidRPr="00357E92">
          <w:rPr>
            <w:noProof/>
            <w:webHidden/>
            <w:sz w:val="24"/>
            <w:szCs w:val="24"/>
          </w:rPr>
          <w:fldChar w:fldCharType="end"/>
        </w:r>
      </w:hyperlink>
    </w:p>
    <w:p w14:paraId="34561318" w14:textId="1F7F54BE" w:rsidR="00357E92" w:rsidRPr="00357E92" w:rsidRDefault="00285368" w:rsidP="00357E92">
      <w:pPr>
        <w:pStyle w:val="Spisilustracji"/>
        <w:tabs>
          <w:tab w:val="right" w:leader="dot" w:pos="9062"/>
        </w:tabs>
        <w:spacing w:line="360" w:lineRule="auto"/>
        <w:jc w:val="both"/>
        <w:rPr>
          <w:rFonts w:eastAsiaTheme="minorEastAsia"/>
          <w:noProof/>
          <w:kern w:val="2"/>
          <w:sz w:val="28"/>
          <w:szCs w:val="28"/>
          <w:lang w:eastAsia="pl-PL"/>
          <w14:ligatures w14:val="standardContextual"/>
        </w:rPr>
      </w:pPr>
      <w:hyperlink w:anchor="_Toc197973353" w:history="1">
        <w:r w:rsidR="00357E92" w:rsidRPr="00357E92">
          <w:rPr>
            <w:rStyle w:val="Hipercze"/>
            <w:rFonts w:cstheme="minorHAnsi"/>
            <w:noProof/>
            <w:sz w:val="24"/>
            <w:szCs w:val="24"/>
          </w:rPr>
          <w:t>Tabela 10. Liczba osób dotkniętych przemocą domową w podziale na płeć w latach 2022-2024</w:t>
        </w:r>
        <w:r w:rsidR="00357E92" w:rsidRPr="00357E92">
          <w:rPr>
            <w:noProof/>
            <w:webHidden/>
            <w:sz w:val="24"/>
            <w:szCs w:val="24"/>
          </w:rPr>
          <w:tab/>
        </w:r>
        <w:r w:rsidR="00357E92" w:rsidRPr="00357E92">
          <w:rPr>
            <w:noProof/>
            <w:webHidden/>
            <w:sz w:val="24"/>
            <w:szCs w:val="24"/>
          </w:rPr>
          <w:fldChar w:fldCharType="begin"/>
        </w:r>
        <w:r w:rsidR="00357E92" w:rsidRPr="00357E92">
          <w:rPr>
            <w:noProof/>
            <w:webHidden/>
            <w:sz w:val="24"/>
            <w:szCs w:val="24"/>
          </w:rPr>
          <w:instrText xml:space="preserve"> PAGEREF _Toc197973353 \h </w:instrText>
        </w:r>
        <w:r w:rsidR="00357E92" w:rsidRPr="00357E92">
          <w:rPr>
            <w:noProof/>
            <w:webHidden/>
            <w:sz w:val="24"/>
            <w:szCs w:val="24"/>
          </w:rPr>
        </w:r>
        <w:r w:rsidR="00357E92" w:rsidRPr="00357E92">
          <w:rPr>
            <w:noProof/>
            <w:webHidden/>
            <w:sz w:val="24"/>
            <w:szCs w:val="24"/>
          </w:rPr>
          <w:fldChar w:fldCharType="separate"/>
        </w:r>
        <w:r w:rsidR="00E14E2D">
          <w:rPr>
            <w:noProof/>
            <w:webHidden/>
            <w:sz w:val="24"/>
            <w:szCs w:val="24"/>
          </w:rPr>
          <w:t>19</w:t>
        </w:r>
        <w:r w:rsidR="00357E92" w:rsidRPr="00357E92">
          <w:rPr>
            <w:noProof/>
            <w:webHidden/>
            <w:sz w:val="24"/>
            <w:szCs w:val="24"/>
          </w:rPr>
          <w:fldChar w:fldCharType="end"/>
        </w:r>
      </w:hyperlink>
    </w:p>
    <w:p w14:paraId="65274985" w14:textId="004BD123" w:rsidR="00357E92" w:rsidRPr="00357E92" w:rsidRDefault="00285368" w:rsidP="00357E92">
      <w:pPr>
        <w:pStyle w:val="Spisilustracji"/>
        <w:tabs>
          <w:tab w:val="right" w:leader="dot" w:pos="9062"/>
        </w:tabs>
        <w:spacing w:line="360" w:lineRule="auto"/>
        <w:jc w:val="both"/>
        <w:rPr>
          <w:rFonts w:eastAsiaTheme="minorEastAsia"/>
          <w:noProof/>
          <w:kern w:val="2"/>
          <w:sz w:val="28"/>
          <w:szCs w:val="28"/>
          <w:lang w:eastAsia="pl-PL"/>
          <w14:ligatures w14:val="standardContextual"/>
        </w:rPr>
      </w:pPr>
      <w:hyperlink w:anchor="_Toc197973354" w:history="1">
        <w:r w:rsidR="00357E92" w:rsidRPr="00357E92">
          <w:rPr>
            <w:rStyle w:val="Hipercze"/>
            <w:rFonts w:cstheme="minorHAnsi"/>
            <w:noProof/>
            <w:sz w:val="24"/>
            <w:szCs w:val="24"/>
          </w:rPr>
          <w:t>Tabela 11. Liczba osób podejrzanych o stosowanie przemocy domowej w podziale na płeć w</w:t>
        </w:r>
        <w:r w:rsidR="00357E92">
          <w:rPr>
            <w:rStyle w:val="Hipercze"/>
            <w:rFonts w:cstheme="minorHAnsi"/>
            <w:noProof/>
            <w:sz w:val="24"/>
            <w:szCs w:val="24"/>
          </w:rPr>
          <w:t> </w:t>
        </w:r>
        <w:r w:rsidR="00357E92" w:rsidRPr="00357E92">
          <w:rPr>
            <w:rStyle w:val="Hipercze"/>
            <w:rFonts w:cstheme="minorHAnsi"/>
            <w:noProof/>
            <w:sz w:val="24"/>
            <w:szCs w:val="24"/>
          </w:rPr>
          <w:t>latach 2022-2024</w:t>
        </w:r>
        <w:r w:rsidR="00357E92" w:rsidRPr="00357E92">
          <w:rPr>
            <w:noProof/>
            <w:webHidden/>
            <w:sz w:val="24"/>
            <w:szCs w:val="24"/>
          </w:rPr>
          <w:tab/>
        </w:r>
        <w:r w:rsidR="00357E92" w:rsidRPr="00357E92">
          <w:rPr>
            <w:noProof/>
            <w:webHidden/>
            <w:sz w:val="24"/>
            <w:szCs w:val="24"/>
          </w:rPr>
          <w:fldChar w:fldCharType="begin"/>
        </w:r>
        <w:r w:rsidR="00357E92" w:rsidRPr="00357E92">
          <w:rPr>
            <w:noProof/>
            <w:webHidden/>
            <w:sz w:val="24"/>
            <w:szCs w:val="24"/>
          </w:rPr>
          <w:instrText xml:space="preserve"> PAGEREF _Toc197973354 \h </w:instrText>
        </w:r>
        <w:r w:rsidR="00357E92" w:rsidRPr="00357E92">
          <w:rPr>
            <w:noProof/>
            <w:webHidden/>
            <w:sz w:val="24"/>
            <w:szCs w:val="24"/>
          </w:rPr>
        </w:r>
        <w:r w:rsidR="00357E92" w:rsidRPr="00357E92">
          <w:rPr>
            <w:noProof/>
            <w:webHidden/>
            <w:sz w:val="24"/>
            <w:szCs w:val="24"/>
          </w:rPr>
          <w:fldChar w:fldCharType="separate"/>
        </w:r>
        <w:r w:rsidR="00E14E2D">
          <w:rPr>
            <w:noProof/>
            <w:webHidden/>
            <w:sz w:val="24"/>
            <w:szCs w:val="24"/>
          </w:rPr>
          <w:t>19</w:t>
        </w:r>
        <w:r w:rsidR="00357E92" w:rsidRPr="00357E92">
          <w:rPr>
            <w:noProof/>
            <w:webHidden/>
            <w:sz w:val="24"/>
            <w:szCs w:val="24"/>
          </w:rPr>
          <w:fldChar w:fldCharType="end"/>
        </w:r>
      </w:hyperlink>
    </w:p>
    <w:p w14:paraId="558D0D5F" w14:textId="2F3C704C" w:rsidR="00877693" w:rsidRPr="00F85221" w:rsidRDefault="00570BBC" w:rsidP="008100C4">
      <w:pPr>
        <w:spacing w:after="0" w:line="360" w:lineRule="auto"/>
        <w:jc w:val="both"/>
        <w:rPr>
          <w:noProof/>
          <w:color w:val="FF0000"/>
        </w:rPr>
      </w:pPr>
      <w:r w:rsidRPr="00F85221">
        <w:rPr>
          <w:color w:val="FF0000"/>
          <w:sz w:val="24"/>
          <w:szCs w:val="24"/>
        </w:rPr>
        <w:fldChar w:fldCharType="end"/>
      </w:r>
      <w:r w:rsidR="00877693" w:rsidRPr="00F85221">
        <w:rPr>
          <w:color w:val="FF0000"/>
          <w:sz w:val="24"/>
          <w:szCs w:val="24"/>
        </w:rPr>
        <w:fldChar w:fldCharType="begin"/>
      </w:r>
      <w:r w:rsidR="00877693" w:rsidRPr="00F85221">
        <w:rPr>
          <w:color w:val="FF0000"/>
          <w:sz w:val="24"/>
          <w:szCs w:val="24"/>
        </w:rPr>
        <w:instrText xml:space="preserve"> TOC \h \z \c "Rycina" </w:instrText>
      </w:r>
      <w:r w:rsidR="00877693" w:rsidRPr="00F85221">
        <w:rPr>
          <w:color w:val="FF0000"/>
          <w:sz w:val="24"/>
          <w:szCs w:val="24"/>
        </w:rPr>
        <w:fldChar w:fldCharType="separate"/>
      </w:r>
    </w:p>
    <w:p w14:paraId="2DB65B56" w14:textId="0FF9FECE" w:rsidR="00877693" w:rsidRPr="00F85221" w:rsidRDefault="00877693" w:rsidP="00A653BA">
      <w:pPr>
        <w:pStyle w:val="Nagwek2"/>
        <w:rPr>
          <w:noProof/>
        </w:rPr>
      </w:pPr>
      <w:bookmarkStart w:id="75" w:name="_Toc197098567"/>
      <w:r w:rsidRPr="00F85221">
        <w:rPr>
          <w:noProof/>
        </w:rPr>
        <w:t>SPIS RYCIN</w:t>
      </w:r>
      <w:bookmarkEnd w:id="75"/>
    </w:p>
    <w:p w14:paraId="1F46E0BD" w14:textId="3F8F9E82" w:rsidR="00877693" w:rsidRPr="008A6FBD" w:rsidRDefault="00285368" w:rsidP="00357E92">
      <w:pPr>
        <w:pStyle w:val="Spisilustracji"/>
        <w:tabs>
          <w:tab w:val="right" w:leader="dot" w:pos="9062"/>
        </w:tabs>
        <w:spacing w:line="360" w:lineRule="auto"/>
        <w:jc w:val="both"/>
        <w:rPr>
          <w:rFonts w:eastAsiaTheme="minorEastAsia"/>
          <w:noProof/>
          <w:kern w:val="2"/>
          <w:sz w:val="24"/>
          <w:szCs w:val="24"/>
          <w:lang w:eastAsia="pl-PL"/>
          <w14:ligatures w14:val="standardContextual"/>
        </w:rPr>
      </w:pPr>
      <w:hyperlink w:anchor="_Toc194761183" w:history="1">
        <w:r w:rsidR="00877693" w:rsidRPr="008A6FBD">
          <w:rPr>
            <w:rStyle w:val="Hipercze"/>
            <w:rFonts w:cstheme="minorHAnsi"/>
            <w:noProof/>
            <w:color w:val="auto"/>
            <w:sz w:val="24"/>
            <w:szCs w:val="24"/>
          </w:rPr>
          <w:t>Rycina 1. Podział zadań i kompetencji pomiędzy jednostki samorządu terytorialnego oraz organy administracji rządowej</w:t>
        </w:r>
        <w:r w:rsidR="00877693" w:rsidRPr="008A6FBD">
          <w:rPr>
            <w:noProof/>
            <w:webHidden/>
            <w:sz w:val="24"/>
            <w:szCs w:val="24"/>
          </w:rPr>
          <w:tab/>
        </w:r>
        <w:r w:rsidR="00877693" w:rsidRPr="008A6FBD">
          <w:rPr>
            <w:noProof/>
            <w:webHidden/>
            <w:sz w:val="24"/>
            <w:szCs w:val="24"/>
          </w:rPr>
          <w:fldChar w:fldCharType="begin"/>
        </w:r>
        <w:r w:rsidR="00877693" w:rsidRPr="008A6FBD">
          <w:rPr>
            <w:noProof/>
            <w:webHidden/>
            <w:sz w:val="24"/>
            <w:szCs w:val="24"/>
          </w:rPr>
          <w:instrText xml:space="preserve"> PAGEREF _Toc194761183 \h </w:instrText>
        </w:r>
        <w:r w:rsidR="00877693" w:rsidRPr="008A6FBD">
          <w:rPr>
            <w:noProof/>
            <w:webHidden/>
            <w:sz w:val="24"/>
            <w:szCs w:val="24"/>
          </w:rPr>
        </w:r>
        <w:r w:rsidR="00877693" w:rsidRPr="008A6FBD">
          <w:rPr>
            <w:noProof/>
            <w:webHidden/>
            <w:sz w:val="24"/>
            <w:szCs w:val="24"/>
          </w:rPr>
          <w:fldChar w:fldCharType="separate"/>
        </w:r>
        <w:r w:rsidR="00E14E2D">
          <w:rPr>
            <w:noProof/>
            <w:webHidden/>
            <w:sz w:val="24"/>
            <w:szCs w:val="24"/>
          </w:rPr>
          <w:t>5</w:t>
        </w:r>
        <w:r w:rsidR="00877693" w:rsidRPr="008A6FBD">
          <w:rPr>
            <w:noProof/>
            <w:webHidden/>
            <w:sz w:val="24"/>
            <w:szCs w:val="24"/>
          </w:rPr>
          <w:fldChar w:fldCharType="end"/>
        </w:r>
      </w:hyperlink>
    </w:p>
    <w:p w14:paraId="51919F4F" w14:textId="6293A77B" w:rsidR="00570BBC" w:rsidRPr="00F85221" w:rsidRDefault="00877693" w:rsidP="00877693">
      <w:pPr>
        <w:rPr>
          <w:color w:val="FF0000"/>
        </w:rPr>
      </w:pPr>
      <w:r w:rsidRPr="00F85221">
        <w:rPr>
          <w:color w:val="FF0000"/>
          <w:sz w:val="24"/>
          <w:szCs w:val="24"/>
        </w:rPr>
        <w:fldChar w:fldCharType="end"/>
      </w:r>
    </w:p>
    <w:sectPr w:rsidR="00570BBC" w:rsidRPr="00F85221" w:rsidSect="004756AC">
      <w:headerReference w:type="default" r:id="rId18"/>
      <w:footerReference w:type="default" r:id="rId19"/>
      <w:pgSz w:w="11906" w:h="16838"/>
      <w:pgMar w:top="1417" w:right="1417" w:bottom="1417" w:left="1417" w:header="426"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7EA565" w14:textId="77777777" w:rsidR="00285368" w:rsidRDefault="00285368" w:rsidP="008772F2">
      <w:pPr>
        <w:spacing w:after="0" w:line="240" w:lineRule="auto"/>
      </w:pPr>
      <w:r>
        <w:separator/>
      </w:r>
    </w:p>
  </w:endnote>
  <w:endnote w:type="continuationSeparator" w:id="0">
    <w:p w14:paraId="5E7BBD05" w14:textId="77777777" w:rsidR="00285368" w:rsidRDefault="00285368" w:rsidP="008772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Light">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ndale Sans UI">
    <w:altName w:val="Times New Roman"/>
    <w:charset w:val="00"/>
    <w:family w:val="auto"/>
    <w:pitch w:val="variable"/>
  </w:font>
  <w:font w:name="Calibri Light">
    <w:panose1 w:val="020F0302020204030204"/>
    <w:charset w:val="EE"/>
    <w:family w:val="swiss"/>
    <w:pitch w:val="variable"/>
    <w:sig w:usb0="E4002EFF" w:usb1="C000247B" w:usb2="00000009" w:usb3="00000000" w:csb0="000001FF" w:csb1="00000000"/>
  </w:font>
  <w:font w:name="Yu Gothic UI Semilight">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2420688"/>
      <w:docPartObj>
        <w:docPartGallery w:val="Page Numbers (Bottom of Page)"/>
        <w:docPartUnique/>
      </w:docPartObj>
    </w:sdtPr>
    <w:sdtEndPr>
      <w:rPr>
        <w:sz w:val="20"/>
        <w:szCs w:val="20"/>
      </w:rPr>
    </w:sdtEndPr>
    <w:sdtContent>
      <w:p w14:paraId="465B8345" w14:textId="57C83891" w:rsidR="006A3236" w:rsidRPr="006A3236" w:rsidRDefault="006A3236">
        <w:pPr>
          <w:pStyle w:val="Stopka"/>
          <w:jc w:val="center"/>
          <w:rPr>
            <w:sz w:val="20"/>
            <w:szCs w:val="20"/>
          </w:rPr>
        </w:pPr>
        <w:r w:rsidRPr="006A3236">
          <w:rPr>
            <w:sz w:val="20"/>
            <w:szCs w:val="20"/>
          </w:rPr>
          <w:fldChar w:fldCharType="begin"/>
        </w:r>
        <w:r w:rsidRPr="006A3236">
          <w:rPr>
            <w:sz w:val="20"/>
            <w:szCs w:val="20"/>
          </w:rPr>
          <w:instrText>PAGE   \* MERGEFORMAT</w:instrText>
        </w:r>
        <w:r w:rsidRPr="006A3236">
          <w:rPr>
            <w:sz w:val="20"/>
            <w:szCs w:val="20"/>
          </w:rPr>
          <w:fldChar w:fldCharType="separate"/>
        </w:r>
        <w:r w:rsidRPr="006A3236">
          <w:rPr>
            <w:sz w:val="20"/>
            <w:szCs w:val="20"/>
          </w:rPr>
          <w:t>2</w:t>
        </w:r>
        <w:r w:rsidRPr="006A3236">
          <w:rPr>
            <w:sz w:val="20"/>
            <w:szCs w:val="20"/>
          </w:rPr>
          <w:fldChar w:fldCharType="end"/>
        </w:r>
      </w:p>
    </w:sdtContent>
  </w:sdt>
  <w:p w14:paraId="19CE3E5F" w14:textId="77777777" w:rsidR="006A3236" w:rsidRDefault="006A323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9052B2" w14:textId="77777777" w:rsidR="00285368" w:rsidRDefault="00285368" w:rsidP="008772F2">
      <w:pPr>
        <w:spacing w:after="0" w:line="240" w:lineRule="auto"/>
      </w:pPr>
      <w:r>
        <w:separator/>
      </w:r>
    </w:p>
  </w:footnote>
  <w:footnote w:type="continuationSeparator" w:id="0">
    <w:p w14:paraId="08D775F3" w14:textId="77777777" w:rsidR="00285368" w:rsidRDefault="00285368" w:rsidP="008772F2">
      <w:pPr>
        <w:spacing w:after="0" w:line="240" w:lineRule="auto"/>
      </w:pPr>
      <w:r>
        <w:continuationSeparator/>
      </w:r>
    </w:p>
  </w:footnote>
  <w:footnote w:id="1">
    <w:p w14:paraId="5689D401" w14:textId="77777777" w:rsidR="009668C3" w:rsidRPr="000079CC" w:rsidRDefault="009668C3" w:rsidP="000079CC">
      <w:pPr>
        <w:pStyle w:val="Tekstprzypisudolnego"/>
        <w:rPr>
          <w:rFonts w:ascii="Calibri" w:hAnsi="Calibri" w:cs="Calibri"/>
          <w:i/>
          <w:iCs/>
          <w:sz w:val="16"/>
          <w:szCs w:val="16"/>
        </w:rPr>
      </w:pPr>
      <w:r w:rsidRPr="000079CC">
        <w:rPr>
          <w:rStyle w:val="Odwoanieprzypisudolnego"/>
          <w:rFonts w:ascii="Calibri" w:hAnsi="Calibri" w:cs="Calibri"/>
          <w:i/>
          <w:iCs/>
          <w:sz w:val="16"/>
          <w:szCs w:val="16"/>
        </w:rPr>
        <w:footnoteRef/>
      </w:r>
      <w:r w:rsidRPr="000079CC">
        <w:rPr>
          <w:rFonts w:ascii="Calibri" w:hAnsi="Calibri" w:cs="Calibri"/>
          <w:i/>
          <w:iCs/>
          <w:sz w:val="16"/>
          <w:szCs w:val="16"/>
        </w:rPr>
        <w:t xml:space="preserve"> Kawula S, Brągiel J, Janke A., Pedagogika rodziny, Toruń 1999, s. 49.</w:t>
      </w:r>
    </w:p>
  </w:footnote>
  <w:footnote w:id="2">
    <w:p w14:paraId="0096FDB0" w14:textId="1822C14E" w:rsidR="009668C3" w:rsidRPr="000079CC" w:rsidRDefault="009668C3" w:rsidP="000079CC">
      <w:pPr>
        <w:pStyle w:val="Tekstprzypisudolnego"/>
        <w:rPr>
          <w:rFonts w:ascii="Calibri" w:hAnsi="Calibri" w:cs="Calibri"/>
          <w:i/>
          <w:iCs/>
          <w:sz w:val="16"/>
          <w:szCs w:val="16"/>
        </w:rPr>
      </w:pPr>
      <w:r w:rsidRPr="000079CC">
        <w:rPr>
          <w:rStyle w:val="Odwoanieprzypisudolnego"/>
          <w:rFonts w:ascii="Calibri" w:hAnsi="Calibri" w:cs="Calibri"/>
          <w:i/>
          <w:iCs/>
          <w:sz w:val="16"/>
          <w:szCs w:val="16"/>
        </w:rPr>
        <w:footnoteRef/>
      </w:r>
      <w:r w:rsidRPr="000079CC">
        <w:rPr>
          <w:rFonts w:ascii="Calibri" w:hAnsi="Calibri" w:cs="Calibri"/>
          <w:i/>
          <w:iCs/>
          <w:sz w:val="16"/>
          <w:szCs w:val="16"/>
        </w:rPr>
        <w:t xml:space="preserve"> Cudak S., Wybrane cechy współczesnego modelu życia małżeńskiego i rodzinnego, [w:] Pedagogika rodziny, red. S. Cudak, Kielce 2007, s</w:t>
      </w:r>
      <w:r w:rsidR="000079CC" w:rsidRPr="000079CC">
        <w:rPr>
          <w:rFonts w:ascii="Calibri" w:hAnsi="Calibri" w:cs="Calibri"/>
          <w:i/>
          <w:iCs/>
          <w:sz w:val="16"/>
          <w:szCs w:val="16"/>
        </w:rPr>
        <w:t>.</w:t>
      </w:r>
      <w:r w:rsidRPr="000079CC">
        <w:rPr>
          <w:rFonts w:ascii="Calibri" w:hAnsi="Calibri" w:cs="Calibri"/>
          <w:i/>
          <w:iCs/>
          <w:sz w:val="16"/>
          <w:szCs w:val="16"/>
        </w:rPr>
        <w:t>7.</w:t>
      </w:r>
    </w:p>
  </w:footnote>
  <w:footnote w:id="3">
    <w:p w14:paraId="3B8EFBD0" w14:textId="61CDB992" w:rsidR="009668C3" w:rsidRPr="00060D89" w:rsidRDefault="009668C3" w:rsidP="000079CC">
      <w:pPr>
        <w:pStyle w:val="Tekstprzypisudolnego"/>
        <w:rPr>
          <w:rFonts w:ascii="Calibri" w:hAnsi="Calibri" w:cs="Calibri"/>
        </w:rPr>
      </w:pPr>
      <w:r w:rsidRPr="000079CC">
        <w:rPr>
          <w:rStyle w:val="Odwoanieprzypisudolnego"/>
          <w:rFonts w:ascii="Calibri" w:hAnsi="Calibri" w:cs="Calibri"/>
          <w:i/>
          <w:iCs/>
          <w:sz w:val="16"/>
          <w:szCs w:val="16"/>
        </w:rPr>
        <w:footnoteRef/>
      </w:r>
      <w:r w:rsidRPr="000079CC">
        <w:rPr>
          <w:rFonts w:ascii="Calibri" w:hAnsi="Calibri" w:cs="Calibri"/>
          <w:i/>
          <w:iCs/>
          <w:sz w:val="16"/>
          <w:szCs w:val="16"/>
        </w:rPr>
        <w:t xml:space="preserve"> Żebrowski J., Współczesne przeobrażenia w funkcjonowaniu rodziny polskiej, [w:] Rodzina polska</w:t>
      </w:r>
      <w:r w:rsidR="00247689" w:rsidRPr="000079CC">
        <w:rPr>
          <w:rFonts w:ascii="Calibri" w:hAnsi="Calibri" w:cs="Calibri"/>
          <w:i/>
          <w:iCs/>
          <w:sz w:val="16"/>
          <w:szCs w:val="16"/>
        </w:rPr>
        <w:t xml:space="preserve"> </w:t>
      </w:r>
      <w:r w:rsidRPr="000079CC">
        <w:rPr>
          <w:rFonts w:ascii="Calibri" w:hAnsi="Calibri" w:cs="Calibri"/>
          <w:i/>
          <w:iCs/>
          <w:sz w:val="16"/>
          <w:szCs w:val="16"/>
        </w:rPr>
        <w:t>na przełomie wieków. Przeobrażenia, zagrożenia, patologie, red. J. Żebrowski, Gdańsk 2001, s. 23.</w:t>
      </w:r>
    </w:p>
  </w:footnote>
  <w:footnote w:id="4">
    <w:p w14:paraId="33DEB473" w14:textId="34C0A24F" w:rsidR="00FD5D66" w:rsidRPr="00F178CB" w:rsidRDefault="00FD5D66" w:rsidP="0022725C">
      <w:pPr>
        <w:shd w:val="clear" w:color="auto" w:fill="FFFFFF" w:themeFill="background1"/>
        <w:spacing w:after="0" w:line="360" w:lineRule="auto"/>
        <w:jc w:val="both"/>
        <w:rPr>
          <w:rFonts w:cstheme="minorHAnsi"/>
          <w:i/>
          <w:iCs/>
          <w:sz w:val="20"/>
          <w:szCs w:val="20"/>
        </w:rPr>
      </w:pPr>
      <w:r w:rsidRPr="00F178CB">
        <w:rPr>
          <w:rStyle w:val="Odwoanieprzypisudolnego"/>
          <w:rFonts w:cstheme="minorHAnsi"/>
          <w:i/>
          <w:iCs/>
          <w:sz w:val="16"/>
          <w:szCs w:val="16"/>
        </w:rPr>
        <w:footnoteRef/>
      </w:r>
      <w:r w:rsidRPr="00F178CB">
        <w:rPr>
          <w:rFonts w:cstheme="minorHAnsi"/>
          <w:i/>
          <w:iCs/>
          <w:sz w:val="16"/>
          <w:szCs w:val="16"/>
        </w:rPr>
        <w:t xml:space="preserve"> Ustawa z dnia 12 marca 2004 r. o pomocy społecznej (Dz. U. z 202</w:t>
      </w:r>
      <w:r w:rsidR="00612A20" w:rsidRPr="00F178CB">
        <w:rPr>
          <w:rFonts w:cstheme="minorHAnsi"/>
          <w:i/>
          <w:iCs/>
          <w:sz w:val="16"/>
          <w:szCs w:val="16"/>
        </w:rPr>
        <w:t>4</w:t>
      </w:r>
      <w:r w:rsidRPr="00F178CB">
        <w:rPr>
          <w:rFonts w:cstheme="minorHAnsi"/>
          <w:i/>
          <w:iCs/>
          <w:sz w:val="16"/>
          <w:szCs w:val="16"/>
        </w:rPr>
        <w:t xml:space="preserve"> r. poz. </w:t>
      </w:r>
      <w:r w:rsidR="00612A20" w:rsidRPr="00F178CB">
        <w:rPr>
          <w:rFonts w:cstheme="minorHAnsi"/>
          <w:i/>
          <w:iCs/>
          <w:sz w:val="16"/>
          <w:szCs w:val="16"/>
        </w:rPr>
        <w:t>1283</w:t>
      </w:r>
      <w:r w:rsidR="007827D0" w:rsidRPr="00F178CB">
        <w:rPr>
          <w:rFonts w:cstheme="minorHAnsi"/>
          <w:i/>
          <w:iCs/>
          <w:sz w:val="16"/>
          <w:szCs w:val="16"/>
        </w:rPr>
        <w:t xml:space="preserve"> z późn. zm.</w:t>
      </w:r>
      <w:r w:rsidRPr="00F178CB">
        <w:rPr>
          <w:rFonts w:cstheme="minorHAnsi"/>
          <w:i/>
          <w:iCs/>
          <w:sz w:val="16"/>
          <w:szCs w:val="16"/>
        </w:rPr>
        <w:t>).</w:t>
      </w:r>
    </w:p>
  </w:footnote>
  <w:footnote w:id="5">
    <w:p w14:paraId="3B7D7EEF" w14:textId="4B1D0511" w:rsidR="00AF158E" w:rsidRPr="00AF158E" w:rsidRDefault="00AF158E">
      <w:pPr>
        <w:pStyle w:val="Tekstprzypisudolnego"/>
        <w:rPr>
          <w:i/>
          <w:iCs/>
        </w:rPr>
      </w:pPr>
      <w:r w:rsidRPr="00777C5C">
        <w:rPr>
          <w:rStyle w:val="Odwoanieprzypisudolnego"/>
          <w:i/>
          <w:iCs/>
          <w:sz w:val="16"/>
          <w:szCs w:val="16"/>
        </w:rPr>
        <w:footnoteRef/>
      </w:r>
      <w:r w:rsidRPr="00777C5C">
        <w:rPr>
          <w:i/>
          <w:iCs/>
          <w:sz w:val="16"/>
          <w:szCs w:val="16"/>
        </w:rPr>
        <w:t xml:space="preserve"> Sprawozdanie z działalności Gminnego Ośrodka Pomocy Społecznej w </w:t>
      </w:r>
      <w:r w:rsidR="00777C5C" w:rsidRPr="00777C5C">
        <w:rPr>
          <w:i/>
          <w:iCs/>
          <w:sz w:val="16"/>
          <w:szCs w:val="16"/>
        </w:rPr>
        <w:t>Mrozach</w:t>
      </w:r>
      <w:r w:rsidRPr="00777C5C">
        <w:rPr>
          <w:i/>
          <w:iCs/>
          <w:sz w:val="16"/>
          <w:szCs w:val="16"/>
        </w:rPr>
        <w:t xml:space="preserve"> za </w:t>
      </w:r>
      <w:r w:rsidR="00777C5C" w:rsidRPr="00777C5C">
        <w:rPr>
          <w:i/>
          <w:iCs/>
          <w:sz w:val="16"/>
          <w:szCs w:val="16"/>
        </w:rPr>
        <w:t>2024 rok</w:t>
      </w:r>
    </w:p>
  </w:footnote>
  <w:footnote w:id="6">
    <w:p w14:paraId="796C8ADB" w14:textId="7F0177FE" w:rsidR="001E66C3" w:rsidRPr="008146BA" w:rsidRDefault="001E66C3">
      <w:pPr>
        <w:pStyle w:val="Tekstprzypisudolnego"/>
        <w:rPr>
          <w:i/>
          <w:iCs/>
        </w:rPr>
      </w:pPr>
      <w:r w:rsidRPr="004F54E6">
        <w:rPr>
          <w:rStyle w:val="Odwoanieprzypisudolnego"/>
          <w:i/>
          <w:iCs/>
          <w:sz w:val="16"/>
          <w:szCs w:val="16"/>
        </w:rPr>
        <w:footnoteRef/>
      </w:r>
      <w:r w:rsidRPr="004F54E6">
        <w:rPr>
          <w:i/>
          <w:iCs/>
          <w:sz w:val="16"/>
          <w:szCs w:val="16"/>
        </w:rPr>
        <w:t xml:space="preserve"> </w:t>
      </w:r>
      <w:r w:rsidR="00A33DEA" w:rsidRPr="00EB1879">
        <w:rPr>
          <w:i/>
          <w:iCs/>
          <w:sz w:val="16"/>
          <w:szCs w:val="16"/>
        </w:rPr>
        <w:t xml:space="preserve">Sprawozdanie z </w:t>
      </w:r>
      <w:r w:rsidR="00A33DEA" w:rsidRPr="008146BA">
        <w:rPr>
          <w:i/>
          <w:iCs/>
          <w:sz w:val="16"/>
          <w:szCs w:val="16"/>
        </w:rPr>
        <w:t>działalności Gminnego Ośrodka Pomocy Społecznej w Mrozach za 2024 rok</w:t>
      </w:r>
    </w:p>
  </w:footnote>
  <w:footnote w:id="7">
    <w:p w14:paraId="6CF934BE" w14:textId="1A7D9CC8" w:rsidR="009132C0" w:rsidRPr="008146BA" w:rsidRDefault="009132C0">
      <w:pPr>
        <w:pStyle w:val="Tekstprzypisudolnego"/>
        <w:rPr>
          <w:i/>
          <w:iCs/>
          <w:sz w:val="16"/>
          <w:szCs w:val="16"/>
        </w:rPr>
      </w:pPr>
      <w:r w:rsidRPr="008146BA">
        <w:rPr>
          <w:rStyle w:val="Odwoanieprzypisudolnego"/>
          <w:i/>
          <w:iCs/>
          <w:sz w:val="16"/>
          <w:szCs w:val="16"/>
        </w:rPr>
        <w:footnoteRef/>
      </w:r>
      <w:r w:rsidRPr="008146BA">
        <w:rPr>
          <w:i/>
          <w:iCs/>
          <w:sz w:val="16"/>
          <w:szCs w:val="16"/>
        </w:rPr>
        <w:t xml:space="preserve"> </w:t>
      </w:r>
      <w:r w:rsidR="00017A93" w:rsidRPr="00017A93">
        <w:rPr>
          <w:i/>
          <w:iCs/>
          <w:sz w:val="16"/>
          <w:szCs w:val="16"/>
        </w:rPr>
        <w:t>Dane pochodzące z ewidencji gminnej</w:t>
      </w:r>
    </w:p>
  </w:footnote>
  <w:footnote w:id="8">
    <w:p w14:paraId="38F67363" w14:textId="06CE549C" w:rsidR="00317A05" w:rsidRPr="005774A1" w:rsidRDefault="00317A05">
      <w:pPr>
        <w:pStyle w:val="Tekstprzypisudolnego"/>
        <w:rPr>
          <w:i/>
          <w:iCs/>
          <w:color w:val="FF0000"/>
          <w:sz w:val="16"/>
          <w:szCs w:val="16"/>
        </w:rPr>
      </w:pPr>
      <w:r w:rsidRPr="008146BA">
        <w:rPr>
          <w:rStyle w:val="Odwoanieprzypisudolnego"/>
          <w:i/>
          <w:iCs/>
          <w:sz w:val="16"/>
          <w:szCs w:val="16"/>
        </w:rPr>
        <w:footnoteRef/>
      </w:r>
      <w:r w:rsidRPr="008146BA">
        <w:rPr>
          <w:i/>
          <w:iCs/>
          <w:sz w:val="16"/>
          <w:szCs w:val="16"/>
        </w:rPr>
        <w:t xml:space="preserve"> </w:t>
      </w:r>
      <w:r w:rsidR="00FD4956" w:rsidRPr="008146BA">
        <w:rPr>
          <w:i/>
          <w:iCs/>
          <w:sz w:val="16"/>
          <w:szCs w:val="16"/>
        </w:rPr>
        <w:t xml:space="preserve">Sprawozdanie z działalności Gminnego Ośrodka </w:t>
      </w:r>
      <w:r w:rsidR="00FD4956" w:rsidRPr="00EB1879">
        <w:rPr>
          <w:i/>
          <w:iCs/>
          <w:sz w:val="16"/>
          <w:szCs w:val="16"/>
        </w:rPr>
        <w:t xml:space="preserve">Pomocy Społecznej w </w:t>
      </w:r>
      <w:r w:rsidR="00EB1879" w:rsidRPr="00EB1879">
        <w:rPr>
          <w:i/>
          <w:iCs/>
          <w:sz w:val="16"/>
          <w:szCs w:val="16"/>
        </w:rPr>
        <w:t>Mrozach</w:t>
      </w:r>
      <w:r w:rsidR="00FD4956" w:rsidRPr="00EB1879">
        <w:rPr>
          <w:i/>
          <w:iCs/>
          <w:sz w:val="16"/>
          <w:szCs w:val="16"/>
        </w:rPr>
        <w:t xml:space="preserve"> </w:t>
      </w:r>
      <w:r w:rsidR="00EB1879" w:rsidRPr="00EB1879">
        <w:rPr>
          <w:i/>
          <w:iCs/>
          <w:sz w:val="16"/>
          <w:szCs w:val="16"/>
        </w:rPr>
        <w:t>za 2024 rok</w:t>
      </w:r>
    </w:p>
  </w:footnote>
  <w:footnote w:id="9">
    <w:p w14:paraId="4C7A467E" w14:textId="0E3ACF5B" w:rsidR="002C1ACA" w:rsidRPr="00A94B42" w:rsidRDefault="002C1ACA" w:rsidP="002C1ACA">
      <w:pPr>
        <w:pStyle w:val="Tekstprzypisudolnego"/>
        <w:rPr>
          <w:i/>
          <w:iCs/>
          <w:color w:val="FF0000"/>
          <w:sz w:val="16"/>
          <w:szCs w:val="16"/>
        </w:rPr>
      </w:pPr>
      <w:r w:rsidRPr="00487EF2">
        <w:rPr>
          <w:rStyle w:val="Odwoanieprzypisudolnego"/>
          <w:i/>
          <w:iCs/>
          <w:sz w:val="16"/>
          <w:szCs w:val="16"/>
        </w:rPr>
        <w:footnoteRef/>
      </w:r>
      <w:r w:rsidRPr="00487EF2">
        <w:rPr>
          <w:i/>
          <w:iCs/>
          <w:sz w:val="16"/>
          <w:szCs w:val="16"/>
        </w:rPr>
        <w:t xml:space="preserve"> </w:t>
      </w:r>
      <w:r w:rsidR="00017A93" w:rsidRPr="008146BA">
        <w:rPr>
          <w:i/>
          <w:iCs/>
          <w:sz w:val="16"/>
          <w:szCs w:val="16"/>
        </w:rPr>
        <w:t xml:space="preserve">Sprawozdanie z działalności Gminnego Ośrodka </w:t>
      </w:r>
      <w:r w:rsidR="00017A93" w:rsidRPr="00EB1879">
        <w:rPr>
          <w:i/>
          <w:iCs/>
          <w:sz w:val="16"/>
          <w:szCs w:val="16"/>
        </w:rPr>
        <w:t>Pomocy Społecznej w Mrozach za 2024 rok</w:t>
      </w:r>
    </w:p>
  </w:footnote>
  <w:footnote w:id="10">
    <w:p w14:paraId="68AD5EE3" w14:textId="25B45EE9" w:rsidR="00D6335A" w:rsidRPr="00A94B42" w:rsidRDefault="00D6335A" w:rsidP="00D6335A">
      <w:pPr>
        <w:pStyle w:val="Tekstprzypisudolnego"/>
        <w:rPr>
          <w:i/>
          <w:iCs/>
          <w:color w:val="FF0000"/>
          <w:sz w:val="16"/>
          <w:szCs w:val="16"/>
        </w:rPr>
      </w:pPr>
      <w:r w:rsidRPr="00D6335A">
        <w:rPr>
          <w:rStyle w:val="Odwoanieprzypisudolnego"/>
          <w:i/>
          <w:iCs/>
          <w:sz w:val="16"/>
          <w:szCs w:val="16"/>
        </w:rPr>
        <w:footnoteRef/>
      </w:r>
      <w:r w:rsidRPr="00D6335A">
        <w:rPr>
          <w:i/>
          <w:iCs/>
          <w:sz w:val="16"/>
          <w:szCs w:val="16"/>
        </w:rPr>
        <w:t xml:space="preserve"> </w:t>
      </w:r>
      <w:r w:rsidR="00487EF2">
        <w:rPr>
          <w:i/>
          <w:iCs/>
          <w:sz w:val="16"/>
          <w:szCs w:val="16"/>
        </w:rPr>
        <w:t>tamże</w:t>
      </w:r>
    </w:p>
  </w:footnote>
  <w:footnote w:id="11">
    <w:p w14:paraId="4BDD1C48" w14:textId="197141DE" w:rsidR="00123BA9" w:rsidRPr="000B1ED2" w:rsidRDefault="00123BA9">
      <w:pPr>
        <w:pStyle w:val="Tekstprzypisudolnego"/>
        <w:rPr>
          <w:i/>
          <w:iCs/>
          <w:sz w:val="16"/>
          <w:szCs w:val="16"/>
        </w:rPr>
      </w:pPr>
      <w:r w:rsidRPr="003C1EA6">
        <w:rPr>
          <w:rStyle w:val="Odwoanieprzypisudolnego"/>
          <w:i/>
          <w:iCs/>
          <w:sz w:val="16"/>
          <w:szCs w:val="16"/>
        </w:rPr>
        <w:footnoteRef/>
      </w:r>
      <w:r w:rsidRPr="003C1EA6">
        <w:rPr>
          <w:i/>
          <w:iCs/>
          <w:sz w:val="16"/>
          <w:szCs w:val="16"/>
        </w:rPr>
        <w:t xml:space="preserve"> </w:t>
      </w:r>
      <w:r w:rsidRPr="003C1EA6">
        <w:rPr>
          <w:rFonts w:cstheme="minorHAnsi"/>
          <w:i/>
          <w:iCs/>
          <w:sz w:val="16"/>
          <w:szCs w:val="16"/>
        </w:rPr>
        <w:t xml:space="preserve">Sprawozdanie z działalności samorządów gminnych w zakresie profilaktyki i rozwiązywania problemów uzależnień KCPU-G1 za </w:t>
      </w:r>
      <w:r w:rsidR="000B1ED2">
        <w:rPr>
          <w:rFonts w:cstheme="minorHAnsi"/>
          <w:i/>
          <w:iCs/>
          <w:sz w:val="16"/>
          <w:szCs w:val="16"/>
        </w:rPr>
        <w:t xml:space="preserve">2022, 2023 i </w:t>
      </w:r>
      <w:r w:rsidRPr="000B1ED2">
        <w:rPr>
          <w:rFonts w:cstheme="minorHAnsi"/>
          <w:i/>
          <w:iCs/>
          <w:sz w:val="16"/>
          <w:szCs w:val="16"/>
        </w:rPr>
        <w:t>202</w:t>
      </w:r>
      <w:r w:rsidR="003C1EA6" w:rsidRPr="000B1ED2">
        <w:rPr>
          <w:rFonts w:cstheme="minorHAnsi"/>
          <w:i/>
          <w:iCs/>
          <w:sz w:val="16"/>
          <w:szCs w:val="16"/>
        </w:rPr>
        <w:t>4</w:t>
      </w:r>
      <w:r w:rsidRPr="000B1ED2">
        <w:rPr>
          <w:rFonts w:cstheme="minorHAnsi"/>
          <w:i/>
          <w:iCs/>
          <w:sz w:val="16"/>
          <w:szCs w:val="16"/>
        </w:rPr>
        <w:t xml:space="preserve"> rok</w:t>
      </w:r>
    </w:p>
  </w:footnote>
  <w:footnote w:id="12">
    <w:p w14:paraId="1999992A" w14:textId="6AB8A404" w:rsidR="003849D4" w:rsidRPr="00386679" w:rsidRDefault="003849D4" w:rsidP="003849D4">
      <w:pPr>
        <w:spacing w:after="0" w:line="240" w:lineRule="auto"/>
        <w:jc w:val="both"/>
        <w:rPr>
          <w:rFonts w:cstheme="minorHAnsi"/>
          <w:i/>
          <w:iCs/>
          <w:sz w:val="20"/>
          <w:szCs w:val="20"/>
        </w:rPr>
      </w:pPr>
      <w:r w:rsidRPr="000B1ED2">
        <w:rPr>
          <w:rStyle w:val="Odwoanieprzypisudolnego"/>
          <w:i/>
          <w:iCs/>
          <w:sz w:val="16"/>
          <w:szCs w:val="16"/>
        </w:rPr>
        <w:footnoteRef/>
      </w:r>
      <w:r w:rsidR="00DD576D" w:rsidRPr="000B1ED2">
        <w:rPr>
          <w:rFonts w:cstheme="minorHAnsi"/>
          <w:i/>
          <w:iCs/>
          <w:sz w:val="16"/>
          <w:szCs w:val="16"/>
        </w:rPr>
        <w:t xml:space="preserve"> </w:t>
      </w:r>
      <w:r w:rsidR="000B1ED2" w:rsidRPr="000B1ED2">
        <w:rPr>
          <w:rFonts w:cstheme="minorHAnsi"/>
          <w:i/>
          <w:iCs/>
          <w:sz w:val="16"/>
          <w:szCs w:val="16"/>
        </w:rPr>
        <w:t xml:space="preserve">Sprawozdanie z działalności </w:t>
      </w:r>
      <w:r w:rsidR="000B1ED2" w:rsidRPr="003C1EA6">
        <w:rPr>
          <w:rFonts w:cstheme="minorHAnsi"/>
          <w:i/>
          <w:iCs/>
          <w:sz w:val="16"/>
          <w:szCs w:val="16"/>
        </w:rPr>
        <w:t>samorządów gminnych w zakresie profilaktyki i rozwiązywania problemów uzależnień KCPU-G1 za 2024 rok</w:t>
      </w:r>
    </w:p>
  </w:footnote>
  <w:footnote w:id="13">
    <w:p w14:paraId="25BCFBB7" w14:textId="69726A02" w:rsidR="00A1087A" w:rsidRPr="00C02D88" w:rsidRDefault="00A1087A" w:rsidP="00A1087A">
      <w:pPr>
        <w:pStyle w:val="Tekstprzypisudolnego"/>
        <w:rPr>
          <w:i/>
          <w:iCs/>
        </w:rPr>
      </w:pPr>
      <w:r w:rsidRPr="003647C4">
        <w:rPr>
          <w:rStyle w:val="Odwoanieprzypisudolnego"/>
          <w:i/>
          <w:iCs/>
          <w:color w:val="000000" w:themeColor="text1"/>
          <w:sz w:val="16"/>
          <w:szCs w:val="16"/>
        </w:rPr>
        <w:footnoteRef/>
      </w:r>
      <w:r w:rsidRPr="003647C4">
        <w:rPr>
          <w:i/>
          <w:iCs/>
          <w:color w:val="000000" w:themeColor="text1"/>
          <w:sz w:val="16"/>
          <w:szCs w:val="16"/>
        </w:rPr>
        <w:t xml:space="preserve"> </w:t>
      </w:r>
      <w:r w:rsidR="008215D9" w:rsidRPr="003647C4">
        <w:rPr>
          <w:rFonts w:cstheme="minorHAnsi"/>
          <w:i/>
          <w:iCs/>
          <w:color w:val="000000" w:themeColor="text1"/>
          <w:sz w:val="16"/>
          <w:szCs w:val="16"/>
        </w:rPr>
        <w:t>Sprawozdanie z działalności samorządów gminnych w zakresie profilaktyki i rozwiązywania problemów uzależnień KCPU-G1 za 202</w:t>
      </w:r>
      <w:r w:rsidR="003647C4" w:rsidRPr="003647C4">
        <w:rPr>
          <w:rFonts w:cstheme="minorHAnsi"/>
          <w:i/>
          <w:iCs/>
          <w:color w:val="000000" w:themeColor="text1"/>
          <w:sz w:val="16"/>
          <w:szCs w:val="16"/>
        </w:rPr>
        <w:t>4</w:t>
      </w:r>
      <w:r w:rsidR="008215D9" w:rsidRPr="003647C4">
        <w:rPr>
          <w:rFonts w:cstheme="minorHAnsi"/>
          <w:i/>
          <w:iCs/>
          <w:color w:val="000000" w:themeColor="text1"/>
          <w:sz w:val="16"/>
          <w:szCs w:val="16"/>
        </w:rPr>
        <w:t xml:space="preserve"> rok</w:t>
      </w:r>
    </w:p>
  </w:footnote>
  <w:footnote w:id="14">
    <w:p w14:paraId="40A73D75" w14:textId="1F116B5D" w:rsidR="00B02A24" w:rsidRPr="00B02A24" w:rsidRDefault="00B02A24">
      <w:pPr>
        <w:pStyle w:val="Tekstprzypisudolnego"/>
        <w:rPr>
          <w:i/>
          <w:iCs/>
          <w:sz w:val="16"/>
          <w:szCs w:val="16"/>
        </w:rPr>
      </w:pPr>
      <w:r w:rsidRPr="00B02A24">
        <w:rPr>
          <w:rStyle w:val="Odwoanieprzypisudolnego"/>
          <w:i/>
          <w:iCs/>
          <w:sz w:val="16"/>
          <w:szCs w:val="16"/>
        </w:rPr>
        <w:footnoteRef/>
      </w:r>
      <w:r w:rsidRPr="00B02A24">
        <w:rPr>
          <w:i/>
          <w:iCs/>
          <w:sz w:val="16"/>
          <w:szCs w:val="16"/>
        </w:rPr>
        <w:t xml:space="preserve"> </w:t>
      </w:r>
      <w:r w:rsidR="00FB1968" w:rsidRPr="00FB1968">
        <w:rPr>
          <w:rFonts w:cstheme="minorHAnsi"/>
          <w:i/>
          <w:iCs/>
          <w:sz w:val="16"/>
          <w:szCs w:val="16"/>
        </w:rPr>
        <w:t>Dane pochodzące z ewidencji gminnej</w:t>
      </w:r>
    </w:p>
  </w:footnote>
  <w:footnote w:id="15">
    <w:p w14:paraId="64132802" w14:textId="7AC99433" w:rsidR="00F63BFB" w:rsidRPr="00F63BFB" w:rsidRDefault="00F63BFB" w:rsidP="00F63BFB">
      <w:pPr>
        <w:spacing w:after="0" w:line="240" w:lineRule="auto"/>
        <w:jc w:val="both"/>
        <w:rPr>
          <w:rFonts w:cstheme="minorHAnsi"/>
          <w:i/>
          <w:iCs/>
          <w:color w:val="FF0000"/>
          <w:sz w:val="16"/>
          <w:szCs w:val="16"/>
        </w:rPr>
      </w:pPr>
      <w:r w:rsidRPr="00F63BFB">
        <w:rPr>
          <w:rStyle w:val="Odwoanieprzypisudolnego"/>
          <w:i/>
          <w:iCs/>
          <w:sz w:val="16"/>
          <w:szCs w:val="16"/>
        </w:rPr>
        <w:footnoteRef/>
      </w:r>
      <w:r w:rsidRPr="00F63BFB">
        <w:rPr>
          <w:i/>
          <w:iCs/>
          <w:sz w:val="16"/>
          <w:szCs w:val="16"/>
        </w:rPr>
        <w:t xml:space="preserve"> </w:t>
      </w:r>
      <w:r w:rsidRPr="00F63BFB">
        <w:rPr>
          <w:rFonts w:cstheme="minorHAnsi"/>
          <w:i/>
          <w:iCs/>
          <w:sz w:val="16"/>
          <w:szCs w:val="16"/>
        </w:rPr>
        <w:t>Sprawozdanie z działalności samorządów gminnych w zakresie profilaktyki i rozwiązywania problemów uzależnień KCPU-G1 za 2022, 2023 i 2024 rok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F35A85" w14:textId="3B85E70F" w:rsidR="009668C3" w:rsidRPr="00D96C90" w:rsidRDefault="00AC5F1C" w:rsidP="00D96C90">
    <w:pPr>
      <w:pStyle w:val="Bezodstpw"/>
      <w:spacing w:line="276" w:lineRule="auto"/>
      <w:rPr>
        <w:rFonts w:ascii="Cambria" w:hAnsi="Cambria"/>
        <w:b/>
      </w:rPr>
    </w:pPr>
    <w:r>
      <w:rPr>
        <w:noProof/>
      </w:rPr>
      <mc:AlternateContent>
        <mc:Choice Requires="wps">
          <w:drawing>
            <wp:anchor distT="0" distB="0" distL="114300" distR="114300" simplePos="0" relativeHeight="251661312" behindDoc="1" locked="0" layoutInCell="1" allowOverlap="1" wp14:anchorId="01378608" wp14:editId="1C9CC23D">
              <wp:simplePos x="0" y="0"/>
              <wp:positionH relativeFrom="column">
                <wp:posOffset>-962025</wp:posOffset>
              </wp:positionH>
              <wp:positionV relativeFrom="paragraph">
                <wp:posOffset>-7620</wp:posOffset>
              </wp:positionV>
              <wp:extent cx="7849870" cy="341630"/>
              <wp:effectExtent l="57150" t="19050" r="74930" b="115570"/>
              <wp:wrapNone/>
              <wp:docPr id="87783182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9870" cy="341630"/>
                      </a:xfrm>
                      <a:prstGeom prst="rect">
                        <a:avLst/>
                      </a:prstGeom>
                      <a:solidFill>
                        <a:srgbClr val="3A64A9"/>
                      </a:solidFill>
                      <a:ln w="12700" cmpd="sng">
                        <a:solidFill>
                          <a:srgbClr val="3A64A9"/>
                        </a:solidFill>
                        <a:prstDash val="solid"/>
                        <a:miter lim="800000"/>
                        <a:headEnd/>
                        <a:tailEnd/>
                      </a:ln>
                      <a:effectLst>
                        <a:outerShdw blurRad="50800" dist="38100" dir="5400000" algn="t" rotWithShape="0">
                          <a:prstClr val="black">
                            <a:alpha val="40000"/>
                          </a:prst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CF71A61" id="Rectangle 4" o:spid="_x0000_s1026" style="position:absolute;margin-left:-75.75pt;margin-top:-.6pt;width:618.1pt;height:26.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" fillcolor="#3a64a9" strokecolor="#3a64a9" strokeweight="1pt">
              <v:shadow on="t" color="black" opacity="26214f" origin=",-.5" offset="0,3pt"/>
            </v:rect>
          </w:pict>
        </mc:Fallback>
      </mc:AlternateContent>
    </w:r>
    <w:r>
      <w:rPr>
        <w:noProof/>
        <w:highlight w:val="yellow"/>
      </w:rPr>
      <mc:AlternateContent>
        <mc:Choice Requires="wps">
          <w:drawing>
            <wp:anchor distT="0" distB="0" distL="114300" distR="114300" simplePos="0" relativeHeight="251660288" behindDoc="0" locked="0" layoutInCell="0" allowOverlap="1" wp14:anchorId="377AD426" wp14:editId="341D1D99">
              <wp:simplePos x="0" y="0"/>
              <wp:positionH relativeFrom="margin">
                <wp:align>left</wp:align>
              </wp:positionH>
              <wp:positionV relativeFrom="topMargin">
                <wp:align>center</wp:align>
              </wp:positionV>
              <wp:extent cx="5758815" cy="186055"/>
              <wp:effectExtent l="0" t="0" r="0" b="0"/>
              <wp:wrapNone/>
              <wp:docPr id="1470234309"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815" cy="186055"/>
                      </a:xfrm>
                      <a:prstGeom prst="rect">
                        <a:avLst/>
                      </a:prstGeom>
                      <a:noFill/>
                      <a:ln>
                        <a:noFill/>
                      </a:ln>
                    </wps:spPr>
                    <wps:txbx>
                      <w:txbxContent>
                        <w:p w14:paraId="70549AEC" w14:textId="0309A34A" w:rsidR="00351C68" w:rsidRPr="006B7EEB" w:rsidRDefault="00351C68" w:rsidP="00A27FD8">
                          <w:pPr>
                            <w:spacing w:after="0" w:line="240" w:lineRule="auto"/>
                            <w:jc w:val="right"/>
                            <w:rPr>
                              <w:rFonts w:ascii="Calibri" w:hAnsi="Calibri" w:cs="Calibri"/>
                              <w:b/>
                              <w:bCs/>
                              <w:color w:val="FFFFFF" w:themeColor="background1"/>
                              <w:sz w:val="24"/>
                              <w:szCs w:val="24"/>
                            </w:rPr>
                          </w:pPr>
                          <w:r w:rsidRPr="006B7EEB">
                            <w:rPr>
                              <w:rFonts w:ascii="Calibri" w:hAnsi="Calibri" w:cs="Calibri"/>
                              <w:b/>
                              <w:bCs/>
                              <w:color w:val="FFFFFF" w:themeColor="background1"/>
                              <w:sz w:val="24"/>
                              <w:szCs w:val="24"/>
                            </w:rPr>
                            <w:fldChar w:fldCharType="begin"/>
                          </w:r>
                          <w:r w:rsidRPr="006B7EEB">
                            <w:rPr>
                              <w:rFonts w:ascii="Calibri" w:hAnsi="Calibri" w:cs="Calibri"/>
                              <w:b/>
                              <w:bCs/>
                              <w:color w:val="FFFFFF" w:themeColor="background1"/>
                              <w:sz w:val="24"/>
                              <w:szCs w:val="24"/>
                            </w:rPr>
                            <w:instrText>If</w:instrText>
                          </w:r>
                          <w:r w:rsidRPr="006B7EEB">
                            <w:rPr>
                              <w:rFonts w:ascii="Calibri" w:hAnsi="Calibri" w:cs="Calibri"/>
                              <w:b/>
                              <w:bCs/>
                              <w:color w:val="FFFFFF" w:themeColor="background1"/>
                              <w:sz w:val="24"/>
                              <w:szCs w:val="24"/>
                            </w:rPr>
                            <w:fldChar w:fldCharType="begin"/>
                          </w:r>
                          <w:r w:rsidRPr="006B7EEB">
                            <w:rPr>
                              <w:rFonts w:ascii="Calibri" w:hAnsi="Calibri" w:cs="Calibri"/>
                              <w:b/>
                              <w:bCs/>
                              <w:color w:val="FFFFFF" w:themeColor="background1"/>
                              <w:sz w:val="24"/>
                              <w:szCs w:val="24"/>
                            </w:rPr>
                            <w:instrText>STYLEREF "Nagłówek 1"</w:instrText>
                          </w:r>
                          <w:r w:rsidRPr="006B7EEB">
                            <w:rPr>
                              <w:rFonts w:ascii="Calibri" w:hAnsi="Calibri" w:cs="Calibri"/>
                              <w:b/>
                              <w:bCs/>
                              <w:color w:val="FFFFFF" w:themeColor="background1"/>
                              <w:sz w:val="24"/>
                              <w:szCs w:val="24"/>
                            </w:rPr>
                            <w:fldChar w:fldCharType="separate"/>
                          </w:r>
                          <w:r w:rsidR="009271B9">
                            <w:rPr>
                              <w:rFonts w:ascii="Calibri" w:hAnsi="Calibri" w:cs="Calibri"/>
                              <w:b/>
                              <w:bCs/>
                              <w:noProof/>
                              <w:color w:val="FFFFFF" w:themeColor="background1"/>
                              <w:sz w:val="24"/>
                              <w:szCs w:val="24"/>
                            </w:rPr>
                            <w:instrText>SPIS WYKRESÓW, TABEL I RYCIN</w:instrText>
                          </w:r>
                          <w:r w:rsidRPr="006B7EEB">
                            <w:rPr>
                              <w:rFonts w:ascii="Calibri" w:hAnsi="Calibri" w:cs="Calibri"/>
                              <w:b/>
                              <w:bCs/>
                              <w:color w:val="FFFFFF" w:themeColor="background1"/>
                              <w:sz w:val="24"/>
                              <w:szCs w:val="24"/>
                            </w:rPr>
                            <w:fldChar w:fldCharType="end"/>
                          </w:r>
                          <w:r w:rsidRPr="006B7EEB">
                            <w:rPr>
                              <w:rFonts w:ascii="Calibri" w:hAnsi="Calibri" w:cs="Calibri"/>
                              <w:b/>
                              <w:bCs/>
                              <w:color w:val="FFFFFF" w:themeColor="background1"/>
                              <w:sz w:val="24"/>
                              <w:szCs w:val="24"/>
                            </w:rPr>
                            <w:instrText>&lt;&gt; „Błąd*” „</w:instrText>
                          </w:r>
                          <w:r w:rsidRPr="006B7EEB">
                            <w:rPr>
                              <w:rFonts w:ascii="Calibri" w:hAnsi="Calibri" w:cs="Calibri"/>
                              <w:b/>
                              <w:bCs/>
                              <w:color w:val="FFFFFF" w:themeColor="background1"/>
                              <w:sz w:val="24"/>
                              <w:szCs w:val="24"/>
                            </w:rPr>
                            <w:fldChar w:fldCharType="begin"/>
                          </w:r>
                          <w:r w:rsidRPr="006B7EEB">
                            <w:rPr>
                              <w:rFonts w:ascii="Calibri" w:hAnsi="Calibri" w:cs="Calibri"/>
                              <w:b/>
                              <w:bCs/>
                              <w:color w:val="FFFFFF" w:themeColor="background1"/>
                              <w:sz w:val="24"/>
                              <w:szCs w:val="24"/>
                            </w:rPr>
                            <w:instrText>STYLEREF "Nagłówek 1"</w:instrText>
                          </w:r>
                          <w:r w:rsidRPr="006B7EEB">
                            <w:rPr>
                              <w:rFonts w:ascii="Calibri" w:hAnsi="Calibri" w:cs="Calibri"/>
                              <w:b/>
                              <w:bCs/>
                              <w:color w:val="FFFFFF" w:themeColor="background1"/>
                              <w:sz w:val="24"/>
                              <w:szCs w:val="24"/>
                            </w:rPr>
                            <w:fldChar w:fldCharType="separate"/>
                          </w:r>
                          <w:r w:rsidR="009271B9">
                            <w:rPr>
                              <w:rFonts w:ascii="Calibri" w:hAnsi="Calibri" w:cs="Calibri"/>
                              <w:b/>
                              <w:bCs/>
                              <w:noProof/>
                              <w:color w:val="FFFFFF" w:themeColor="background1"/>
                              <w:sz w:val="24"/>
                              <w:szCs w:val="24"/>
                            </w:rPr>
                            <w:instrText>SPIS WYKRESÓW, TABEL I RYCIN</w:instrText>
                          </w:r>
                          <w:r w:rsidRPr="006B7EEB">
                            <w:rPr>
                              <w:rFonts w:ascii="Calibri" w:hAnsi="Calibri" w:cs="Calibri"/>
                              <w:b/>
                              <w:bCs/>
                              <w:color w:val="FFFFFF" w:themeColor="background1"/>
                              <w:sz w:val="24"/>
                              <w:szCs w:val="24"/>
                            </w:rPr>
                            <w:fldChar w:fldCharType="end"/>
                          </w:r>
                          <w:r w:rsidRPr="006B7EEB">
                            <w:rPr>
                              <w:rFonts w:ascii="Calibri" w:hAnsi="Calibri" w:cs="Calibri"/>
                              <w:b/>
                              <w:bCs/>
                              <w:color w:val="FFFFFF" w:themeColor="background1"/>
                              <w:sz w:val="24"/>
                              <w:szCs w:val="24"/>
                            </w:rPr>
                            <w:instrText>""Dodaj nagłówek do dokumentu""</w:instrText>
                          </w:r>
                          <w:r w:rsidRPr="006B7EEB">
                            <w:rPr>
                              <w:rFonts w:ascii="Calibri" w:hAnsi="Calibri" w:cs="Calibri"/>
                              <w:b/>
                              <w:bCs/>
                              <w:color w:val="FFFFFF" w:themeColor="background1"/>
                              <w:sz w:val="24"/>
                              <w:szCs w:val="24"/>
                            </w:rPr>
                            <w:fldChar w:fldCharType="separate"/>
                          </w:r>
                          <w:r w:rsidR="009271B9">
                            <w:rPr>
                              <w:rFonts w:ascii="Calibri" w:hAnsi="Calibri" w:cs="Calibri"/>
                              <w:b/>
                              <w:bCs/>
                              <w:noProof/>
                              <w:color w:val="FFFFFF" w:themeColor="background1"/>
                              <w:sz w:val="24"/>
                              <w:szCs w:val="24"/>
                            </w:rPr>
                            <w:t>SPIS WYKRESÓW, TABEL I RYCIN</w:t>
                          </w:r>
                          <w:r w:rsidRPr="006B7EEB">
                            <w:rPr>
                              <w:rFonts w:ascii="Calibri" w:hAnsi="Calibri" w:cs="Calibri"/>
                              <w:b/>
                              <w:bCs/>
                              <w:color w:val="FFFFFF" w:themeColor="background1"/>
                              <w:sz w:val="24"/>
                              <w:szCs w:val="24"/>
                            </w:rPr>
                            <w:fldChar w:fldCharType="end"/>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377AD426" id="_x0000_t202" coordsize="21600,21600" o:spt="202" path="m,l,21600r21600,l21600,xe">
              <v:stroke joinstyle="miter"/>
              <v:path gradientshapeok="t" o:connecttype="rect"/>
            </v:shapetype>
            <v:shape id="Pole tekstowe 1" o:spid="_x0000_s1027" type="#_x0000_t202" style="position:absolute;margin-left:0;margin-top:0;width:453.45pt;height:14.6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" o:allowincell="f" filled="f" stroked="f">
              <v:textbox style="mso-fit-shape-to-text:t" inset=",0,,0">
                <w:txbxContent>
                  <w:p w14:paraId="70549AEC" w14:textId="0309A34A" w:rsidR="00351C68" w:rsidRPr="006B7EEB" w:rsidRDefault="00351C68" w:rsidP="00A27FD8">
                    <w:pPr>
                      <w:spacing w:after="0" w:line="240" w:lineRule="auto"/>
                      <w:jc w:val="right"/>
                      <w:rPr>
                        <w:rFonts w:ascii="Calibri" w:hAnsi="Calibri" w:cs="Calibri"/>
                        <w:b/>
                        <w:bCs/>
                        <w:color w:val="FFFFFF" w:themeColor="background1"/>
                        <w:sz w:val="24"/>
                        <w:szCs w:val="24"/>
                      </w:rPr>
                    </w:pPr>
                    <w:r w:rsidRPr="006B7EEB">
                      <w:rPr>
                        <w:rFonts w:ascii="Calibri" w:hAnsi="Calibri" w:cs="Calibri"/>
                        <w:b/>
                        <w:bCs/>
                        <w:color w:val="FFFFFF" w:themeColor="background1"/>
                        <w:sz w:val="24"/>
                        <w:szCs w:val="24"/>
                      </w:rPr>
                      <w:fldChar w:fldCharType="begin"/>
                    </w:r>
                    <w:r w:rsidRPr="006B7EEB">
                      <w:rPr>
                        <w:rFonts w:ascii="Calibri" w:hAnsi="Calibri" w:cs="Calibri"/>
                        <w:b/>
                        <w:bCs/>
                        <w:color w:val="FFFFFF" w:themeColor="background1"/>
                        <w:sz w:val="24"/>
                        <w:szCs w:val="24"/>
                      </w:rPr>
                      <w:instrText>If</w:instrText>
                    </w:r>
                    <w:r w:rsidRPr="006B7EEB">
                      <w:rPr>
                        <w:rFonts w:ascii="Calibri" w:hAnsi="Calibri" w:cs="Calibri"/>
                        <w:b/>
                        <w:bCs/>
                        <w:color w:val="FFFFFF" w:themeColor="background1"/>
                        <w:sz w:val="24"/>
                        <w:szCs w:val="24"/>
                      </w:rPr>
                      <w:fldChar w:fldCharType="begin"/>
                    </w:r>
                    <w:r w:rsidRPr="006B7EEB">
                      <w:rPr>
                        <w:rFonts w:ascii="Calibri" w:hAnsi="Calibri" w:cs="Calibri"/>
                        <w:b/>
                        <w:bCs/>
                        <w:color w:val="FFFFFF" w:themeColor="background1"/>
                        <w:sz w:val="24"/>
                        <w:szCs w:val="24"/>
                      </w:rPr>
                      <w:instrText>STYLEREF "Nagłówek 1"</w:instrText>
                    </w:r>
                    <w:r w:rsidRPr="006B7EEB">
                      <w:rPr>
                        <w:rFonts w:ascii="Calibri" w:hAnsi="Calibri" w:cs="Calibri"/>
                        <w:b/>
                        <w:bCs/>
                        <w:color w:val="FFFFFF" w:themeColor="background1"/>
                        <w:sz w:val="24"/>
                        <w:szCs w:val="24"/>
                      </w:rPr>
                      <w:fldChar w:fldCharType="separate"/>
                    </w:r>
                    <w:r w:rsidR="009271B9">
                      <w:rPr>
                        <w:rFonts w:ascii="Calibri" w:hAnsi="Calibri" w:cs="Calibri"/>
                        <w:b/>
                        <w:bCs/>
                        <w:noProof/>
                        <w:color w:val="FFFFFF" w:themeColor="background1"/>
                        <w:sz w:val="24"/>
                        <w:szCs w:val="24"/>
                      </w:rPr>
                      <w:instrText>SPIS WYKRESÓW, TABEL I RYCIN</w:instrText>
                    </w:r>
                    <w:r w:rsidRPr="006B7EEB">
                      <w:rPr>
                        <w:rFonts w:ascii="Calibri" w:hAnsi="Calibri" w:cs="Calibri"/>
                        <w:b/>
                        <w:bCs/>
                        <w:color w:val="FFFFFF" w:themeColor="background1"/>
                        <w:sz w:val="24"/>
                        <w:szCs w:val="24"/>
                      </w:rPr>
                      <w:fldChar w:fldCharType="end"/>
                    </w:r>
                    <w:r w:rsidRPr="006B7EEB">
                      <w:rPr>
                        <w:rFonts w:ascii="Calibri" w:hAnsi="Calibri" w:cs="Calibri"/>
                        <w:b/>
                        <w:bCs/>
                        <w:color w:val="FFFFFF" w:themeColor="background1"/>
                        <w:sz w:val="24"/>
                        <w:szCs w:val="24"/>
                      </w:rPr>
                      <w:instrText>&lt;&gt; „Błąd*” „</w:instrText>
                    </w:r>
                    <w:r w:rsidRPr="006B7EEB">
                      <w:rPr>
                        <w:rFonts w:ascii="Calibri" w:hAnsi="Calibri" w:cs="Calibri"/>
                        <w:b/>
                        <w:bCs/>
                        <w:color w:val="FFFFFF" w:themeColor="background1"/>
                        <w:sz w:val="24"/>
                        <w:szCs w:val="24"/>
                      </w:rPr>
                      <w:fldChar w:fldCharType="begin"/>
                    </w:r>
                    <w:r w:rsidRPr="006B7EEB">
                      <w:rPr>
                        <w:rFonts w:ascii="Calibri" w:hAnsi="Calibri" w:cs="Calibri"/>
                        <w:b/>
                        <w:bCs/>
                        <w:color w:val="FFFFFF" w:themeColor="background1"/>
                        <w:sz w:val="24"/>
                        <w:szCs w:val="24"/>
                      </w:rPr>
                      <w:instrText>STYLEREF "Nagłówek 1"</w:instrText>
                    </w:r>
                    <w:r w:rsidRPr="006B7EEB">
                      <w:rPr>
                        <w:rFonts w:ascii="Calibri" w:hAnsi="Calibri" w:cs="Calibri"/>
                        <w:b/>
                        <w:bCs/>
                        <w:color w:val="FFFFFF" w:themeColor="background1"/>
                        <w:sz w:val="24"/>
                        <w:szCs w:val="24"/>
                      </w:rPr>
                      <w:fldChar w:fldCharType="separate"/>
                    </w:r>
                    <w:r w:rsidR="009271B9">
                      <w:rPr>
                        <w:rFonts w:ascii="Calibri" w:hAnsi="Calibri" w:cs="Calibri"/>
                        <w:b/>
                        <w:bCs/>
                        <w:noProof/>
                        <w:color w:val="FFFFFF" w:themeColor="background1"/>
                        <w:sz w:val="24"/>
                        <w:szCs w:val="24"/>
                      </w:rPr>
                      <w:instrText>SPIS WYKRESÓW, TABEL I RYCIN</w:instrText>
                    </w:r>
                    <w:r w:rsidRPr="006B7EEB">
                      <w:rPr>
                        <w:rFonts w:ascii="Calibri" w:hAnsi="Calibri" w:cs="Calibri"/>
                        <w:b/>
                        <w:bCs/>
                        <w:color w:val="FFFFFF" w:themeColor="background1"/>
                        <w:sz w:val="24"/>
                        <w:szCs w:val="24"/>
                      </w:rPr>
                      <w:fldChar w:fldCharType="end"/>
                    </w:r>
                    <w:r w:rsidRPr="006B7EEB">
                      <w:rPr>
                        <w:rFonts w:ascii="Calibri" w:hAnsi="Calibri" w:cs="Calibri"/>
                        <w:b/>
                        <w:bCs/>
                        <w:color w:val="FFFFFF" w:themeColor="background1"/>
                        <w:sz w:val="24"/>
                        <w:szCs w:val="24"/>
                      </w:rPr>
                      <w:instrText>""Dodaj nagłówek do dokumentu""</w:instrText>
                    </w:r>
                    <w:r w:rsidRPr="006B7EEB">
                      <w:rPr>
                        <w:rFonts w:ascii="Calibri" w:hAnsi="Calibri" w:cs="Calibri"/>
                        <w:b/>
                        <w:bCs/>
                        <w:color w:val="FFFFFF" w:themeColor="background1"/>
                        <w:sz w:val="24"/>
                        <w:szCs w:val="24"/>
                      </w:rPr>
                      <w:fldChar w:fldCharType="separate"/>
                    </w:r>
                    <w:r w:rsidR="009271B9">
                      <w:rPr>
                        <w:rFonts w:ascii="Calibri" w:hAnsi="Calibri" w:cs="Calibri"/>
                        <w:b/>
                        <w:bCs/>
                        <w:noProof/>
                        <w:color w:val="FFFFFF" w:themeColor="background1"/>
                        <w:sz w:val="24"/>
                        <w:szCs w:val="24"/>
                      </w:rPr>
                      <w:t>SPIS WYKRESÓW, TABEL I RYCIN</w:t>
                    </w:r>
                    <w:r w:rsidRPr="006B7EEB">
                      <w:rPr>
                        <w:rFonts w:ascii="Calibri" w:hAnsi="Calibri" w:cs="Calibri"/>
                        <w:b/>
                        <w:bCs/>
                        <w:color w:val="FFFFFF" w:themeColor="background1"/>
                        <w:sz w:val="24"/>
                        <w:szCs w:val="24"/>
                      </w:rPr>
                      <w:fldChar w:fldCharType="end"/>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F"/>
    <w:multiLevelType w:val="singleLevel"/>
    <w:tmpl w:val="0000000F"/>
    <w:name w:val="WW8Num16"/>
    <w:lvl w:ilvl="0">
      <w:start w:val="1"/>
      <w:numFmt w:val="bullet"/>
      <w:lvlText w:val=""/>
      <w:lvlJc w:val="left"/>
      <w:pPr>
        <w:tabs>
          <w:tab w:val="num" w:pos="-740"/>
        </w:tabs>
        <w:ind w:left="-20" w:hanging="360"/>
      </w:pPr>
      <w:rPr>
        <w:rFonts w:ascii="Wingdings" w:hAnsi="Wingdings" w:cs="Wingdings"/>
      </w:rPr>
    </w:lvl>
  </w:abstractNum>
  <w:abstractNum w:abstractNumId="1" w15:restartNumberingAfterBreak="0">
    <w:nsid w:val="00000025"/>
    <w:multiLevelType w:val="singleLevel"/>
    <w:tmpl w:val="00000025"/>
    <w:name w:val="WW8Num36"/>
    <w:lvl w:ilvl="0">
      <w:start w:val="1"/>
      <w:numFmt w:val="bullet"/>
      <w:lvlText w:val=""/>
      <w:lvlJc w:val="left"/>
      <w:pPr>
        <w:tabs>
          <w:tab w:val="num" w:pos="0"/>
        </w:tabs>
        <w:ind w:left="1080" w:hanging="360"/>
      </w:pPr>
      <w:rPr>
        <w:rFonts w:ascii="Wingdings" w:hAnsi="Wingdings" w:cs="Wingdings" w:hint="default"/>
      </w:rPr>
    </w:lvl>
  </w:abstractNum>
  <w:abstractNum w:abstractNumId="2" w15:restartNumberingAfterBreak="0">
    <w:nsid w:val="004D3E98"/>
    <w:multiLevelType w:val="hybridMultilevel"/>
    <w:tmpl w:val="F98E4524"/>
    <w:lvl w:ilvl="0" w:tplc="9D9E5094">
      <w:start w:val="1"/>
      <w:numFmt w:val="bullet"/>
      <w:lvlText w:val=""/>
      <w:lvlJc w:val="left"/>
      <w:pPr>
        <w:ind w:left="720" w:hanging="360"/>
      </w:pPr>
      <w:rPr>
        <w:rFonts w:ascii="Wingdings" w:hAnsi="Wingdings" w:hint="default"/>
        <w:b/>
        <w:color w:val="DA0000" w:themeColor="accent3"/>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9995AD5"/>
    <w:multiLevelType w:val="hybridMultilevel"/>
    <w:tmpl w:val="A06CCC2A"/>
    <w:lvl w:ilvl="0" w:tplc="E4EAA1B6">
      <w:start w:val="1"/>
      <w:numFmt w:val="bullet"/>
      <w:lvlText w:val="֍"/>
      <w:lvlJc w:val="left"/>
      <w:pPr>
        <w:ind w:left="928" w:hanging="360"/>
      </w:pPr>
      <w:rPr>
        <w:rFonts w:ascii="Calibri" w:hAnsi="Calibri" w:hint="default"/>
        <w:b/>
        <w:color w:val="0070C0"/>
        <w:sz w:val="16"/>
        <w:szCs w:val="16"/>
      </w:rPr>
    </w:lvl>
    <w:lvl w:ilvl="1" w:tplc="04150003" w:tentative="1">
      <w:start w:val="1"/>
      <w:numFmt w:val="bullet"/>
      <w:lvlText w:val="o"/>
      <w:lvlJc w:val="left"/>
      <w:pPr>
        <w:ind w:left="1790" w:hanging="360"/>
      </w:pPr>
      <w:rPr>
        <w:rFonts w:ascii="Courier New" w:hAnsi="Courier New" w:cs="Courier New" w:hint="default"/>
      </w:rPr>
    </w:lvl>
    <w:lvl w:ilvl="2" w:tplc="04150005" w:tentative="1">
      <w:start w:val="1"/>
      <w:numFmt w:val="bullet"/>
      <w:lvlText w:val=""/>
      <w:lvlJc w:val="left"/>
      <w:pPr>
        <w:ind w:left="2510" w:hanging="360"/>
      </w:pPr>
      <w:rPr>
        <w:rFonts w:ascii="Wingdings" w:hAnsi="Wingdings" w:hint="default"/>
      </w:rPr>
    </w:lvl>
    <w:lvl w:ilvl="3" w:tplc="04150001" w:tentative="1">
      <w:start w:val="1"/>
      <w:numFmt w:val="bullet"/>
      <w:lvlText w:val=""/>
      <w:lvlJc w:val="left"/>
      <w:pPr>
        <w:ind w:left="3230" w:hanging="360"/>
      </w:pPr>
      <w:rPr>
        <w:rFonts w:ascii="Symbol" w:hAnsi="Symbol" w:hint="default"/>
      </w:rPr>
    </w:lvl>
    <w:lvl w:ilvl="4" w:tplc="04150003" w:tentative="1">
      <w:start w:val="1"/>
      <w:numFmt w:val="bullet"/>
      <w:lvlText w:val="o"/>
      <w:lvlJc w:val="left"/>
      <w:pPr>
        <w:ind w:left="3950" w:hanging="360"/>
      </w:pPr>
      <w:rPr>
        <w:rFonts w:ascii="Courier New" w:hAnsi="Courier New" w:cs="Courier New" w:hint="default"/>
      </w:rPr>
    </w:lvl>
    <w:lvl w:ilvl="5" w:tplc="04150005" w:tentative="1">
      <w:start w:val="1"/>
      <w:numFmt w:val="bullet"/>
      <w:lvlText w:val=""/>
      <w:lvlJc w:val="left"/>
      <w:pPr>
        <w:ind w:left="4670" w:hanging="360"/>
      </w:pPr>
      <w:rPr>
        <w:rFonts w:ascii="Wingdings" w:hAnsi="Wingdings" w:hint="default"/>
      </w:rPr>
    </w:lvl>
    <w:lvl w:ilvl="6" w:tplc="04150001" w:tentative="1">
      <w:start w:val="1"/>
      <w:numFmt w:val="bullet"/>
      <w:lvlText w:val=""/>
      <w:lvlJc w:val="left"/>
      <w:pPr>
        <w:ind w:left="5390" w:hanging="360"/>
      </w:pPr>
      <w:rPr>
        <w:rFonts w:ascii="Symbol" w:hAnsi="Symbol" w:hint="default"/>
      </w:rPr>
    </w:lvl>
    <w:lvl w:ilvl="7" w:tplc="04150003" w:tentative="1">
      <w:start w:val="1"/>
      <w:numFmt w:val="bullet"/>
      <w:lvlText w:val="o"/>
      <w:lvlJc w:val="left"/>
      <w:pPr>
        <w:ind w:left="6110" w:hanging="360"/>
      </w:pPr>
      <w:rPr>
        <w:rFonts w:ascii="Courier New" w:hAnsi="Courier New" w:cs="Courier New" w:hint="default"/>
      </w:rPr>
    </w:lvl>
    <w:lvl w:ilvl="8" w:tplc="04150005" w:tentative="1">
      <w:start w:val="1"/>
      <w:numFmt w:val="bullet"/>
      <w:lvlText w:val=""/>
      <w:lvlJc w:val="left"/>
      <w:pPr>
        <w:ind w:left="6830" w:hanging="360"/>
      </w:pPr>
      <w:rPr>
        <w:rFonts w:ascii="Wingdings" w:hAnsi="Wingdings" w:hint="default"/>
      </w:rPr>
    </w:lvl>
  </w:abstractNum>
  <w:abstractNum w:abstractNumId="4" w15:restartNumberingAfterBreak="0">
    <w:nsid w:val="0B6A1763"/>
    <w:multiLevelType w:val="hybridMultilevel"/>
    <w:tmpl w:val="019614EC"/>
    <w:lvl w:ilvl="0" w:tplc="E106333C">
      <w:start w:val="1"/>
      <w:numFmt w:val="bullet"/>
      <w:lvlText w:val="֍"/>
      <w:lvlJc w:val="left"/>
      <w:pPr>
        <w:ind w:left="1080" w:hanging="360"/>
      </w:pPr>
      <w:rPr>
        <w:rFonts w:ascii="Calibri" w:hAnsi="Calibri" w:hint="default"/>
        <w:b/>
        <w:color w:val="A6A6A6"/>
        <w:sz w:val="16"/>
        <w:szCs w:val="16"/>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 w15:restartNumberingAfterBreak="0">
    <w:nsid w:val="10EF487A"/>
    <w:multiLevelType w:val="hybridMultilevel"/>
    <w:tmpl w:val="1642513E"/>
    <w:lvl w:ilvl="0" w:tplc="50D46CCE">
      <w:start w:val="1"/>
      <w:numFmt w:val="bullet"/>
      <w:lvlText w:val=""/>
      <w:lvlJc w:val="left"/>
      <w:pPr>
        <w:ind w:left="2204" w:hanging="360"/>
      </w:pPr>
      <w:rPr>
        <w:rFonts w:ascii="Wingdings" w:hAnsi="Wingdings" w:hint="default"/>
        <w:b/>
        <w:color w:val="C00000"/>
        <w:sz w:val="24"/>
        <w:szCs w:val="24"/>
      </w:rPr>
    </w:lvl>
    <w:lvl w:ilvl="1" w:tplc="04150003">
      <w:start w:val="1"/>
      <w:numFmt w:val="bullet"/>
      <w:lvlText w:val="o"/>
      <w:lvlJc w:val="left"/>
      <w:pPr>
        <w:ind w:left="2924" w:hanging="360"/>
      </w:pPr>
      <w:rPr>
        <w:rFonts w:ascii="Courier New" w:hAnsi="Courier New" w:cs="Courier New" w:hint="default"/>
      </w:rPr>
    </w:lvl>
    <w:lvl w:ilvl="2" w:tplc="04150005">
      <w:start w:val="1"/>
      <w:numFmt w:val="bullet"/>
      <w:lvlText w:val=""/>
      <w:lvlJc w:val="left"/>
      <w:pPr>
        <w:ind w:left="3644" w:hanging="360"/>
      </w:pPr>
      <w:rPr>
        <w:rFonts w:ascii="Wingdings" w:hAnsi="Wingdings" w:hint="default"/>
      </w:rPr>
    </w:lvl>
    <w:lvl w:ilvl="3" w:tplc="04150001">
      <w:start w:val="1"/>
      <w:numFmt w:val="bullet"/>
      <w:lvlText w:val=""/>
      <w:lvlJc w:val="left"/>
      <w:pPr>
        <w:ind w:left="4364" w:hanging="360"/>
      </w:pPr>
      <w:rPr>
        <w:rFonts w:ascii="Symbol" w:hAnsi="Symbol" w:hint="default"/>
      </w:rPr>
    </w:lvl>
    <w:lvl w:ilvl="4" w:tplc="04150003">
      <w:start w:val="1"/>
      <w:numFmt w:val="bullet"/>
      <w:lvlText w:val="o"/>
      <w:lvlJc w:val="left"/>
      <w:pPr>
        <w:ind w:left="5084" w:hanging="360"/>
      </w:pPr>
      <w:rPr>
        <w:rFonts w:ascii="Courier New" w:hAnsi="Courier New" w:cs="Courier New" w:hint="default"/>
      </w:rPr>
    </w:lvl>
    <w:lvl w:ilvl="5" w:tplc="04150005">
      <w:start w:val="1"/>
      <w:numFmt w:val="bullet"/>
      <w:lvlText w:val=""/>
      <w:lvlJc w:val="left"/>
      <w:pPr>
        <w:ind w:left="5804" w:hanging="360"/>
      </w:pPr>
      <w:rPr>
        <w:rFonts w:ascii="Wingdings" w:hAnsi="Wingdings" w:hint="default"/>
      </w:rPr>
    </w:lvl>
    <w:lvl w:ilvl="6" w:tplc="04150001">
      <w:start w:val="1"/>
      <w:numFmt w:val="bullet"/>
      <w:lvlText w:val=""/>
      <w:lvlJc w:val="left"/>
      <w:pPr>
        <w:ind w:left="6524" w:hanging="360"/>
      </w:pPr>
      <w:rPr>
        <w:rFonts w:ascii="Symbol" w:hAnsi="Symbol" w:hint="default"/>
      </w:rPr>
    </w:lvl>
    <w:lvl w:ilvl="7" w:tplc="04150003">
      <w:start w:val="1"/>
      <w:numFmt w:val="bullet"/>
      <w:lvlText w:val="o"/>
      <w:lvlJc w:val="left"/>
      <w:pPr>
        <w:ind w:left="7244" w:hanging="360"/>
      </w:pPr>
      <w:rPr>
        <w:rFonts w:ascii="Courier New" w:hAnsi="Courier New" w:cs="Courier New" w:hint="default"/>
      </w:rPr>
    </w:lvl>
    <w:lvl w:ilvl="8" w:tplc="04150005">
      <w:start w:val="1"/>
      <w:numFmt w:val="bullet"/>
      <w:lvlText w:val=""/>
      <w:lvlJc w:val="left"/>
      <w:pPr>
        <w:ind w:left="7964" w:hanging="360"/>
      </w:pPr>
      <w:rPr>
        <w:rFonts w:ascii="Wingdings" w:hAnsi="Wingdings" w:hint="default"/>
      </w:rPr>
    </w:lvl>
  </w:abstractNum>
  <w:abstractNum w:abstractNumId="6" w15:restartNumberingAfterBreak="0">
    <w:nsid w:val="16463916"/>
    <w:multiLevelType w:val="hybridMultilevel"/>
    <w:tmpl w:val="3E9A1BBA"/>
    <w:lvl w:ilvl="0" w:tplc="10B65826">
      <w:start w:val="1"/>
      <w:numFmt w:val="bullet"/>
      <w:lvlText w:val="o"/>
      <w:lvlJc w:val="left"/>
      <w:pPr>
        <w:ind w:left="720" w:hanging="360"/>
      </w:pPr>
      <w:rPr>
        <w:rFonts w:ascii="Courier New" w:hAnsi="Courier New" w:cs="Courier New" w:hint="default"/>
        <w:b/>
        <w:color w:val="FFFFFF" w:themeColor="background1"/>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97F419C"/>
    <w:multiLevelType w:val="hybridMultilevel"/>
    <w:tmpl w:val="6DAA7DB2"/>
    <w:lvl w:ilvl="0" w:tplc="86CA59B8">
      <w:start w:val="1"/>
      <w:numFmt w:val="bullet"/>
      <w:lvlText w:val="֍"/>
      <w:lvlJc w:val="left"/>
      <w:pPr>
        <w:ind w:left="720" w:hanging="360"/>
      </w:pPr>
      <w:rPr>
        <w:rFonts w:ascii="Calibri" w:hAnsi="Calibri" w:hint="default"/>
        <w:b/>
        <w:color w:val="0070C0"/>
        <w:sz w:val="16"/>
        <w:szCs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99C2736"/>
    <w:multiLevelType w:val="hybridMultilevel"/>
    <w:tmpl w:val="B000671E"/>
    <w:lvl w:ilvl="0" w:tplc="5804F716">
      <w:start w:val="1"/>
      <w:numFmt w:val="bullet"/>
      <w:lvlText w:val="֍"/>
      <w:lvlJc w:val="left"/>
      <w:pPr>
        <w:ind w:left="1070" w:hanging="360"/>
      </w:pPr>
      <w:rPr>
        <w:rFonts w:ascii="Calibri" w:hAnsi="Calibri" w:hint="default"/>
        <w:b/>
        <w:color w:val="0070C0"/>
        <w:sz w:val="16"/>
        <w:szCs w:val="16"/>
      </w:rPr>
    </w:lvl>
    <w:lvl w:ilvl="1" w:tplc="04150003" w:tentative="1">
      <w:start w:val="1"/>
      <w:numFmt w:val="bullet"/>
      <w:lvlText w:val="o"/>
      <w:lvlJc w:val="left"/>
      <w:pPr>
        <w:ind w:left="1790" w:hanging="360"/>
      </w:pPr>
      <w:rPr>
        <w:rFonts w:ascii="Courier New" w:hAnsi="Courier New" w:cs="Courier New" w:hint="default"/>
      </w:rPr>
    </w:lvl>
    <w:lvl w:ilvl="2" w:tplc="04150005" w:tentative="1">
      <w:start w:val="1"/>
      <w:numFmt w:val="bullet"/>
      <w:lvlText w:val=""/>
      <w:lvlJc w:val="left"/>
      <w:pPr>
        <w:ind w:left="2510" w:hanging="360"/>
      </w:pPr>
      <w:rPr>
        <w:rFonts w:ascii="Wingdings" w:hAnsi="Wingdings" w:hint="default"/>
      </w:rPr>
    </w:lvl>
    <w:lvl w:ilvl="3" w:tplc="04150001" w:tentative="1">
      <w:start w:val="1"/>
      <w:numFmt w:val="bullet"/>
      <w:lvlText w:val=""/>
      <w:lvlJc w:val="left"/>
      <w:pPr>
        <w:ind w:left="3230" w:hanging="360"/>
      </w:pPr>
      <w:rPr>
        <w:rFonts w:ascii="Symbol" w:hAnsi="Symbol" w:hint="default"/>
      </w:rPr>
    </w:lvl>
    <w:lvl w:ilvl="4" w:tplc="04150003" w:tentative="1">
      <w:start w:val="1"/>
      <w:numFmt w:val="bullet"/>
      <w:lvlText w:val="o"/>
      <w:lvlJc w:val="left"/>
      <w:pPr>
        <w:ind w:left="3950" w:hanging="360"/>
      </w:pPr>
      <w:rPr>
        <w:rFonts w:ascii="Courier New" w:hAnsi="Courier New" w:cs="Courier New" w:hint="default"/>
      </w:rPr>
    </w:lvl>
    <w:lvl w:ilvl="5" w:tplc="04150005" w:tentative="1">
      <w:start w:val="1"/>
      <w:numFmt w:val="bullet"/>
      <w:lvlText w:val=""/>
      <w:lvlJc w:val="left"/>
      <w:pPr>
        <w:ind w:left="4670" w:hanging="360"/>
      </w:pPr>
      <w:rPr>
        <w:rFonts w:ascii="Wingdings" w:hAnsi="Wingdings" w:hint="default"/>
      </w:rPr>
    </w:lvl>
    <w:lvl w:ilvl="6" w:tplc="04150001" w:tentative="1">
      <w:start w:val="1"/>
      <w:numFmt w:val="bullet"/>
      <w:lvlText w:val=""/>
      <w:lvlJc w:val="left"/>
      <w:pPr>
        <w:ind w:left="5390" w:hanging="360"/>
      </w:pPr>
      <w:rPr>
        <w:rFonts w:ascii="Symbol" w:hAnsi="Symbol" w:hint="default"/>
      </w:rPr>
    </w:lvl>
    <w:lvl w:ilvl="7" w:tplc="04150003" w:tentative="1">
      <w:start w:val="1"/>
      <w:numFmt w:val="bullet"/>
      <w:lvlText w:val="o"/>
      <w:lvlJc w:val="left"/>
      <w:pPr>
        <w:ind w:left="6110" w:hanging="360"/>
      </w:pPr>
      <w:rPr>
        <w:rFonts w:ascii="Courier New" w:hAnsi="Courier New" w:cs="Courier New" w:hint="default"/>
      </w:rPr>
    </w:lvl>
    <w:lvl w:ilvl="8" w:tplc="04150005" w:tentative="1">
      <w:start w:val="1"/>
      <w:numFmt w:val="bullet"/>
      <w:lvlText w:val=""/>
      <w:lvlJc w:val="left"/>
      <w:pPr>
        <w:ind w:left="6830" w:hanging="360"/>
      </w:pPr>
      <w:rPr>
        <w:rFonts w:ascii="Wingdings" w:hAnsi="Wingdings" w:hint="default"/>
      </w:rPr>
    </w:lvl>
  </w:abstractNum>
  <w:abstractNum w:abstractNumId="9" w15:restartNumberingAfterBreak="0">
    <w:nsid w:val="1B2C1239"/>
    <w:multiLevelType w:val="hybridMultilevel"/>
    <w:tmpl w:val="9498FC52"/>
    <w:lvl w:ilvl="0" w:tplc="9D9E5094">
      <w:start w:val="1"/>
      <w:numFmt w:val="bullet"/>
      <w:lvlText w:val=""/>
      <w:lvlJc w:val="left"/>
      <w:pPr>
        <w:ind w:left="720" w:hanging="360"/>
      </w:pPr>
      <w:rPr>
        <w:rFonts w:ascii="Wingdings" w:hAnsi="Wingdings" w:hint="default"/>
        <w:b/>
        <w:color w:val="DA0000" w:themeColor="accent3"/>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F8E459C"/>
    <w:multiLevelType w:val="hybridMultilevel"/>
    <w:tmpl w:val="CD26AAAE"/>
    <w:lvl w:ilvl="0" w:tplc="564E52A0">
      <w:start w:val="1"/>
      <w:numFmt w:val="bullet"/>
      <w:lvlText w:val="֍"/>
      <w:lvlJc w:val="left"/>
      <w:pPr>
        <w:ind w:left="720" w:hanging="360"/>
      </w:pPr>
      <w:rPr>
        <w:rFonts w:ascii="Calibri" w:hAnsi="Calibri" w:hint="default"/>
        <w:b/>
        <w:color w:val="0070C0"/>
        <w:sz w:val="16"/>
        <w:szCs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2F53DC9"/>
    <w:multiLevelType w:val="hybridMultilevel"/>
    <w:tmpl w:val="0C72B0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B53471A"/>
    <w:multiLevelType w:val="hybridMultilevel"/>
    <w:tmpl w:val="0CC2D860"/>
    <w:lvl w:ilvl="0" w:tplc="9D9E5094">
      <w:start w:val="1"/>
      <w:numFmt w:val="bullet"/>
      <w:lvlText w:val=""/>
      <w:lvlJc w:val="left"/>
      <w:pPr>
        <w:ind w:left="720" w:hanging="360"/>
      </w:pPr>
      <w:rPr>
        <w:rFonts w:ascii="Wingdings" w:hAnsi="Wingdings" w:hint="default"/>
        <w:b/>
        <w:color w:val="DA0000" w:themeColor="accent3"/>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BD42471"/>
    <w:multiLevelType w:val="hybridMultilevel"/>
    <w:tmpl w:val="82CA0816"/>
    <w:lvl w:ilvl="0" w:tplc="9D9E5094">
      <w:start w:val="1"/>
      <w:numFmt w:val="bullet"/>
      <w:lvlText w:val=""/>
      <w:lvlJc w:val="left"/>
      <w:pPr>
        <w:ind w:left="720" w:hanging="360"/>
      </w:pPr>
      <w:rPr>
        <w:rFonts w:ascii="Wingdings" w:hAnsi="Wingdings" w:hint="default"/>
        <w:b/>
        <w:color w:val="DA0000" w:themeColor="accent3"/>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D4E3E8E"/>
    <w:multiLevelType w:val="hybridMultilevel"/>
    <w:tmpl w:val="FF027D62"/>
    <w:lvl w:ilvl="0" w:tplc="04150011">
      <w:start w:val="1"/>
      <w:numFmt w:val="decimal"/>
      <w:lvlText w:val="%1)"/>
      <w:lvlJc w:val="left"/>
      <w:pPr>
        <w:ind w:left="1145" w:hanging="360"/>
      </w:p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15" w15:restartNumberingAfterBreak="0">
    <w:nsid w:val="2E327C47"/>
    <w:multiLevelType w:val="hybridMultilevel"/>
    <w:tmpl w:val="7CEE2BD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FF46928"/>
    <w:multiLevelType w:val="hybridMultilevel"/>
    <w:tmpl w:val="EC368840"/>
    <w:lvl w:ilvl="0" w:tplc="A00C6EA0">
      <w:start w:val="1"/>
      <w:numFmt w:val="bullet"/>
      <w:lvlText w:val="֍"/>
      <w:lvlJc w:val="left"/>
      <w:pPr>
        <w:ind w:left="1080" w:hanging="360"/>
      </w:pPr>
      <w:rPr>
        <w:rFonts w:ascii="Calibri" w:hAnsi="Calibri" w:hint="default"/>
        <w:b/>
        <w:color w:val="F1EB27"/>
        <w:sz w:val="16"/>
        <w:szCs w:val="16"/>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 w15:restartNumberingAfterBreak="0">
    <w:nsid w:val="365927B8"/>
    <w:multiLevelType w:val="hybridMultilevel"/>
    <w:tmpl w:val="C622863A"/>
    <w:lvl w:ilvl="0" w:tplc="9D9E5094">
      <w:start w:val="1"/>
      <w:numFmt w:val="bullet"/>
      <w:lvlText w:val=""/>
      <w:lvlJc w:val="left"/>
      <w:pPr>
        <w:ind w:left="1440" w:hanging="360"/>
      </w:pPr>
      <w:rPr>
        <w:rFonts w:ascii="Wingdings" w:hAnsi="Wingdings" w:hint="default"/>
        <w:b/>
        <w:color w:val="DA0000" w:themeColor="accent3"/>
        <w:sz w:val="24"/>
        <w:szCs w:val="24"/>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8" w15:restartNumberingAfterBreak="0">
    <w:nsid w:val="3BA30D29"/>
    <w:multiLevelType w:val="hybridMultilevel"/>
    <w:tmpl w:val="0986D7A2"/>
    <w:lvl w:ilvl="0" w:tplc="9D9E5094">
      <w:start w:val="1"/>
      <w:numFmt w:val="bullet"/>
      <w:lvlText w:val=""/>
      <w:lvlJc w:val="left"/>
      <w:pPr>
        <w:ind w:left="720" w:hanging="360"/>
      </w:pPr>
      <w:rPr>
        <w:rFonts w:ascii="Wingdings" w:hAnsi="Wingdings" w:hint="default"/>
        <w:b/>
        <w:color w:val="DA0000" w:themeColor="accent3"/>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0302476"/>
    <w:multiLevelType w:val="hybridMultilevel"/>
    <w:tmpl w:val="162E6570"/>
    <w:lvl w:ilvl="0" w:tplc="122EC848">
      <w:start w:val="1"/>
      <w:numFmt w:val="bullet"/>
      <w:lvlText w:val="֍"/>
      <w:lvlJc w:val="left"/>
      <w:pPr>
        <w:ind w:left="720" w:hanging="360"/>
      </w:pPr>
      <w:rPr>
        <w:rFonts w:ascii="Calibri" w:hAnsi="Calibri" w:hint="default"/>
        <w:b/>
        <w:color w:val="0070C0"/>
        <w:sz w:val="16"/>
        <w:szCs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1F91E18"/>
    <w:multiLevelType w:val="hybridMultilevel"/>
    <w:tmpl w:val="91E47192"/>
    <w:lvl w:ilvl="0" w:tplc="60AC3556">
      <w:numFmt w:val="bullet"/>
      <w:lvlText w:val=""/>
      <w:lvlJc w:val="left"/>
      <w:pPr>
        <w:ind w:left="720" w:hanging="360"/>
      </w:pPr>
      <w:rPr>
        <w:rFonts w:ascii="Symbol" w:eastAsiaTheme="minorHAnsi" w:hAnsi="Symbol" w:cs="Times New Roman" w:hint="default"/>
        <w:b/>
        <w:color w:val="auto"/>
        <w:sz w:val="1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44244913"/>
    <w:multiLevelType w:val="hybridMultilevel"/>
    <w:tmpl w:val="DCBA8CBE"/>
    <w:lvl w:ilvl="0" w:tplc="EC82D53C">
      <w:start w:val="1"/>
      <w:numFmt w:val="bullet"/>
      <w:lvlText w:val="֍"/>
      <w:lvlJc w:val="left"/>
      <w:pPr>
        <w:ind w:left="720" w:hanging="360"/>
      </w:pPr>
      <w:rPr>
        <w:rFonts w:ascii="Calibri" w:hAnsi="Calibri" w:hint="default"/>
        <w:b/>
        <w:color w:val="0070C0"/>
        <w:sz w:val="16"/>
        <w:szCs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4B276830"/>
    <w:multiLevelType w:val="hybridMultilevel"/>
    <w:tmpl w:val="6318E67E"/>
    <w:lvl w:ilvl="0" w:tplc="0958D734">
      <w:start w:val="1"/>
      <w:numFmt w:val="bullet"/>
      <w:lvlText w:val="֍"/>
      <w:lvlJc w:val="left"/>
      <w:pPr>
        <w:ind w:left="1080" w:hanging="360"/>
      </w:pPr>
      <w:rPr>
        <w:rFonts w:ascii="Calibri" w:hAnsi="Calibri" w:hint="default"/>
        <w:b/>
        <w:color w:val="168A43"/>
        <w:sz w:val="16"/>
        <w:szCs w:val="16"/>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3" w15:restartNumberingAfterBreak="0">
    <w:nsid w:val="4B7B67C5"/>
    <w:multiLevelType w:val="hybridMultilevel"/>
    <w:tmpl w:val="57B8C42C"/>
    <w:lvl w:ilvl="0" w:tplc="9D9E5094">
      <w:start w:val="1"/>
      <w:numFmt w:val="bullet"/>
      <w:lvlText w:val=""/>
      <w:lvlJc w:val="left"/>
      <w:pPr>
        <w:ind w:left="360" w:hanging="360"/>
      </w:pPr>
      <w:rPr>
        <w:rFonts w:ascii="Wingdings" w:hAnsi="Wingdings" w:hint="default"/>
        <w:b/>
        <w:color w:val="DA0000" w:themeColor="accent3"/>
        <w:sz w:val="24"/>
        <w:szCs w:val="24"/>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15:restartNumberingAfterBreak="0">
    <w:nsid w:val="507E253C"/>
    <w:multiLevelType w:val="hybridMultilevel"/>
    <w:tmpl w:val="40CEA9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55421189"/>
    <w:multiLevelType w:val="hybridMultilevel"/>
    <w:tmpl w:val="E82A4E92"/>
    <w:lvl w:ilvl="0" w:tplc="9D9E5094">
      <w:start w:val="1"/>
      <w:numFmt w:val="bullet"/>
      <w:lvlText w:val=""/>
      <w:lvlJc w:val="left"/>
      <w:pPr>
        <w:ind w:left="360" w:hanging="360"/>
      </w:pPr>
      <w:rPr>
        <w:rFonts w:ascii="Wingdings" w:hAnsi="Wingdings" w:hint="default"/>
        <w:b/>
        <w:color w:val="DA0000" w:themeColor="accent3"/>
        <w:sz w:val="24"/>
        <w:szCs w:val="2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57855F96"/>
    <w:multiLevelType w:val="hybridMultilevel"/>
    <w:tmpl w:val="77A0B3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5F1C78CD"/>
    <w:multiLevelType w:val="hybridMultilevel"/>
    <w:tmpl w:val="4532E452"/>
    <w:lvl w:ilvl="0" w:tplc="A56818C4">
      <w:start w:val="1"/>
      <w:numFmt w:val="bullet"/>
      <w:lvlText w:val=""/>
      <w:lvlJc w:val="left"/>
      <w:pPr>
        <w:ind w:left="360" w:hanging="360"/>
      </w:pPr>
      <w:rPr>
        <w:rFonts w:ascii="Symbol" w:hAnsi="Symbol" w:hint="default"/>
        <w:b/>
        <w:color w:val="auto"/>
        <w:sz w:val="14"/>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 w15:restartNumberingAfterBreak="0">
    <w:nsid w:val="61955F53"/>
    <w:multiLevelType w:val="hybridMultilevel"/>
    <w:tmpl w:val="A1B63ED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63FA408F"/>
    <w:multiLevelType w:val="hybridMultilevel"/>
    <w:tmpl w:val="B944E3F0"/>
    <w:lvl w:ilvl="0" w:tplc="A6963AEA">
      <w:start w:val="1"/>
      <w:numFmt w:val="upperRoman"/>
      <w:lvlText w:val="%1."/>
      <w:lvlJc w:val="right"/>
      <w:pPr>
        <w:ind w:left="720" w:hanging="360"/>
      </w:pPr>
    </w:lvl>
    <w:lvl w:ilvl="1" w:tplc="50B0FB3E">
      <w:start w:val="1"/>
      <w:numFmt w:val="decimal"/>
      <w:lvlText w:val="%2)"/>
      <w:lvlJc w:val="left"/>
      <w:pPr>
        <w:ind w:left="1788" w:hanging="708"/>
      </w:pPr>
      <w:rPr>
        <w:rFonts w:hint="default"/>
      </w:rPr>
    </w:lvl>
    <w:lvl w:ilvl="2" w:tplc="0A302C82">
      <w:start w:val="1"/>
      <w:numFmt w:val="lowerLetter"/>
      <w:lvlText w:val="%3)"/>
      <w:lvlJc w:val="left"/>
      <w:pPr>
        <w:ind w:left="2688" w:hanging="708"/>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674A5426"/>
    <w:multiLevelType w:val="hybridMultilevel"/>
    <w:tmpl w:val="57CA4B54"/>
    <w:lvl w:ilvl="0" w:tplc="9D9E5094">
      <w:start w:val="1"/>
      <w:numFmt w:val="bullet"/>
      <w:lvlText w:val=""/>
      <w:lvlJc w:val="left"/>
      <w:pPr>
        <w:ind w:left="720" w:hanging="360"/>
      </w:pPr>
      <w:rPr>
        <w:rFonts w:ascii="Wingdings" w:hAnsi="Wingdings" w:hint="default"/>
        <w:b/>
        <w:color w:val="DA0000" w:themeColor="accent3"/>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6B085F5E"/>
    <w:multiLevelType w:val="hybridMultilevel"/>
    <w:tmpl w:val="704E0474"/>
    <w:lvl w:ilvl="0" w:tplc="2CFE7502">
      <w:start w:val="1"/>
      <w:numFmt w:val="decimal"/>
      <w:lvlText w:val="%1."/>
      <w:lvlJc w:val="left"/>
      <w:pPr>
        <w:ind w:left="720" w:hanging="360"/>
      </w:pPr>
      <w:rPr>
        <w:rFonts w:asciiTheme="minorHAnsi" w:hAnsiTheme="minorHAnsi" w:cstheme="minorHAnsi" w:hint="default"/>
        <w:color w:val="auto"/>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6F043530"/>
    <w:multiLevelType w:val="hybridMultilevel"/>
    <w:tmpl w:val="81DE8948"/>
    <w:lvl w:ilvl="0" w:tplc="1764A6BC">
      <w:numFmt w:val="bullet"/>
      <w:lvlText w:val=""/>
      <w:lvlJc w:val="left"/>
      <w:pPr>
        <w:ind w:left="720" w:hanging="360"/>
      </w:pPr>
      <w:rPr>
        <w:rFonts w:ascii="Symbol" w:eastAsiaTheme="minorHAnsi" w:hAnsi="Symbol" w:cs="Times New Roman" w:hint="default"/>
        <w:b/>
        <w:color w:val="auto"/>
        <w:sz w:val="1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6FF4222B"/>
    <w:multiLevelType w:val="hybridMultilevel"/>
    <w:tmpl w:val="0E621B34"/>
    <w:lvl w:ilvl="0" w:tplc="6456B468">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7065189D"/>
    <w:multiLevelType w:val="hybridMultilevel"/>
    <w:tmpl w:val="714E1598"/>
    <w:lvl w:ilvl="0" w:tplc="CC08E76E">
      <w:start w:val="1"/>
      <w:numFmt w:val="bullet"/>
      <w:lvlText w:val=""/>
      <w:lvlJc w:val="left"/>
      <w:pPr>
        <w:ind w:left="720" w:hanging="360"/>
      </w:pPr>
      <w:rPr>
        <w:rFonts w:ascii="Wingdings" w:hAnsi="Wingdings" w:hint="default"/>
        <w:b/>
        <w:color w:val="C00000"/>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77A4246D"/>
    <w:multiLevelType w:val="hybridMultilevel"/>
    <w:tmpl w:val="87125C7A"/>
    <w:lvl w:ilvl="0" w:tplc="30FED49C">
      <w:numFmt w:val="bullet"/>
      <w:lvlText w:val=""/>
      <w:lvlJc w:val="left"/>
      <w:pPr>
        <w:ind w:left="720" w:hanging="360"/>
      </w:pPr>
      <w:rPr>
        <w:rFonts w:ascii="Symbol" w:eastAsiaTheme="minorHAnsi" w:hAnsi="Symbol" w:cs="Times New Roman" w:hint="default"/>
        <w:b/>
        <w:color w:val="auto"/>
        <w:sz w:val="1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7C466CE8"/>
    <w:multiLevelType w:val="hybridMultilevel"/>
    <w:tmpl w:val="60E6C78A"/>
    <w:lvl w:ilvl="0" w:tplc="FFFFFFFF">
      <w:start w:val="1"/>
      <w:numFmt w:val="decimal"/>
      <w:lvlText w:val="%1."/>
      <w:lvlJc w:val="left"/>
      <w:pPr>
        <w:ind w:left="720" w:hanging="360"/>
      </w:pPr>
      <w:rPr>
        <w:rFonts w:asciiTheme="minorHAnsi" w:hAnsiTheme="minorHAnsi" w:cstheme="minorHAnsi"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FE71180"/>
    <w:multiLevelType w:val="hybridMultilevel"/>
    <w:tmpl w:val="16DC364C"/>
    <w:lvl w:ilvl="0" w:tplc="9D9E5094">
      <w:start w:val="1"/>
      <w:numFmt w:val="bullet"/>
      <w:lvlText w:val=""/>
      <w:lvlJc w:val="left"/>
      <w:pPr>
        <w:ind w:left="720" w:hanging="360"/>
      </w:pPr>
      <w:rPr>
        <w:rFonts w:ascii="Wingdings" w:hAnsi="Wingdings" w:hint="default"/>
        <w:b/>
        <w:color w:val="DA0000" w:themeColor="accent3"/>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7"/>
  </w:num>
  <w:num w:numId="2">
    <w:abstractNumId w:val="32"/>
  </w:num>
  <w:num w:numId="3">
    <w:abstractNumId w:val="35"/>
  </w:num>
  <w:num w:numId="4">
    <w:abstractNumId w:val="20"/>
  </w:num>
  <w:num w:numId="5">
    <w:abstractNumId w:val="3"/>
  </w:num>
  <w:num w:numId="6">
    <w:abstractNumId w:val="10"/>
  </w:num>
  <w:num w:numId="7">
    <w:abstractNumId w:val="21"/>
  </w:num>
  <w:num w:numId="8">
    <w:abstractNumId w:val="33"/>
  </w:num>
  <w:num w:numId="9">
    <w:abstractNumId w:val="31"/>
  </w:num>
  <w:num w:numId="10">
    <w:abstractNumId w:val="29"/>
  </w:num>
  <w:num w:numId="11">
    <w:abstractNumId w:val="29"/>
    <w:lvlOverride w:ilvl="0">
      <w:startOverride w:val="1"/>
    </w:lvlOverride>
  </w:num>
  <w:num w:numId="12">
    <w:abstractNumId w:val="34"/>
  </w:num>
  <w:num w:numId="13">
    <w:abstractNumId w:val="5"/>
  </w:num>
  <w:num w:numId="14">
    <w:abstractNumId w:val="8"/>
  </w:num>
  <w:num w:numId="15">
    <w:abstractNumId w:val="37"/>
  </w:num>
  <w:num w:numId="16">
    <w:abstractNumId w:val="13"/>
  </w:num>
  <w:num w:numId="17">
    <w:abstractNumId w:val="2"/>
  </w:num>
  <w:num w:numId="18">
    <w:abstractNumId w:val="7"/>
  </w:num>
  <w:num w:numId="19">
    <w:abstractNumId w:val="25"/>
  </w:num>
  <w:num w:numId="20">
    <w:abstractNumId w:val="12"/>
  </w:num>
  <w:num w:numId="21">
    <w:abstractNumId w:val="23"/>
  </w:num>
  <w:num w:numId="22">
    <w:abstractNumId w:val="9"/>
  </w:num>
  <w:num w:numId="23">
    <w:abstractNumId w:val="28"/>
  </w:num>
  <w:num w:numId="24">
    <w:abstractNumId w:val="18"/>
  </w:num>
  <w:num w:numId="25">
    <w:abstractNumId w:val="15"/>
  </w:num>
  <w:num w:numId="26">
    <w:abstractNumId w:val="22"/>
  </w:num>
  <w:num w:numId="27">
    <w:abstractNumId w:val="30"/>
  </w:num>
  <w:num w:numId="28">
    <w:abstractNumId w:val="17"/>
  </w:num>
  <w:num w:numId="29">
    <w:abstractNumId w:val="14"/>
  </w:num>
  <w:num w:numId="30">
    <w:abstractNumId w:val="24"/>
  </w:num>
  <w:num w:numId="31">
    <w:abstractNumId w:val="36"/>
  </w:num>
  <w:num w:numId="32">
    <w:abstractNumId w:val="6"/>
  </w:num>
  <w:num w:numId="33">
    <w:abstractNumId w:val="19"/>
  </w:num>
  <w:num w:numId="34">
    <w:abstractNumId w:val="16"/>
  </w:num>
  <w:num w:numId="35">
    <w:abstractNumId w:val="4"/>
  </w:num>
  <w:num w:numId="36">
    <w:abstractNumId w:val="26"/>
  </w:num>
  <w:num w:numId="37">
    <w:abstractNumId w:val="1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0878"/>
    <w:rsid w:val="00001DA1"/>
    <w:rsid w:val="00002466"/>
    <w:rsid w:val="00002663"/>
    <w:rsid w:val="000027B2"/>
    <w:rsid w:val="00003A3B"/>
    <w:rsid w:val="00003F54"/>
    <w:rsid w:val="00004338"/>
    <w:rsid w:val="0000487E"/>
    <w:rsid w:val="00005C6C"/>
    <w:rsid w:val="00006488"/>
    <w:rsid w:val="00006CFF"/>
    <w:rsid w:val="000072DD"/>
    <w:rsid w:val="000079CC"/>
    <w:rsid w:val="00010EC8"/>
    <w:rsid w:val="00011611"/>
    <w:rsid w:val="00011805"/>
    <w:rsid w:val="000120A4"/>
    <w:rsid w:val="00012F73"/>
    <w:rsid w:val="000138D4"/>
    <w:rsid w:val="0001448E"/>
    <w:rsid w:val="00014ADA"/>
    <w:rsid w:val="00014CAA"/>
    <w:rsid w:val="0001503F"/>
    <w:rsid w:val="000151BB"/>
    <w:rsid w:val="0001546C"/>
    <w:rsid w:val="00015B49"/>
    <w:rsid w:val="000172C0"/>
    <w:rsid w:val="000173A6"/>
    <w:rsid w:val="00017800"/>
    <w:rsid w:val="00017972"/>
    <w:rsid w:val="00017A93"/>
    <w:rsid w:val="00021E1F"/>
    <w:rsid w:val="000222EA"/>
    <w:rsid w:val="0002263B"/>
    <w:rsid w:val="00022C40"/>
    <w:rsid w:val="0002315C"/>
    <w:rsid w:val="00024187"/>
    <w:rsid w:val="00024B25"/>
    <w:rsid w:val="0002564E"/>
    <w:rsid w:val="00025DC1"/>
    <w:rsid w:val="0002774C"/>
    <w:rsid w:val="000303BE"/>
    <w:rsid w:val="00031D2F"/>
    <w:rsid w:val="000322D6"/>
    <w:rsid w:val="00033A33"/>
    <w:rsid w:val="00033ADE"/>
    <w:rsid w:val="00034D85"/>
    <w:rsid w:val="00035165"/>
    <w:rsid w:val="00035ED8"/>
    <w:rsid w:val="00036272"/>
    <w:rsid w:val="0003643B"/>
    <w:rsid w:val="00036851"/>
    <w:rsid w:val="000372A5"/>
    <w:rsid w:val="00041282"/>
    <w:rsid w:val="0004202F"/>
    <w:rsid w:val="000428B2"/>
    <w:rsid w:val="00042E69"/>
    <w:rsid w:val="000433D3"/>
    <w:rsid w:val="000434CD"/>
    <w:rsid w:val="0004650B"/>
    <w:rsid w:val="00046EC5"/>
    <w:rsid w:val="000518F4"/>
    <w:rsid w:val="00051F9E"/>
    <w:rsid w:val="00053334"/>
    <w:rsid w:val="00053558"/>
    <w:rsid w:val="0005379D"/>
    <w:rsid w:val="00054C60"/>
    <w:rsid w:val="0005673F"/>
    <w:rsid w:val="00056D2A"/>
    <w:rsid w:val="000570A2"/>
    <w:rsid w:val="00060D89"/>
    <w:rsid w:val="00061114"/>
    <w:rsid w:val="00061FEA"/>
    <w:rsid w:val="000621B6"/>
    <w:rsid w:val="00062623"/>
    <w:rsid w:val="00062FA2"/>
    <w:rsid w:val="00063560"/>
    <w:rsid w:val="00063CAB"/>
    <w:rsid w:val="00063E38"/>
    <w:rsid w:val="00063F5B"/>
    <w:rsid w:val="00064C3F"/>
    <w:rsid w:val="00065478"/>
    <w:rsid w:val="00065582"/>
    <w:rsid w:val="00066B67"/>
    <w:rsid w:val="000706FF"/>
    <w:rsid w:val="00071604"/>
    <w:rsid w:val="00071854"/>
    <w:rsid w:val="00073529"/>
    <w:rsid w:val="00073F8B"/>
    <w:rsid w:val="00075BB0"/>
    <w:rsid w:val="00076419"/>
    <w:rsid w:val="000767BC"/>
    <w:rsid w:val="00077075"/>
    <w:rsid w:val="000804CC"/>
    <w:rsid w:val="000806A3"/>
    <w:rsid w:val="00080744"/>
    <w:rsid w:val="000832F3"/>
    <w:rsid w:val="000839AF"/>
    <w:rsid w:val="00083CEB"/>
    <w:rsid w:val="0008447B"/>
    <w:rsid w:val="00085148"/>
    <w:rsid w:val="0008529F"/>
    <w:rsid w:val="00085309"/>
    <w:rsid w:val="000865A4"/>
    <w:rsid w:val="000871A5"/>
    <w:rsid w:val="00087C41"/>
    <w:rsid w:val="0009002B"/>
    <w:rsid w:val="00093599"/>
    <w:rsid w:val="000935A1"/>
    <w:rsid w:val="000937DE"/>
    <w:rsid w:val="00093D6A"/>
    <w:rsid w:val="00094151"/>
    <w:rsid w:val="00095179"/>
    <w:rsid w:val="0009518E"/>
    <w:rsid w:val="000961A6"/>
    <w:rsid w:val="0009655D"/>
    <w:rsid w:val="00097304"/>
    <w:rsid w:val="000A0911"/>
    <w:rsid w:val="000A18A9"/>
    <w:rsid w:val="000A18B8"/>
    <w:rsid w:val="000A21EC"/>
    <w:rsid w:val="000A22C5"/>
    <w:rsid w:val="000A4326"/>
    <w:rsid w:val="000A4AAB"/>
    <w:rsid w:val="000A4D7D"/>
    <w:rsid w:val="000A5072"/>
    <w:rsid w:val="000A58A7"/>
    <w:rsid w:val="000A69CA"/>
    <w:rsid w:val="000A6D3F"/>
    <w:rsid w:val="000A74A3"/>
    <w:rsid w:val="000B063B"/>
    <w:rsid w:val="000B0C5C"/>
    <w:rsid w:val="000B1ED2"/>
    <w:rsid w:val="000B22D5"/>
    <w:rsid w:val="000B37C6"/>
    <w:rsid w:val="000B3A99"/>
    <w:rsid w:val="000B4771"/>
    <w:rsid w:val="000B4F16"/>
    <w:rsid w:val="000B6CC2"/>
    <w:rsid w:val="000B74CA"/>
    <w:rsid w:val="000B7610"/>
    <w:rsid w:val="000B7738"/>
    <w:rsid w:val="000C08BC"/>
    <w:rsid w:val="000C0C7D"/>
    <w:rsid w:val="000C0F7F"/>
    <w:rsid w:val="000C16BA"/>
    <w:rsid w:val="000C2D2D"/>
    <w:rsid w:val="000C30D0"/>
    <w:rsid w:val="000C45F6"/>
    <w:rsid w:val="000C4A1F"/>
    <w:rsid w:val="000C5445"/>
    <w:rsid w:val="000C546B"/>
    <w:rsid w:val="000C5B78"/>
    <w:rsid w:val="000C5F47"/>
    <w:rsid w:val="000C6468"/>
    <w:rsid w:val="000C7EA1"/>
    <w:rsid w:val="000D2474"/>
    <w:rsid w:val="000D299A"/>
    <w:rsid w:val="000D3617"/>
    <w:rsid w:val="000D3BE3"/>
    <w:rsid w:val="000D41BB"/>
    <w:rsid w:val="000D6652"/>
    <w:rsid w:val="000D6CE2"/>
    <w:rsid w:val="000D6FA4"/>
    <w:rsid w:val="000E2BBD"/>
    <w:rsid w:val="000E38BA"/>
    <w:rsid w:val="000E620D"/>
    <w:rsid w:val="000E63FC"/>
    <w:rsid w:val="000F02DE"/>
    <w:rsid w:val="000F0460"/>
    <w:rsid w:val="000F0947"/>
    <w:rsid w:val="000F0B92"/>
    <w:rsid w:val="000F0DE4"/>
    <w:rsid w:val="000F1324"/>
    <w:rsid w:val="000F2E0B"/>
    <w:rsid w:val="000F30C9"/>
    <w:rsid w:val="000F6836"/>
    <w:rsid w:val="000F7306"/>
    <w:rsid w:val="00100B1D"/>
    <w:rsid w:val="0010192F"/>
    <w:rsid w:val="00101DC6"/>
    <w:rsid w:val="00102417"/>
    <w:rsid w:val="001026E2"/>
    <w:rsid w:val="001034F2"/>
    <w:rsid w:val="0010434B"/>
    <w:rsid w:val="001057E7"/>
    <w:rsid w:val="00105F6A"/>
    <w:rsid w:val="00107464"/>
    <w:rsid w:val="00107F64"/>
    <w:rsid w:val="001106C1"/>
    <w:rsid w:val="00112284"/>
    <w:rsid w:val="00112681"/>
    <w:rsid w:val="0011274C"/>
    <w:rsid w:val="00113018"/>
    <w:rsid w:val="00114076"/>
    <w:rsid w:val="00121FBA"/>
    <w:rsid w:val="00123047"/>
    <w:rsid w:val="00123BA9"/>
    <w:rsid w:val="001241D2"/>
    <w:rsid w:val="00125582"/>
    <w:rsid w:val="00126385"/>
    <w:rsid w:val="0012781D"/>
    <w:rsid w:val="00127A84"/>
    <w:rsid w:val="001300EB"/>
    <w:rsid w:val="00130F00"/>
    <w:rsid w:val="001316B7"/>
    <w:rsid w:val="00132CA5"/>
    <w:rsid w:val="00132F64"/>
    <w:rsid w:val="00133594"/>
    <w:rsid w:val="00133735"/>
    <w:rsid w:val="001346DA"/>
    <w:rsid w:val="00134B83"/>
    <w:rsid w:val="00135C68"/>
    <w:rsid w:val="00135E94"/>
    <w:rsid w:val="00140F5E"/>
    <w:rsid w:val="001410DB"/>
    <w:rsid w:val="00141550"/>
    <w:rsid w:val="001418EE"/>
    <w:rsid w:val="0014286E"/>
    <w:rsid w:val="0014406E"/>
    <w:rsid w:val="00144F6E"/>
    <w:rsid w:val="001460F1"/>
    <w:rsid w:val="00146300"/>
    <w:rsid w:val="00147480"/>
    <w:rsid w:val="00154FB5"/>
    <w:rsid w:val="00155676"/>
    <w:rsid w:val="00160748"/>
    <w:rsid w:val="00161EDC"/>
    <w:rsid w:val="001633F3"/>
    <w:rsid w:val="00163769"/>
    <w:rsid w:val="001639A8"/>
    <w:rsid w:val="00166A27"/>
    <w:rsid w:val="0016750E"/>
    <w:rsid w:val="001701ED"/>
    <w:rsid w:val="0017026F"/>
    <w:rsid w:val="00170501"/>
    <w:rsid w:val="00170987"/>
    <w:rsid w:val="00170C6B"/>
    <w:rsid w:val="00170E1F"/>
    <w:rsid w:val="001711B9"/>
    <w:rsid w:val="0017160E"/>
    <w:rsid w:val="00171F95"/>
    <w:rsid w:val="00174F66"/>
    <w:rsid w:val="00175DFB"/>
    <w:rsid w:val="001763DA"/>
    <w:rsid w:val="00177710"/>
    <w:rsid w:val="001813C0"/>
    <w:rsid w:val="00182364"/>
    <w:rsid w:val="001855F5"/>
    <w:rsid w:val="00185BF3"/>
    <w:rsid w:val="001902B3"/>
    <w:rsid w:val="00191947"/>
    <w:rsid w:val="0019375E"/>
    <w:rsid w:val="00193ACE"/>
    <w:rsid w:val="00194719"/>
    <w:rsid w:val="00194ADF"/>
    <w:rsid w:val="00194BFC"/>
    <w:rsid w:val="00195B0C"/>
    <w:rsid w:val="00196144"/>
    <w:rsid w:val="001967BB"/>
    <w:rsid w:val="00196A1F"/>
    <w:rsid w:val="001979C9"/>
    <w:rsid w:val="00197A1C"/>
    <w:rsid w:val="00197C86"/>
    <w:rsid w:val="001A01B2"/>
    <w:rsid w:val="001A16F1"/>
    <w:rsid w:val="001A18B1"/>
    <w:rsid w:val="001A1C7F"/>
    <w:rsid w:val="001A2776"/>
    <w:rsid w:val="001A29D1"/>
    <w:rsid w:val="001A347A"/>
    <w:rsid w:val="001A42D5"/>
    <w:rsid w:val="001A446B"/>
    <w:rsid w:val="001A4880"/>
    <w:rsid w:val="001A7572"/>
    <w:rsid w:val="001A7C1C"/>
    <w:rsid w:val="001A7F2C"/>
    <w:rsid w:val="001B0AE7"/>
    <w:rsid w:val="001B106D"/>
    <w:rsid w:val="001B174C"/>
    <w:rsid w:val="001B18E4"/>
    <w:rsid w:val="001B2A0B"/>
    <w:rsid w:val="001B3040"/>
    <w:rsid w:val="001B3F57"/>
    <w:rsid w:val="001B495D"/>
    <w:rsid w:val="001B497C"/>
    <w:rsid w:val="001B4FF5"/>
    <w:rsid w:val="001B54AE"/>
    <w:rsid w:val="001B6349"/>
    <w:rsid w:val="001B772A"/>
    <w:rsid w:val="001C1670"/>
    <w:rsid w:val="001C1DFC"/>
    <w:rsid w:val="001C2E55"/>
    <w:rsid w:val="001C5BB3"/>
    <w:rsid w:val="001C5BD4"/>
    <w:rsid w:val="001C6172"/>
    <w:rsid w:val="001D3736"/>
    <w:rsid w:val="001D39EC"/>
    <w:rsid w:val="001D5154"/>
    <w:rsid w:val="001D66E9"/>
    <w:rsid w:val="001D763E"/>
    <w:rsid w:val="001E0541"/>
    <w:rsid w:val="001E10B6"/>
    <w:rsid w:val="001E1BF9"/>
    <w:rsid w:val="001E2662"/>
    <w:rsid w:val="001E31D5"/>
    <w:rsid w:val="001E3AC9"/>
    <w:rsid w:val="001E497C"/>
    <w:rsid w:val="001E4C4C"/>
    <w:rsid w:val="001E59C8"/>
    <w:rsid w:val="001E66C3"/>
    <w:rsid w:val="001E6B62"/>
    <w:rsid w:val="001E6E16"/>
    <w:rsid w:val="001E7849"/>
    <w:rsid w:val="001E7D36"/>
    <w:rsid w:val="001F14E3"/>
    <w:rsid w:val="001F19FD"/>
    <w:rsid w:val="001F2942"/>
    <w:rsid w:val="001F2D1E"/>
    <w:rsid w:val="001F3DB7"/>
    <w:rsid w:val="001F4175"/>
    <w:rsid w:val="001F494C"/>
    <w:rsid w:val="001F4993"/>
    <w:rsid w:val="001F4B43"/>
    <w:rsid w:val="001F4BCB"/>
    <w:rsid w:val="001F5408"/>
    <w:rsid w:val="001F580C"/>
    <w:rsid w:val="001F59D8"/>
    <w:rsid w:val="001F6541"/>
    <w:rsid w:val="001F6745"/>
    <w:rsid w:val="0020001C"/>
    <w:rsid w:val="002006D4"/>
    <w:rsid w:val="00200802"/>
    <w:rsid w:val="00200FBD"/>
    <w:rsid w:val="00202204"/>
    <w:rsid w:val="00202D21"/>
    <w:rsid w:val="002068E6"/>
    <w:rsid w:val="00206B75"/>
    <w:rsid w:val="002070EE"/>
    <w:rsid w:val="002075A4"/>
    <w:rsid w:val="0020774C"/>
    <w:rsid w:val="00207EBB"/>
    <w:rsid w:val="00210B94"/>
    <w:rsid w:val="00210D2F"/>
    <w:rsid w:val="002114ED"/>
    <w:rsid w:val="00211525"/>
    <w:rsid w:val="00211963"/>
    <w:rsid w:val="00211DB1"/>
    <w:rsid w:val="002135DE"/>
    <w:rsid w:val="00216B56"/>
    <w:rsid w:val="00217B7F"/>
    <w:rsid w:val="00217E44"/>
    <w:rsid w:val="00220386"/>
    <w:rsid w:val="00221DAC"/>
    <w:rsid w:val="00223432"/>
    <w:rsid w:val="002237C7"/>
    <w:rsid w:val="00225575"/>
    <w:rsid w:val="00226257"/>
    <w:rsid w:val="002267A3"/>
    <w:rsid w:val="00227249"/>
    <w:rsid w:val="0022725C"/>
    <w:rsid w:val="0022756F"/>
    <w:rsid w:val="0023132D"/>
    <w:rsid w:val="00232901"/>
    <w:rsid w:val="00233519"/>
    <w:rsid w:val="002340CD"/>
    <w:rsid w:val="002368BF"/>
    <w:rsid w:val="00237F1A"/>
    <w:rsid w:val="00240159"/>
    <w:rsid w:val="0024032E"/>
    <w:rsid w:val="00240F3A"/>
    <w:rsid w:val="00242734"/>
    <w:rsid w:val="002430E4"/>
    <w:rsid w:val="0024371C"/>
    <w:rsid w:val="00245C57"/>
    <w:rsid w:val="002464B3"/>
    <w:rsid w:val="00246DC6"/>
    <w:rsid w:val="002470CD"/>
    <w:rsid w:val="002472C4"/>
    <w:rsid w:val="00247689"/>
    <w:rsid w:val="00247798"/>
    <w:rsid w:val="00250345"/>
    <w:rsid w:val="002503DC"/>
    <w:rsid w:val="0025140F"/>
    <w:rsid w:val="00252741"/>
    <w:rsid w:val="002530E3"/>
    <w:rsid w:val="0025313C"/>
    <w:rsid w:val="0025358D"/>
    <w:rsid w:val="00254CE6"/>
    <w:rsid w:val="00254DB8"/>
    <w:rsid w:val="00255E4D"/>
    <w:rsid w:val="00256245"/>
    <w:rsid w:val="00256FC2"/>
    <w:rsid w:val="002578A7"/>
    <w:rsid w:val="0025794A"/>
    <w:rsid w:val="00257B54"/>
    <w:rsid w:val="002601BD"/>
    <w:rsid w:val="002606BD"/>
    <w:rsid w:val="002606CB"/>
    <w:rsid w:val="00262352"/>
    <w:rsid w:val="00262B01"/>
    <w:rsid w:val="00262B3B"/>
    <w:rsid w:val="00263923"/>
    <w:rsid w:val="00263DA1"/>
    <w:rsid w:val="00263EF1"/>
    <w:rsid w:val="00264421"/>
    <w:rsid w:val="00264791"/>
    <w:rsid w:val="00264D1F"/>
    <w:rsid w:val="002664E4"/>
    <w:rsid w:val="00266875"/>
    <w:rsid w:val="002673FA"/>
    <w:rsid w:val="00267F27"/>
    <w:rsid w:val="0027028D"/>
    <w:rsid w:val="0027133B"/>
    <w:rsid w:val="00271FCD"/>
    <w:rsid w:val="00272AC9"/>
    <w:rsid w:val="00272D1E"/>
    <w:rsid w:val="00273BE7"/>
    <w:rsid w:val="00280D26"/>
    <w:rsid w:val="00283B47"/>
    <w:rsid w:val="00284823"/>
    <w:rsid w:val="00284A5A"/>
    <w:rsid w:val="00284F64"/>
    <w:rsid w:val="00285368"/>
    <w:rsid w:val="0028653A"/>
    <w:rsid w:val="002869DD"/>
    <w:rsid w:val="002869F1"/>
    <w:rsid w:val="00287B6E"/>
    <w:rsid w:val="00292870"/>
    <w:rsid w:val="002953D4"/>
    <w:rsid w:val="002968D8"/>
    <w:rsid w:val="00297747"/>
    <w:rsid w:val="002A1B85"/>
    <w:rsid w:val="002A3526"/>
    <w:rsid w:val="002A3DB2"/>
    <w:rsid w:val="002A44B4"/>
    <w:rsid w:val="002A700D"/>
    <w:rsid w:val="002A786A"/>
    <w:rsid w:val="002A79FC"/>
    <w:rsid w:val="002B11EF"/>
    <w:rsid w:val="002B3B60"/>
    <w:rsid w:val="002B4F79"/>
    <w:rsid w:val="002B527F"/>
    <w:rsid w:val="002B62D4"/>
    <w:rsid w:val="002B66AC"/>
    <w:rsid w:val="002B6D38"/>
    <w:rsid w:val="002B7423"/>
    <w:rsid w:val="002B78CD"/>
    <w:rsid w:val="002C0896"/>
    <w:rsid w:val="002C0E28"/>
    <w:rsid w:val="002C0E4C"/>
    <w:rsid w:val="002C1996"/>
    <w:rsid w:val="002C1ACA"/>
    <w:rsid w:val="002C1E3E"/>
    <w:rsid w:val="002C2C1D"/>
    <w:rsid w:val="002C390C"/>
    <w:rsid w:val="002C49E9"/>
    <w:rsid w:val="002C53D7"/>
    <w:rsid w:val="002C58B9"/>
    <w:rsid w:val="002C61E2"/>
    <w:rsid w:val="002C6ABB"/>
    <w:rsid w:val="002C7A1D"/>
    <w:rsid w:val="002C7B95"/>
    <w:rsid w:val="002D0CB1"/>
    <w:rsid w:val="002D10CA"/>
    <w:rsid w:val="002D19A8"/>
    <w:rsid w:val="002D1ADE"/>
    <w:rsid w:val="002D23D9"/>
    <w:rsid w:val="002D26E2"/>
    <w:rsid w:val="002D42D1"/>
    <w:rsid w:val="002D4BB0"/>
    <w:rsid w:val="002D4C26"/>
    <w:rsid w:val="002D5BCD"/>
    <w:rsid w:val="002D6585"/>
    <w:rsid w:val="002D703A"/>
    <w:rsid w:val="002E0C51"/>
    <w:rsid w:val="002E10AF"/>
    <w:rsid w:val="002E3AB1"/>
    <w:rsid w:val="002E43CB"/>
    <w:rsid w:val="002E4814"/>
    <w:rsid w:val="002E5CEE"/>
    <w:rsid w:val="002E6846"/>
    <w:rsid w:val="002E696E"/>
    <w:rsid w:val="002F0421"/>
    <w:rsid w:val="002F0D0F"/>
    <w:rsid w:val="002F25E7"/>
    <w:rsid w:val="002F2A58"/>
    <w:rsid w:val="002F2B94"/>
    <w:rsid w:val="002F4E8C"/>
    <w:rsid w:val="002F7650"/>
    <w:rsid w:val="00300D26"/>
    <w:rsid w:val="003020D9"/>
    <w:rsid w:val="00302526"/>
    <w:rsid w:val="00303EA1"/>
    <w:rsid w:val="00304933"/>
    <w:rsid w:val="00305FA7"/>
    <w:rsid w:val="00306FE7"/>
    <w:rsid w:val="003102B7"/>
    <w:rsid w:val="003108D5"/>
    <w:rsid w:val="00310DB3"/>
    <w:rsid w:val="00311C36"/>
    <w:rsid w:val="00312E2A"/>
    <w:rsid w:val="00313489"/>
    <w:rsid w:val="0031412E"/>
    <w:rsid w:val="003142F4"/>
    <w:rsid w:val="00314400"/>
    <w:rsid w:val="003144B1"/>
    <w:rsid w:val="00315ABE"/>
    <w:rsid w:val="00316FAB"/>
    <w:rsid w:val="00317578"/>
    <w:rsid w:val="00317A05"/>
    <w:rsid w:val="003201AB"/>
    <w:rsid w:val="00320B8B"/>
    <w:rsid w:val="00320D04"/>
    <w:rsid w:val="00320E13"/>
    <w:rsid w:val="0032149D"/>
    <w:rsid w:val="00321D5F"/>
    <w:rsid w:val="00321DFE"/>
    <w:rsid w:val="00322CE0"/>
    <w:rsid w:val="003230D8"/>
    <w:rsid w:val="003252CC"/>
    <w:rsid w:val="00325BA0"/>
    <w:rsid w:val="00326409"/>
    <w:rsid w:val="00326C9F"/>
    <w:rsid w:val="003271D2"/>
    <w:rsid w:val="00330850"/>
    <w:rsid w:val="003328D5"/>
    <w:rsid w:val="00332DD4"/>
    <w:rsid w:val="00332F09"/>
    <w:rsid w:val="00333F08"/>
    <w:rsid w:val="00333F85"/>
    <w:rsid w:val="003347E2"/>
    <w:rsid w:val="0033498E"/>
    <w:rsid w:val="0033506A"/>
    <w:rsid w:val="00336ED8"/>
    <w:rsid w:val="00340BEE"/>
    <w:rsid w:val="00343F23"/>
    <w:rsid w:val="00344B06"/>
    <w:rsid w:val="00344B51"/>
    <w:rsid w:val="00344D70"/>
    <w:rsid w:val="00345973"/>
    <w:rsid w:val="00347BCA"/>
    <w:rsid w:val="00350B29"/>
    <w:rsid w:val="00351C68"/>
    <w:rsid w:val="00351E9B"/>
    <w:rsid w:val="0035252C"/>
    <w:rsid w:val="00354FA4"/>
    <w:rsid w:val="00356D12"/>
    <w:rsid w:val="00356E98"/>
    <w:rsid w:val="00357E92"/>
    <w:rsid w:val="00360A35"/>
    <w:rsid w:val="00361163"/>
    <w:rsid w:val="00361DC3"/>
    <w:rsid w:val="0036252C"/>
    <w:rsid w:val="00363E4F"/>
    <w:rsid w:val="003647C4"/>
    <w:rsid w:val="00364DA0"/>
    <w:rsid w:val="0036512E"/>
    <w:rsid w:val="0036602F"/>
    <w:rsid w:val="003661BE"/>
    <w:rsid w:val="003662A9"/>
    <w:rsid w:val="00367DD6"/>
    <w:rsid w:val="0037029E"/>
    <w:rsid w:val="00372C67"/>
    <w:rsid w:val="0037375A"/>
    <w:rsid w:val="0037396D"/>
    <w:rsid w:val="00375747"/>
    <w:rsid w:val="0037775B"/>
    <w:rsid w:val="00380D82"/>
    <w:rsid w:val="0038121C"/>
    <w:rsid w:val="00381D64"/>
    <w:rsid w:val="003831CB"/>
    <w:rsid w:val="003833C9"/>
    <w:rsid w:val="003844A5"/>
    <w:rsid w:val="003847C2"/>
    <w:rsid w:val="003849D4"/>
    <w:rsid w:val="00386589"/>
    <w:rsid w:val="00386679"/>
    <w:rsid w:val="00386B53"/>
    <w:rsid w:val="003911EC"/>
    <w:rsid w:val="003914EB"/>
    <w:rsid w:val="00391508"/>
    <w:rsid w:val="00392C4A"/>
    <w:rsid w:val="00393225"/>
    <w:rsid w:val="0039380A"/>
    <w:rsid w:val="0039384F"/>
    <w:rsid w:val="00393ADE"/>
    <w:rsid w:val="00394D71"/>
    <w:rsid w:val="00394E0A"/>
    <w:rsid w:val="00395646"/>
    <w:rsid w:val="003960E4"/>
    <w:rsid w:val="0039651D"/>
    <w:rsid w:val="0039729D"/>
    <w:rsid w:val="003A0115"/>
    <w:rsid w:val="003A0926"/>
    <w:rsid w:val="003A0A53"/>
    <w:rsid w:val="003A0CD9"/>
    <w:rsid w:val="003A1AD8"/>
    <w:rsid w:val="003A6B63"/>
    <w:rsid w:val="003A6D24"/>
    <w:rsid w:val="003B1370"/>
    <w:rsid w:val="003B403A"/>
    <w:rsid w:val="003B475D"/>
    <w:rsid w:val="003B58D6"/>
    <w:rsid w:val="003B5AC7"/>
    <w:rsid w:val="003B6FF7"/>
    <w:rsid w:val="003B73DB"/>
    <w:rsid w:val="003B766E"/>
    <w:rsid w:val="003B7D18"/>
    <w:rsid w:val="003C0259"/>
    <w:rsid w:val="003C16D7"/>
    <w:rsid w:val="003C1EA6"/>
    <w:rsid w:val="003C33DA"/>
    <w:rsid w:val="003C376C"/>
    <w:rsid w:val="003C414A"/>
    <w:rsid w:val="003C4234"/>
    <w:rsid w:val="003C4BEA"/>
    <w:rsid w:val="003C4DBD"/>
    <w:rsid w:val="003C541A"/>
    <w:rsid w:val="003C640E"/>
    <w:rsid w:val="003D1904"/>
    <w:rsid w:val="003D24F4"/>
    <w:rsid w:val="003D25D5"/>
    <w:rsid w:val="003D2F13"/>
    <w:rsid w:val="003D4476"/>
    <w:rsid w:val="003D45C6"/>
    <w:rsid w:val="003D5AD9"/>
    <w:rsid w:val="003D67D3"/>
    <w:rsid w:val="003D71FB"/>
    <w:rsid w:val="003D726D"/>
    <w:rsid w:val="003D780B"/>
    <w:rsid w:val="003D7858"/>
    <w:rsid w:val="003E01D4"/>
    <w:rsid w:val="003E0990"/>
    <w:rsid w:val="003E1A52"/>
    <w:rsid w:val="003E2CA9"/>
    <w:rsid w:val="003E2D4A"/>
    <w:rsid w:val="003E2DBB"/>
    <w:rsid w:val="003E3032"/>
    <w:rsid w:val="003E4992"/>
    <w:rsid w:val="003E5EDE"/>
    <w:rsid w:val="003E6936"/>
    <w:rsid w:val="003E73AA"/>
    <w:rsid w:val="003E7AFE"/>
    <w:rsid w:val="003F001B"/>
    <w:rsid w:val="003F14A5"/>
    <w:rsid w:val="003F325A"/>
    <w:rsid w:val="003F34C8"/>
    <w:rsid w:val="003F3B31"/>
    <w:rsid w:val="003F4640"/>
    <w:rsid w:val="003F5608"/>
    <w:rsid w:val="003F6076"/>
    <w:rsid w:val="003F649C"/>
    <w:rsid w:val="003F75EE"/>
    <w:rsid w:val="00401AEA"/>
    <w:rsid w:val="00402646"/>
    <w:rsid w:val="00402C23"/>
    <w:rsid w:val="00405227"/>
    <w:rsid w:val="004052F6"/>
    <w:rsid w:val="0040589D"/>
    <w:rsid w:val="00406FCA"/>
    <w:rsid w:val="00411380"/>
    <w:rsid w:val="004134FD"/>
    <w:rsid w:val="0041354F"/>
    <w:rsid w:val="004144E2"/>
    <w:rsid w:val="00414D67"/>
    <w:rsid w:val="00414E4A"/>
    <w:rsid w:val="004159A6"/>
    <w:rsid w:val="0041660A"/>
    <w:rsid w:val="00416FF5"/>
    <w:rsid w:val="0042174A"/>
    <w:rsid w:val="004227F2"/>
    <w:rsid w:val="00422D48"/>
    <w:rsid w:val="00423926"/>
    <w:rsid w:val="0042451A"/>
    <w:rsid w:val="00424704"/>
    <w:rsid w:val="004253EA"/>
    <w:rsid w:val="004259EA"/>
    <w:rsid w:val="00425B77"/>
    <w:rsid w:val="00427A6D"/>
    <w:rsid w:val="00427E7E"/>
    <w:rsid w:val="00430DD9"/>
    <w:rsid w:val="00430E93"/>
    <w:rsid w:val="004326A2"/>
    <w:rsid w:val="00433466"/>
    <w:rsid w:val="004339B4"/>
    <w:rsid w:val="00433A97"/>
    <w:rsid w:val="00434374"/>
    <w:rsid w:val="00436648"/>
    <w:rsid w:val="00436D2E"/>
    <w:rsid w:val="004378BE"/>
    <w:rsid w:val="00437D9A"/>
    <w:rsid w:val="00440B5C"/>
    <w:rsid w:val="00441379"/>
    <w:rsid w:val="00441A95"/>
    <w:rsid w:val="0044205A"/>
    <w:rsid w:val="0044272E"/>
    <w:rsid w:val="004438A6"/>
    <w:rsid w:val="00444C6B"/>
    <w:rsid w:val="00444FE7"/>
    <w:rsid w:val="004453B5"/>
    <w:rsid w:val="004453E4"/>
    <w:rsid w:val="00445493"/>
    <w:rsid w:val="004500A7"/>
    <w:rsid w:val="00450C2C"/>
    <w:rsid w:val="00450E64"/>
    <w:rsid w:val="0045199C"/>
    <w:rsid w:val="004534D4"/>
    <w:rsid w:val="0045356C"/>
    <w:rsid w:val="00455D48"/>
    <w:rsid w:val="0045698D"/>
    <w:rsid w:val="00456A84"/>
    <w:rsid w:val="00460B0D"/>
    <w:rsid w:val="00460C57"/>
    <w:rsid w:val="00461AC8"/>
    <w:rsid w:val="00462291"/>
    <w:rsid w:val="00463215"/>
    <w:rsid w:val="00463F72"/>
    <w:rsid w:val="00464FC3"/>
    <w:rsid w:val="004659D0"/>
    <w:rsid w:val="00465E77"/>
    <w:rsid w:val="00465FB3"/>
    <w:rsid w:val="004700C8"/>
    <w:rsid w:val="004705C3"/>
    <w:rsid w:val="004720E5"/>
    <w:rsid w:val="00472BAD"/>
    <w:rsid w:val="004739DB"/>
    <w:rsid w:val="004756AC"/>
    <w:rsid w:val="004776D8"/>
    <w:rsid w:val="0047792A"/>
    <w:rsid w:val="00482AF6"/>
    <w:rsid w:val="00483FA0"/>
    <w:rsid w:val="0048400B"/>
    <w:rsid w:val="00484790"/>
    <w:rsid w:val="004859E1"/>
    <w:rsid w:val="00486B32"/>
    <w:rsid w:val="00487CF8"/>
    <w:rsid w:val="00487EF2"/>
    <w:rsid w:val="004914A5"/>
    <w:rsid w:val="00491DBD"/>
    <w:rsid w:val="00492710"/>
    <w:rsid w:val="0049382E"/>
    <w:rsid w:val="004939CE"/>
    <w:rsid w:val="004955CC"/>
    <w:rsid w:val="00496383"/>
    <w:rsid w:val="00497488"/>
    <w:rsid w:val="004A140B"/>
    <w:rsid w:val="004A2DF1"/>
    <w:rsid w:val="004A332D"/>
    <w:rsid w:val="004A3B31"/>
    <w:rsid w:val="004A46A2"/>
    <w:rsid w:val="004A4957"/>
    <w:rsid w:val="004A4FBF"/>
    <w:rsid w:val="004A54F9"/>
    <w:rsid w:val="004A73A0"/>
    <w:rsid w:val="004A7658"/>
    <w:rsid w:val="004B0C6D"/>
    <w:rsid w:val="004B2322"/>
    <w:rsid w:val="004B2748"/>
    <w:rsid w:val="004B3F2E"/>
    <w:rsid w:val="004B40A9"/>
    <w:rsid w:val="004B4B0B"/>
    <w:rsid w:val="004B4BAC"/>
    <w:rsid w:val="004B4E87"/>
    <w:rsid w:val="004B4F0F"/>
    <w:rsid w:val="004B50E8"/>
    <w:rsid w:val="004B6923"/>
    <w:rsid w:val="004B6FDC"/>
    <w:rsid w:val="004C02F5"/>
    <w:rsid w:val="004C13A6"/>
    <w:rsid w:val="004C1F4D"/>
    <w:rsid w:val="004C2DEE"/>
    <w:rsid w:val="004C317A"/>
    <w:rsid w:val="004C3CF4"/>
    <w:rsid w:val="004C41A4"/>
    <w:rsid w:val="004C491E"/>
    <w:rsid w:val="004C4C70"/>
    <w:rsid w:val="004C6916"/>
    <w:rsid w:val="004C7A4B"/>
    <w:rsid w:val="004D293D"/>
    <w:rsid w:val="004D2A16"/>
    <w:rsid w:val="004D3462"/>
    <w:rsid w:val="004D7466"/>
    <w:rsid w:val="004D75F2"/>
    <w:rsid w:val="004D7787"/>
    <w:rsid w:val="004E153B"/>
    <w:rsid w:val="004E157F"/>
    <w:rsid w:val="004E2D06"/>
    <w:rsid w:val="004E2D73"/>
    <w:rsid w:val="004E5C65"/>
    <w:rsid w:val="004E61B0"/>
    <w:rsid w:val="004E754F"/>
    <w:rsid w:val="004F3020"/>
    <w:rsid w:val="004F3050"/>
    <w:rsid w:val="004F43A1"/>
    <w:rsid w:val="004F50A4"/>
    <w:rsid w:val="004F50E4"/>
    <w:rsid w:val="004F54E6"/>
    <w:rsid w:val="004F581D"/>
    <w:rsid w:val="004F6EB4"/>
    <w:rsid w:val="004F7778"/>
    <w:rsid w:val="0050037B"/>
    <w:rsid w:val="00500834"/>
    <w:rsid w:val="00502A97"/>
    <w:rsid w:val="00502E90"/>
    <w:rsid w:val="00503B16"/>
    <w:rsid w:val="0050472E"/>
    <w:rsid w:val="00506FF0"/>
    <w:rsid w:val="00507012"/>
    <w:rsid w:val="00507D2A"/>
    <w:rsid w:val="0051121C"/>
    <w:rsid w:val="0051308B"/>
    <w:rsid w:val="005134FA"/>
    <w:rsid w:val="00516638"/>
    <w:rsid w:val="0051711E"/>
    <w:rsid w:val="005178C0"/>
    <w:rsid w:val="00520878"/>
    <w:rsid w:val="00520BF2"/>
    <w:rsid w:val="0052365C"/>
    <w:rsid w:val="00523889"/>
    <w:rsid w:val="00523EB8"/>
    <w:rsid w:val="00523FE4"/>
    <w:rsid w:val="005247CD"/>
    <w:rsid w:val="00524E62"/>
    <w:rsid w:val="00524FF0"/>
    <w:rsid w:val="00525632"/>
    <w:rsid w:val="00525809"/>
    <w:rsid w:val="00526AB4"/>
    <w:rsid w:val="00526ED2"/>
    <w:rsid w:val="00526F6D"/>
    <w:rsid w:val="00527B50"/>
    <w:rsid w:val="00530058"/>
    <w:rsid w:val="0053007D"/>
    <w:rsid w:val="0053009C"/>
    <w:rsid w:val="0053068D"/>
    <w:rsid w:val="005316A6"/>
    <w:rsid w:val="00531B47"/>
    <w:rsid w:val="005331F0"/>
    <w:rsid w:val="005333CF"/>
    <w:rsid w:val="00534A9A"/>
    <w:rsid w:val="00537911"/>
    <w:rsid w:val="0054005F"/>
    <w:rsid w:val="005413EF"/>
    <w:rsid w:val="00541FBF"/>
    <w:rsid w:val="0054268A"/>
    <w:rsid w:val="005426E6"/>
    <w:rsid w:val="00543837"/>
    <w:rsid w:val="00543966"/>
    <w:rsid w:val="00543B17"/>
    <w:rsid w:val="00544334"/>
    <w:rsid w:val="0054622F"/>
    <w:rsid w:val="00546C1B"/>
    <w:rsid w:val="00546D28"/>
    <w:rsid w:val="0054794A"/>
    <w:rsid w:val="00547D20"/>
    <w:rsid w:val="0055000F"/>
    <w:rsid w:val="00551CF1"/>
    <w:rsid w:val="00553E1E"/>
    <w:rsid w:val="005540EA"/>
    <w:rsid w:val="00554367"/>
    <w:rsid w:val="0055722F"/>
    <w:rsid w:val="0055793F"/>
    <w:rsid w:val="00560AFC"/>
    <w:rsid w:val="00561821"/>
    <w:rsid w:val="00562A8E"/>
    <w:rsid w:val="00562AFF"/>
    <w:rsid w:val="005638A2"/>
    <w:rsid w:val="00564703"/>
    <w:rsid w:val="0056473A"/>
    <w:rsid w:val="00565493"/>
    <w:rsid w:val="005655F8"/>
    <w:rsid w:val="00565B71"/>
    <w:rsid w:val="00565F0C"/>
    <w:rsid w:val="00566F7A"/>
    <w:rsid w:val="00567353"/>
    <w:rsid w:val="00570BBC"/>
    <w:rsid w:val="0057118D"/>
    <w:rsid w:val="00572076"/>
    <w:rsid w:val="0057248F"/>
    <w:rsid w:val="00573521"/>
    <w:rsid w:val="00573A1D"/>
    <w:rsid w:val="005748B4"/>
    <w:rsid w:val="00575425"/>
    <w:rsid w:val="005755E9"/>
    <w:rsid w:val="00576D4F"/>
    <w:rsid w:val="005774A1"/>
    <w:rsid w:val="00577CC8"/>
    <w:rsid w:val="005802C2"/>
    <w:rsid w:val="005811FC"/>
    <w:rsid w:val="005816B9"/>
    <w:rsid w:val="0058191B"/>
    <w:rsid w:val="00583857"/>
    <w:rsid w:val="005841AD"/>
    <w:rsid w:val="00584ADF"/>
    <w:rsid w:val="00586738"/>
    <w:rsid w:val="00586AC4"/>
    <w:rsid w:val="00587FBE"/>
    <w:rsid w:val="005901E5"/>
    <w:rsid w:val="0059174F"/>
    <w:rsid w:val="0059210C"/>
    <w:rsid w:val="0059219E"/>
    <w:rsid w:val="00592986"/>
    <w:rsid w:val="00595125"/>
    <w:rsid w:val="00595E92"/>
    <w:rsid w:val="005970B5"/>
    <w:rsid w:val="00597249"/>
    <w:rsid w:val="005A173B"/>
    <w:rsid w:val="005A3BA7"/>
    <w:rsid w:val="005A4073"/>
    <w:rsid w:val="005A57BC"/>
    <w:rsid w:val="005A5832"/>
    <w:rsid w:val="005A5D30"/>
    <w:rsid w:val="005A6792"/>
    <w:rsid w:val="005B05B2"/>
    <w:rsid w:val="005B0CE2"/>
    <w:rsid w:val="005B2C10"/>
    <w:rsid w:val="005B2C55"/>
    <w:rsid w:val="005B2F92"/>
    <w:rsid w:val="005B3D18"/>
    <w:rsid w:val="005B5342"/>
    <w:rsid w:val="005B6833"/>
    <w:rsid w:val="005B6930"/>
    <w:rsid w:val="005B734B"/>
    <w:rsid w:val="005B7405"/>
    <w:rsid w:val="005B7726"/>
    <w:rsid w:val="005B7790"/>
    <w:rsid w:val="005C1476"/>
    <w:rsid w:val="005C2A54"/>
    <w:rsid w:val="005C2E82"/>
    <w:rsid w:val="005C459E"/>
    <w:rsid w:val="005D0ABC"/>
    <w:rsid w:val="005D1129"/>
    <w:rsid w:val="005D22E8"/>
    <w:rsid w:val="005D28E7"/>
    <w:rsid w:val="005D3B59"/>
    <w:rsid w:val="005D4B24"/>
    <w:rsid w:val="005D52DA"/>
    <w:rsid w:val="005D607C"/>
    <w:rsid w:val="005D675C"/>
    <w:rsid w:val="005D6FEE"/>
    <w:rsid w:val="005D72C3"/>
    <w:rsid w:val="005D72EC"/>
    <w:rsid w:val="005D7BE3"/>
    <w:rsid w:val="005E25E0"/>
    <w:rsid w:val="005E2CD3"/>
    <w:rsid w:val="005E30FD"/>
    <w:rsid w:val="005E3589"/>
    <w:rsid w:val="005E3C27"/>
    <w:rsid w:val="005E4CE5"/>
    <w:rsid w:val="005E5D86"/>
    <w:rsid w:val="005E6A64"/>
    <w:rsid w:val="005F0206"/>
    <w:rsid w:val="005F0775"/>
    <w:rsid w:val="005F085A"/>
    <w:rsid w:val="005F25B5"/>
    <w:rsid w:val="005F2A4D"/>
    <w:rsid w:val="005F2ABF"/>
    <w:rsid w:val="005F3D80"/>
    <w:rsid w:val="005F560B"/>
    <w:rsid w:val="005F5EA8"/>
    <w:rsid w:val="005F6757"/>
    <w:rsid w:val="005F67B0"/>
    <w:rsid w:val="005F7BE7"/>
    <w:rsid w:val="005F7C01"/>
    <w:rsid w:val="005F7DE8"/>
    <w:rsid w:val="00600B42"/>
    <w:rsid w:val="00600CE6"/>
    <w:rsid w:val="00602914"/>
    <w:rsid w:val="00603217"/>
    <w:rsid w:val="00604600"/>
    <w:rsid w:val="00604A40"/>
    <w:rsid w:val="006056E2"/>
    <w:rsid w:val="00605807"/>
    <w:rsid w:val="0060611F"/>
    <w:rsid w:val="00606384"/>
    <w:rsid w:val="006077FC"/>
    <w:rsid w:val="00607BAD"/>
    <w:rsid w:val="00607E9D"/>
    <w:rsid w:val="006106BB"/>
    <w:rsid w:val="00610FBC"/>
    <w:rsid w:val="00611925"/>
    <w:rsid w:val="00612A20"/>
    <w:rsid w:val="00612D82"/>
    <w:rsid w:val="00613108"/>
    <w:rsid w:val="00613C60"/>
    <w:rsid w:val="00616604"/>
    <w:rsid w:val="00616FE2"/>
    <w:rsid w:val="0061741C"/>
    <w:rsid w:val="00620D37"/>
    <w:rsid w:val="0062132F"/>
    <w:rsid w:val="00622394"/>
    <w:rsid w:val="006223B4"/>
    <w:rsid w:val="00622EF7"/>
    <w:rsid w:val="00623F5B"/>
    <w:rsid w:val="00624EF6"/>
    <w:rsid w:val="00625279"/>
    <w:rsid w:val="00625F22"/>
    <w:rsid w:val="00626250"/>
    <w:rsid w:val="00626356"/>
    <w:rsid w:val="00626B68"/>
    <w:rsid w:val="00627EC7"/>
    <w:rsid w:val="006301E9"/>
    <w:rsid w:val="00631213"/>
    <w:rsid w:val="006314A0"/>
    <w:rsid w:val="006316D0"/>
    <w:rsid w:val="00632193"/>
    <w:rsid w:val="00632241"/>
    <w:rsid w:val="00632DC1"/>
    <w:rsid w:val="00633B3C"/>
    <w:rsid w:val="00636059"/>
    <w:rsid w:val="006361BB"/>
    <w:rsid w:val="006364BA"/>
    <w:rsid w:val="00637D45"/>
    <w:rsid w:val="00641533"/>
    <w:rsid w:val="00642606"/>
    <w:rsid w:val="0064292E"/>
    <w:rsid w:val="00642A7F"/>
    <w:rsid w:val="0064390F"/>
    <w:rsid w:val="00645C9C"/>
    <w:rsid w:val="006502CE"/>
    <w:rsid w:val="006519CD"/>
    <w:rsid w:val="006519DA"/>
    <w:rsid w:val="006536DE"/>
    <w:rsid w:val="006540CA"/>
    <w:rsid w:val="00655D4B"/>
    <w:rsid w:val="00655F59"/>
    <w:rsid w:val="006619F9"/>
    <w:rsid w:val="0066248D"/>
    <w:rsid w:val="00662E91"/>
    <w:rsid w:val="00663B10"/>
    <w:rsid w:val="00663BBA"/>
    <w:rsid w:val="0066467B"/>
    <w:rsid w:val="00667994"/>
    <w:rsid w:val="00670416"/>
    <w:rsid w:val="0067046B"/>
    <w:rsid w:val="0067070F"/>
    <w:rsid w:val="00670FA3"/>
    <w:rsid w:val="006717C6"/>
    <w:rsid w:val="00672DB0"/>
    <w:rsid w:val="0067305C"/>
    <w:rsid w:val="00673623"/>
    <w:rsid w:val="00673988"/>
    <w:rsid w:val="006754E1"/>
    <w:rsid w:val="00675859"/>
    <w:rsid w:val="00677665"/>
    <w:rsid w:val="00680ADF"/>
    <w:rsid w:val="006833DD"/>
    <w:rsid w:val="00684009"/>
    <w:rsid w:val="00684ACF"/>
    <w:rsid w:val="00684AE8"/>
    <w:rsid w:val="00686480"/>
    <w:rsid w:val="00686679"/>
    <w:rsid w:val="0068719A"/>
    <w:rsid w:val="006875F5"/>
    <w:rsid w:val="00691178"/>
    <w:rsid w:val="006912CC"/>
    <w:rsid w:val="006917ED"/>
    <w:rsid w:val="00693811"/>
    <w:rsid w:val="00693EAB"/>
    <w:rsid w:val="00694346"/>
    <w:rsid w:val="00694B07"/>
    <w:rsid w:val="006957D3"/>
    <w:rsid w:val="00695951"/>
    <w:rsid w:val="00696061"/>
    <w:rsid w:val="00697801"/>
    <w:rsid w:val="006A09C0"/>
    <w:rsid w:val="006A12BE"/>
    <w:rsid w:val="006A1B7B"/>
    <w:rsid w:val="006A2B18"/>
    <w:rsid w:val="006A2BCD"/>
    <w:rsid w:val="006A2BD8"/>
    <w:rsid w:val="006A2E6E"/>
    <w:rsid w:val="006A3236"/>
    <w:rsid w:val="006A49AF"/>
    <w:rsid w:val="006A69F5"/>
    <w:rsid w:val="006A6F11"/>
    <w:rsid w:val="006A7B30"/>
    <w:rsid w:val="006A7D6D"/>
    <w:rsid w:val="006B0C96"/>
    <w:rsid w:val="006B0E90"/>
    <w:rsid w:val="006B2D0F"/>
    <w:rsid w:val="006B30E3"/>
    <w:rsid w:val="006B3536"/>
    <w:rsid w:val="006B45AD"/>
    <w:rsid w:val="006B5E49"/>
    <w:rsid w:val="006B7EEB"/>
    <w:rsid w:val="006C251C"/>
    <w:rsid w:val="006C29AE"/>
    <w:rsid w:val="006C2DAB"/>
    <w:rsid w:val="006C3B16"/>
    <w:rsid w:val="006C5937"/>
    <w:rsid w:val="006C645C"/>
    <w:rsid w:val="006C6490"/>
    <w:rsid w:val="006C7BBE"/>
    <w:rsid w:val="006D0605"/>
    <w:rsid w:val="006D1DCD"/>
    <w:rsid w:val="006D25AD"/>
    <w:rsid w:val="006D314C"/>
    <w:rsid w:val="006D31AC"/>
    <w:rsid w:val="006D3227"/>
    <w:rsid w:val="006D3727"/>
    <w:rsid w:val="006D3D1D"/>
    <w:rsid w:val="006D62E2"/>
    <w:rsid w:val="006D67E1"/>
    <w:rsid w:val="006E00A6"/>
    <w:rsid w:val="006E0DC1"/>
    <w:rsid w:val="006E1267"/>
    <w:rsid w:val="006E3698"/>
    <w:rsid w:val="006E3B6F"/>
    <w:rsid w:val="006E4C63"/>
    <w:rsid w:val="006E4FB3"/>
    <w:rsid w:val="006E52E8"/>
    <w:rsid w:val="006E65C5"/>
    <w:rsid w:val="006E7B4A"/>
    <w:rsid w:val="006F1049"/>
    <w:rsid w:val="006F1219"/>
    <w:rsid w:val="006F1FD3"/>
    <w:rsid w:val="006F255A"/>
    <w:rsid w:val="006F2BAB"/>
    <w:rsid w:val="006F3A22"/>
    <w:rsid w:val="006F4189"/>
    <w:rsid w:val="006F574C"/>
    <w:rsid w:val="006F68A4"/>
    <w:rsid w:val="00701628"/>
    <w:rsid w:val="007018B3"/>
    <w:rsid w:val="00704090"/>
    <w:rsid w:val="007042D8"/>
    <w:rsid w:val="00705744"/>
    <w:rsid w:val="0070595B"/>
    <w:rsid w:val="00706E05"/>
    <w:rsid w:val="007115D5"/>
    <w:rsid w:val="00711732"/>
    <w:rsid w:val="00712915"/>
    <w:rsid w:val="00712C05"/>
    <w:rsid w:val="00713125"/>
    <w:rsid w:val="0071335C"/>
    <w:rsid w:val="00713C58"/>
    <w:rsid w:val="00714099"/>
    <w:rsid w:val="00715B4F"/>
    <w:rsid w:val="007217EC"/>
    <w:rsid w:val="0072244F"/>
    <w:rsid w:val="00723088"/>
    <w:rsid w:val="007255F7"/>
    <w:rsid w:val="00726B42"/>
    <w:rsid w:val="007270AA"/>
    <w:rsid w:val="0073126B"/>
    <w:rsid w:val="007327F4"/>
    <w:rsid w:val="00732B9B"/>
    <w:rsid w:val="00733783"/>
    <w:rsid w:val="00733B67"/>
    <w:rsid w:val="007342CF"/>
    <w:rsid w:val="007343B7"/>
    <w:rsid w:val="0073479B"/>
    <w:rsid w:val="0073690B"/>
    <w:rsid w:val="007369FB"/>
    <w:rsid w:val="007401EE"/>
    <w:rsid w:val="00740E62"/>
    <w:rsid w:val="0074378E"/>
    <w:rsid w:val="00744358"/>
    <w:rsid w:val="007448C2"/>
    <w:rsid w:val="007454ED"/>
    <w:rsid w:val="00745A23"/>
    <w:rsid w:val="007471CD"/>
    <w:rsid w:val="00747A35"/>
    <w:rsid w:val="00751441"/>
    <w:rsid w:val="007517AE"/>
    <w:rsid w:val="0075239A"/>
    <w:rsid w:val="0075523F"/>
    <w:rsid w:val="007578B6"/>
    <w:rsid w:val="00760BC4"/>
    <w:rsid w:val="00761A6C"/>
    <w:rsid w:val="00761F55"/>
    <w:rsid w:val="00762F5F"/>
    <w:rsid w:val="007635A2"/>
    <w:rsid w:val="0076475F"/>
    <w:rsid w:val="00764D07"/>
    <w:rsid w:val="00765817"/>
    <w:rsid w:val="007659D8"/>
    <w:rsid w:val="00765F91"/>
    <w:rsid w:val="007671A8"/>
    <w:rsid w:val="007677C4"/>
    <w:rsid w:val="00770B6D"/>
    <w:rsid w:val="0077102F"/>
    <w:rsid w:val="0077469D"/>
    <w:rsid w:val="00774CD1"/>
    <w:rsid w:val="00775996"/>
    <w:rsid w:val="00775E6C"/>
    <w:rsid w:val="0077605F"/>
    <w:rsid w:val="00777C5C"/>
    <w:rsid w:val="00777CB8"/>
    <w:rsid w:val="00781233"/>
    <w:rsid w:val="00781A70"/>
    <w:rsid w:val="00781E3C"/>
    <w:rsid w:val="007827D0"/>
    <w:rsid w:val="0078312F"/>
    <w:rsid w:val="00783BB5"/>
    <w:rsid w:val="00785ED6"/>
    <w:rsid w:val="00790B43"/>
    <w:rsid w:val="007915D1"/>
    <w:rsid w:val="00791DA6"/>
    <w:rsid w:val="0079265C"/>
    <w:rsid w:val="00792E04"/>
    <w:rsid w:val="00793174"/>
    <w:rsid w:val="00794BA1"/>
    <w:rsid w:val="00795222"/>
    <w:rsid w:val="00795968"/>
    <w:rsid w:val="007965A1"/>
    <w:rsid w:val="0079737D"/>
    <w:rsid w:val="007A03EB"/>
    <w:rsid w:val="007A06DC"/>
    <w:rsid w:val="007A0950"/>
    <w:rsid w:val="007A0A78"/>
    <w:rsid w:val="007A21A9"/>
    <w:rsid w:val="007A268A"/>
    <w:rsid w:val="007A2E13"/>
    <w:rsid w:val="007A3983"/>
    <w:rsid w:val="007A50E7"/>
    <w:rsid w:val="007A593B"/>
    <w:rsid w:val="007A5C9E"/>
    <w:rsid w:val="007A5E8B"/>
    <w:rsid w:val="007A6FEC"/>
    <w:rsid w:val="007A7F49"/>
    <w:rsid w:val="007B20C6"/>
    <w:rsid w:val="007B28BD"/>
    <w:rsid w:val="007B33D4"/>
    <w:rsid w:val="007B41E6"/>
    <w:rsid w:val="007B654A"/>
    <w:rsid w:val="007B6577"/>
    <w:rsid w:val="007B65F3"/>
    <w:rsid w:val="007B678C"/>
    <w:rsid w:val="007B791A"/>
    <w:rsid w:val="007C0F7D"/>
    <w:rsid w:val="007C1F05"/>
    <w:rsid w:val="007C264D"/>
    <w:rsid w:val="007C2767"/>
    <w:rsid w:val="007C29A9"/>
    <w:rsid w:val="007C2D7D"/>
    <w:rsid w:val="007C3031"/>
    <w:rsid w:val="007C3E88"/>
    <w:rsid w:val="007C41B1"/>
    <w:rsid w:val="007C4571"/>
    <w:rsid w:val="007C60C9"/>
    <w:rsid w:val="007C67D7"/>
    <w:rsid w:val="007C6D64"/>
    <w:rsid w:val="007C720A"/>
    <w:rsid w:val="007C726F"/>
    <w:rsid w:val="007C78CC"/>
    <w:rsid w:val="007D034D"/>
    <w:rsid w:val="007D087D"/>
    <w:rsid w:val="007D1BE3"/>
    <w:rsid w:val="007D1FBF"/>
    <w:rsid w:val="007D3CB6"/>
    <w:rsid w:val="007D5636"/>
    <w:rsid w:val="007D5FBD"/>
    <w:rsid w:val="007D683A"/>
    <w:rsid w:val="007D687F"/>
    <w:rsid w:val="007D6FEE"/>
    <w:rsid w:val="007D732B"/>
    <w:rsid w:val="007D7418"/>
    <w:rsid w:val="007E2281"/>
    <w:rsid w:val="007E2A13"/>
    <w:rsid w:val="007E381B"/>
    <w:rsid w:val="007E3D6A"/>
    <w:rsid w:val="007E3DC3"/>
    <w:rsid w:val="007E42AC"/>
    <w:rsid w:val="007E4ED1"/>
    <w:rsid w:val="007E4F35"/>
    <w:rsid w:val="007E6018"/>
    <w:rsid w:val="007E6C59"/>
    <w:rsid w:val="007F0589"/>
    <w:rsid w:val="007F0C5D"/>
    <w:rsid w:val="007F2609"/>
    <w:rsid w:val="007F4D61"/>
    <w:rsid w:val="007F5D3B"/>
    <w:rsid w:val="0080248B"/>
    <w:rsid w:val="00803630"/>
    <w:rsid w:val="00805508"/>
    <w:rsid w:val="00805AC2"/>
    <w:rsid w:val="008077C5"/>
    <w:rsid w:val="008100C4"/>
    <w:rsid w:val="0081106A"/>
    <w:rsid w:val="00811A31"/>
    <w:rsid w:val="00812111"/>
    <w:rsid w:val="008146BA"/>
    <w:rsid w:val="00815C55"/>
    <w:rsid w:val="00815F02"/>
    <w:rsid w:val="0081610A"/>
    <w:rsid w:val="00816CD4"/>
    <w:rsid w:val="0081749B"/>
    <w:rsid w:val="008202A5"/>
    <w:rsid w:val="00820AF2"/>
    <w:rsid w:val="00820CB5"/>
    <w:rsid w:val="008215D9"/>
    <w:rsid w:val="00821737"/>
    <w:rsid w:val="00822141"/>
    <w:rsid w:val="0082267E"/>
    <w:rsid w:val="00822764"/>
    <w:rsid w:val="008235F3"/>
    <w:rsid w:val="00823732"/>
    <w:rsid w:val="00825138"/>
    <w:rsid w:val="008276AA"/>
    <w:rsid w:val="00827851"/>
    <w:rsid w:val="00830CA3"/>
    <w:rsid w:val="00831298"/>
    <w:rsid w:val="00831AC9"/>
    <w:rsid w:val="00832070"/>
    <w:rsid w:val="0083278F"/>
    <w:rsid w:val="008344FD"/>
    <w:rsid w:val="00836CEE"/>
    <w:rsid w:val="00836F6A"/>
    <w:rsid w:val="00837273"/>
    <w:rsid w:val="00840E86"/>
    <w:rsid w:val="0084426B"/>
    <w:rsid w:val="008451EB"/>
    <w:rsid w:val="00845797"/>
    <w:rsid w:val="008458F4"/>
    <w:rsid w:val="008461EB"/>
    <w:rsid w:val="00847DFA"/>
    <w:rsid w:val="008502A5"/>
    <w:rsid w:val="00852500"/>
    <w:rsid w:val="00853486"/>
    <w:rsid w:val="0085353A"/>
    <w:rsid w:val="0085387E"/>
    <w:rsid w:val="0085473B"/>
    <w:rsid w:val="00856E5D"/>
    <w:rsid w:val="00857B81"/>
    <w:rsid w:val="00857BD8"/>
    <w:rsid w:val="008600F7"/>
    <w:rsid w:val="00861EF3"/>
    <w:rsid w:val="00861F45"/>
    <w:rsid w:val="008636D0"/>
    <w:rsid w:val="0086371E"/>
    <w:rsid w:val="00864BB7"/>
    <w:rsid w:val="00864F00"/>
    <w:rsid w:val="00865551"/>
    <w:rsid w:val="00865E61"/>
    <w:rsid w:val="0086672F"/>
    <w:rsid w:val="00867BB4"/>
    <w:rsid w:val="00870EC0"/>
    <w:rsid w:val="00871C69"/>
    <w:rsid w:val="008730C4"/>
    <w:rsid w:val="00873234"/>
    <w:rsid w:val="00874883"/>
    <w:rsid w:val="0087533E"/>
    <w:rsid w:val="00875AFB"/>
    <w:rsid w:val="00876391"/>
    <w:rsid w:val="00876EB1"/>
    <w:rsid w:val="00876EB4"/>
    <w:rsid w:val="008770B1"/>
    <w:rsid w:val="008772F2"/>
    <w:rsid w:val="00877447"/>
    <w:rsid w:val="00877579"/>
    <w:rsid w:val="00877693"/>
    <w:rsid w:val="00877BD8"/>
    <w:rsid w:val="00883C44"/>
    <w:rsid w:val="0088511D"/>
    <w:rsid w:val="00886665"/>
    <w:rsid w:val="00886E0C"/>
    <w:rsid w:val="00887763"/>
    <w:rsid w:val="00890FC3"/>
    <w:rsid w:val="00891618"/>
    <w:rsid w:val="00891D1A"/>
    <w:rsid w:val="0089324A"/>
    <w:rsid w:val="00893B20"/>
    <w:rsid w:val="00893D10"/>
    <w:rsid w:val="008946B2"/>
    <w:rsid w:val="00896BDD"/>
    <w:rsid w:val="008973A6"/>
    <w:rsid w:val="008A0382"/>
    <w:rsid w:val="008A09AA"/>
    <w:rsid w:val="008A234E"/>
    <w:rsid w:val="008A2F47"/>
    <w:rsid w:val="008A3206"/>
    <w:rsid w:val="008A6A7C"/>
    <w:rsid w:val="008A6FBD"/>
    <w:rsid w:val="008A7EF1"/>
    <w:rsid w:val="008B1421"/>
    <w:rsid w:val="008B178B"/>
    <w:rsid w:val="008B23A5"/>
    <w:rsid w:val="008B776B"/>
    <w:rsid w:val="008C0EC3"/>
    <w:rsid w:val="008C1CC6"/>
    <w:rsid w:val="008C2563"/>
    <w:rsid w:val="008C28BE"/>
    <w:rsid w:val="008C31C4"/>
    <w:rsid w:val="008C3524"/>
    <w:rsid w:val="008C372F"/>
    <w:rsid w:val="008C3945"/>
    <w:rsid w:val="008C4824"/>
    <w:rsid w:val="008C53DE"/>
    <w:rsid w:val="008C5458"/>
    <w:rsid w:val="008C5817"/>
    <w:rsid w:val="008C6832"/>
    <w:rsid w:val="008D05B1"/>
    <w:rsid w:val="008D1B60"/>
    <w:rsid w:val="008D2CF6"/>
    <w:rsid w:val="008D3488"/>
    <w:rsid w:val="008D3818"/>
    <w:rsid w:val="008D4658"/>
    <w:rsid w:val="008D4D2A"/>
    <w:rsid w:val="008D5543"/>
    <w:rsid w:val="008D6C51"/>
    <w:rsid w:val="008D7C70"/>
    <w:rsid w:val="008D7CA7"/>
    <w:rsid w:val="008D7E2B"/>
    <w:rsid w:val="008E1D81"/>
    <w:rsid w:val="008E24E9"/>
    <w:rsid w:val="008E2A63"/>
    <w:rsid w:val="008E3E90"/>
    <w:rsid w:val="008E5334"/>
    <w:rsid w:val="008E63F7"/>
    <w:rsid w:val="008E74BB"/>
    <w:rsid w:val="008E75D5"/>
    <w:rsid w:val="008E7895"/>
    <w:rsid w:val="008E7B69"/>
    <w:rsid w:val="008F0D80"/>
    <w:rsid w:val="008F16F9"/>
    <w:rsid w:val="008F1B22"/>
    <w:rsid w:val="008F2662"/>
    <w:rsid w:val="008F3753"/>
    <w:rsid w:val="008F4134"/>
    <w:rsid w:val="008F47FC"/>
    <w:rsid w:val="008F49CC"/>
    <w:rsid w:val="008F6A8B"/>
    <w:rsid w:val="00901854"/>
    <w:rsid w:val="009046B0"/>
    <w:rsid w:val="00904FF1"/>
    <w:rsid w:val="00905195"/>
    <w:rsid w:val="009053D5"/>
    <w:rsid w:val="00905608"/>
    <w:rsid w:val="00906D32"/>
    <w:rsid w:val="00907B76"/>
    <w:rsid w:val="009102C6"/>
    <w:rsid w:val="009105CA"/>
    <w:rsid w:val="00911451"/>
    <w:rsid w:val="0091159E"/>
    <w:rsid w:val="009128B9"/>
    <w:rsid w:val="009132C0"/>
    <w:rsid w:val="00913C05"/>
    <w:rsid w:val="00914CD1"/>
    <w:rsid w:val="00916F50"/>
    <w:rsid w:val="00920B3B"/>
    <w:rsid w:val="00920B4E"/>
    <w:rsid w:val="00921622"/>
    <w:rsid w:val="00921B56"/>
    <w:rsid w:val="00921E6F"/>
    <w:rsid w:val="00924E44"/>
    <w:rsid w:val="009265AE"/>
    <w:rsid w:val="00926852"/>
    <w:rsid w:val="00926CB2"/>
    <w:rsid w:val="00927186"/>
    <w:rsid w:val="009271B9"/>
    <w:rsid w:val="00930373"/>
    <w:rsid w:val="009306A6"/>
    <w:rsid w:val="00931E0D"/>
    <w:rsid w:val="00933774"/>
    <w:rsid w:val="00933A7A"/>
    <w:rsid w:val="00933F19"/>
    <w:rsid w:val="00933FDE"/>
    <w:rsid w:val="0093474F"/>
    <w:rsid w:val="00934B33"/>
    <w:rsid w:val="00935584"/>
    <w:rsid w:val="00935A81"/>
    <w:rsid w:val="00935D26"/>
    <w:rsid w:val="00936D02"/>
    <w:rsid w:val="00940686"/>
    <w:rsid w:val="00940EF5"/>
    <w:rsid w:val="00940F85"/>
    <w:rsid w:val="0094266E"/>
    <w:rsid w:val="00942A2F"/>
    <w:rsid w:val="00943B92"/>
    <w:rsid w:val="00943E3C"/>
    <w:rsid w:val="00944C45"/>
    <w:rsid w:val="009454FC"/>
    <w:rsid w:val="00950310"/>
    <w:rsid w:val="00950E97"/>
    <w:rsid w:val="009523F0"/>
    <w:rsid w:val="00952C6D"/>
    <w:rsid w:val="00953628"/>
    <w:rsid w:val="00953F80"/>
    <w:rsid w:val="009576E4"/>
    <w:rsid w:val="00957B34"/>
    <w:rsid w:val="00957E05"/>
    <w:rsid w:val="0096285C"/>
    <w:rsid w:val="00962EE6"/>
    <w:rsid w:val="00963058"/>
    <w:rsid w:val="00963A43"/>
    <w:rsid w:val="00963BD9"/>
    <w:rsid w:val="0096517D"/>
    <w:rsid w:val="00965A9F"/>
    <w:rsid w:val="00965AD7"/>
    <w:rsid w:val="00965CDB"/>
    <w:rsid w:val="00966714"/>
    <w:rsid w:val="009668C3"/>
    <w:rsid w:val="009673DB"/>
    <w:rsid w:val="009676E9"/>
    <w:rsid w:val="00967F1C"/>
    <w:rsid w:val="00970120"/>
    <w:rsid w:val="0097239C"/>
    <w:rsid w:val="009747C0"/>
    <w:rsid w:val="0097608E"/>
    <w:rsid w:val="00976EE2"/>
    <w:rsid w:val="00977B7D"/>
    <w:rsid w:val="00977F55"/>
    <w:rsid w:val="0098066B"/>
    <w:rsid w:val="00981BAB"/>
    <w:rsid w:val="0098280B"/>
    <w:rsid w:val="00983299"/>
    <w:rsid w:val="0098333B"/>
    <w:rsid w:val="009838BE"/>
    <w:rsid w:val="00983F25"/>
    <w:rsid w:val="0098425B"/>
    <w:rsid w:val="0098566A"/>
    <w:rsid w:val="00986076"/>
    <w:rsid w:val="0098676A"/>
    <w:rsid w:val="00987FD4"/>
    <w:rsid w:val="00990BC4"/>
    <w:rsid w:val="00992429"/>
    <w:rsid w:val="00992A29"/>
    <w:rsid w:val="00992B34"/>
    <w:rsid w:val="00993172"/>
    <w:rsid w:val="0099362B"/>
    <w:rsid w:val="009936DF"/>
    <w:rsid w:val="00994AB1"/>
    <w:rsid w:val="00996915"/>
    <w:rsid w:val="00996CEC"/>
    <w:rsid w:val="009A05CB"/>
    <w:rsid w:val="009A0F7D"/>
    <w:rsid w:val="009A196A"/>
    <w:rsid w:val="009A486E"/>
    <w:rsid w:val="009A4910"/>
    <w:rsid w:val="009A544F"/>
    <w:rsid w:val="009A5AC8"/>
    <w:rsid w:val="009A5B61"/>
    <w:rsid w:val="009A5BD2"/>
    <w:rsid w:val="009A747F"/>
    <w:rsid w:val="009A7E1F"/>
    <w:rsid w:val="009B13C2"/>
    <w:rsid w:val="009B24AF"/>
    <w:rsid w:val="009B2700"/>
    <w:rsid w:val="009B2722"/>
    <w:rsid w:val="009B2C05"/>
    <w:rsid w:val="009B4072"/>
    <w:rsid w:val="009B42D4"/>
    <w:rsid w:val="009B4545"/>
    <w:rsid w:val="009B587C"/>
    <w:rsid w:val="009B59E3"/>
    <w:rsid w:val="009C1DED"/>
    <w:rsid w:val="009C4968"/>
    <w:rsid w:val="009C4BFE"/>
    <w:rsid w:val="009C5875"/>
    <w:rsid w:val="009C5D71"/>
    <w:rsid w:val="009C5E7E"/>
    <w:rsid w:val="009C6150"/>
    <w:rsid w:val="009C71F5"/>
    <w:rsid w:val="009C7326"/>
    <w:rsid w:val="009D1B98"/>
    <w:rsid w:val="009D46ED"/>
    <w:rsid w:val="009D7CE8"/>
    <w:rsid w:val="009E0823"/>
    <w:rsid w:val="009E0E2F"/>
    <w:rsid w:val="009E13F9"/>
    <w:rsid w:val="009E141D"/>
    <w:rsid w:val="009E2B93"/>
    <w:rsid w:val="009E30FB"/>
    <w:rsid w:val="009E33FA"/>
    <w:rsid w:val="009E4DA0"/>
    <w:rsid w:val="009E6DD3"/>
    <w:rsid w:val="009E7ECA"/>
    <w:rsid w:val="009F0102"/>
    <w:rsid w:val="009F2722"/>
    <w:rsid w:val="009F2A55"/>
    <w:rsid w:val="009F2A8B"/>
    <w:rsid w:val="009F2BF0"/>
    <w:rsid w:val="009F2CCD"/>
    <w:rsid w:val="009F35E0"/>
    <w:rsid w:val="009F3FD0"/>
    <w:rsid w:val="009F43DB"/>
    <w:rsid w:val="009F4D18"/>
    <w:rsid w:val="009F65BA"/>
    <w:rsid w:val="009F762A"/>
    <w:rsid w:val="009F784F"/>
    <w:rsid w:val="00A00C44"/>
    <w:rsid w:val="00A00E86"/>
    <w:rsid w:val="00A011A3"/>
    <w:rsid w:val="00A01EA2"/>
    <w:rsid w:val="00A04066"/>
    <w:rsid w:val="00A04BBB"/>
    <w:rsid w:val="00A05381"/>
    <w:rsid w:val="00A058FC"/>
    <w:rsid w:val="00A06258"/>
    <w:rsid w:val="00A065A9"/>
    <w:rsid w:val="00A06E77"/>
    <w:rsid w:val="00A1087A"/>
    <w:rsid w:val="00A10D05"/>
    <w:rsid w:val="00A10D83"/>
    <w:rsid w:val="00A115FB"/>
    <w:rsid w:val="00A118E9"/>
    <w:rsid w:val="00A15AFE"/>
    <w:rsid w:val="00A1676D"/>
    <w:rsid w:val="00A1712D"/>
    <w:rsid w:val="00A17826"/>
    <w:rsid w:val="00A20657"/>
    <w:rsid w:val="00A20C30"/>
    <w:rsid w:val="00A21001"/>
    <w:rsid w:val="00A22F3F"/>
    <w:rsid w:val="00A232C5"/>
    <w:rsid w:val="00A239D1"/>
    <w:rsid w:val="00A23D6D"/>
    <w:rsid w:val="00A25324"/>
    <w:rsid w:val="00A25C98"/>
    <w:rsid w:val="00A25D7D"/>
    <w:rsid w:val="00A27F65"/>
    <w:rsid w:val="00A27FD8"/>
    <w:rsid w:val="00A304B1"/>
    <w:rsid w:val="00A308C9"/>
    <w:rsid w:val="00A3133D"/>
    <w:rsid w:val="00A315DC"/>
    <w:rsid w:val="00A31AD1"/>
    <w:rsid w:val="00A327B2"/>
    <w:rsid w:val="00A33DEA"/>
    <w:rsid w:val="00A35287"/>
    <w:rsid w:val="00A36CE6"/>
    <w:rsid w:val="00A40A2B"/>
    <w:rsid w:val="00A41A2D"/>
    <w:rsid w:val="00A4215D"/>
    <w:rsid w:val="00A42906"/>
    <w:rsid w:val="00A42EA7"/>
    <w:rsid w:val="00A45E88"/>
    <w:rsid w:val="00A4791B"/>
    <w:rsid w:val="00A47E8C"/>
    <w:rsid w:val="00A50444"/>
    <w:rsid w:val="00A50561"/>
    <w:rsid w:val="00A51374"/>
    <w:rsid w:val="00A51702"/>
    <w:rsid w:val="00A51CC9"/>
    <w:rsid w:val="00A536FB"/>
    <w:rsid w:val="00A54238"/>
    <w:rsid w:val="00A555AA"/>
    <w:rsid w:val="00A5666A"/>
    <w:rsid w:val="00A625B0"/>
    <w:rsid w:val="00A627B6"/>
    <w:rsid w:val="00A636C4"/>
    <w:rsid w:val="00A64541"/>
    <w:rsid w:val="00A653BA"/>
    <w:rsid w:val="00A65D74"/>
    <w:rsid w:val="00A663F8"/>
    <w:rsid w:val="00A6736B"/>
    <w:rsid w:val="00A678A9"/>
    <w:rsid w:val="00A7166F"/>
    <w:rsid w:val="00A71720"/>
    <w:rsid w:val="00A71DA3"/>
    <w:rsid w:val="00A71F38"/>
    <w:rsid w:val="00A72217"/>
    <w:rsid w:val="00A7260D"/>
    <w:rsid w:val="00A726AE"/>
    <w:rsid w:val="00A72831"/>
    <w:rsid w:val="00A73DF0"/>
    <w:rsid w:val="00A73E08"/>
    <w:rsid w:val="00A76384"/>
    <w:rsid w:val="00A80236"/>
    <w:rsid w:val="00A803F1"/>
    <w:rsid w:val="00A80FFD"/>
    <w:rsid w:val="00A81828"/>
    <w:rsid w:val="00A81976"/>
    <w:rsid w:val="00A81CD9"/>
    <w:rsid w:val="00A82256"/>
    <w:rsid w:val="00A83102"/>
    <w:rsid w:val="00A83D82"/>
    <w:rsid w:val="00A85E58"/>
    <w:rsid w:val="00A860CB"/>
    <w:rsid w:val="00A860CF"/>
    <w:rsid w:val="00A864F7"/>
    <w:rsid w:val="00A87114"/>
    <w:rsid w:val="00A91F8A"/>
    <w:rsid w:val="00A9341B"/>
    <w:rsid w:val="00A94B42"/>
    <w:rsid w:val="00A96384"/>
    <w:rsid w:val="00A97024"/>
    <w:rsid w:val="00A974B6"/>
    <w:rsid w:val="00AA0B0C"/>
    <w:rsid w:val="00AA2C69"/>
    <w:rsid w:val="00AA50D6"/>
    <w:rsid w:val="00AA53E1"/>
    <w:rsid w:val="00AA5584"/>
    <w:rsid w:val="00AA55BA"/>
    <w:rsid w:val="00AA6DED"/>
    <w:rsid w:val="00AA6EF1"/>
    <w:rsid w:val="00AA77E6"/>
    <w:rsid w:val="00AB0027"/>
    <w:rsid w:val="00AB04CB"/>
    <w:rsid w:val="00AB3D0E"/>
    <w:rsid w:val="00AB5EC4"/>
    <w:rsid w:val="00AB7261"/>
    <w:rsid w:val="00AC19D3"/>
    <w:rsid w:val="00AC385F"/>
    <w:rsid w:val="00AC3962"/>
    <w:rsid w:val="00AC599D"/>
    <w:rsid w:val="00AC5F1C"/>
    <w:rsid w:val="00AC631A"/>
    <w:rsid w:val="00AC6E21"/>
    <w:rsid w:val="00AC7E3B"/>
    <w:rsid w:val="00AD0691"/>
    <w:rsid w:val="00AD0BBE"/>
    <w:rsid w:val="00AD0C74"/>
    <w:rsid w:val="00AD19E5"/>
    <w:rsid w:val="00AD1B1F"/>
    <w:rsid w:val="00AD1DCE"/>
    <w:rsid w:val="00AD209E"/>
    <w:rsid w:val="00AD2B08"/>
    <w:rsid w:val="00AD49DE"/>
    <w:rsid w:val="00AD4A9E"/>
    <w:rsid w:val="00AD6716"/>
    <w:rsid w:val="00AD7284"/>
    <w:rsid w:val="00AE0107"/>
    <w:rsid w:val="00AE14DB"/>
    <w:rsid w:val="00AE16FC"/>
    <w:rsid w:val="00AE17D1"/>
    <w:rsid w:val="00AE1DB8"/>
    <w:rsid w:val="00AE3D26"/>
    <w:rsid w:val="00AE4C20"/>
    <w:rsid w:val="00AE4C41"/>
    <w:rsid w:val="00AE688E"/>
    <w:rsid w:val="00AF0B50"/>
    <w:rsid w:val="00AF158E"/>
    <w:rsid w:val="00AF2E72"/>
    <w:rsid w:val="00AF5162"/>
    <w:rsid w:val="00AF60BB"/>
    <w:rsid w:val="00B012B2"/>
    <w:rsid w:val="00B01630"/>
    <w:rsid w:val="00B02A24"/>
    <w:rsid w:val="00B02EB5"/>
    <w:rsid w:val="00B03AA9"/>
    <w:rsid w:val="00B04764"/>
    <w:rsid w:val="00B04A0D"/>
    <w:rsid w:val="00B0592A"/>
    <w:rsid w:val="00B05D82"/>
    <w:rsid w:val="00B06420"/>
    <w:rsid w:val="00B10CC4"/>
    <w:rsid w:val="00B11391"/>
    <w:rsid w:val="00B121F6"/>
    <w:rsid w:val="00B127F6"/>
    <w:rsid w:val="00B13AEE"/>
    <w:rsid w:val="00B13D88"/>
    <w:rsid w:val="00B13E04"/>
    <w:rsid w:val="00B1432E"/>
    <w:rsid w:val="00B1586D"/>
    <w:rsid w:val="00B16012"/>
    <w:rsid w:val="00B17741"/>
    <w:rsid w:val="00B17C51"/>
    <w:rsid w:val="00B17E70"/>
    <w:rsid w:val="00B202D3"/>
    <w:rsid w:val="00B213CE"/>
    <w:rsid w:val="00B24958"/>
    <w:rsid w:val="00B255A3"/>
    <w:rsid w:val="00B262F8"/>
    <w:rsid w:val="00B27472"/>
    <w:rsid w:val="00B309AF"/>
    <w:rsid w:val="00B30A49"/>
    <w:rsid w:val="00B30D41"/>
    <w:rsid w:val="00B31359"/>
    <w:rsid w:val="00B31A55"/>
    <w:rsid w:val="00B31FC1"/>
    <w:rsid w:val="00B33D48"/>
    <w:rsid w:val="00B34307"/>
    <w:rsid w:val="00B343BC"/>
    <w:rsid w:val="00B34FAA"/>
    <w:rsid w:val="00B412A3"/>
    <w:rsid w:val="00B4131B"/>
    <w:rsid w:val="00B41916"/>
    <w:rsid w:val="00B424B7"/>
    <w:rsid w:val="00B4256F"/>
    <w:rsid w:val="00B44B34"/>
    <w:rsid w:val="00B45F35"/>
    <w:rsid w:val="00B46168"/>
    <w:rsid w:val="00B472A5"/>
    <w:rsid w:val="00B47E12"/>
    <w:rsid w:val="00B507B6"/>
    <w:rsid w:val="00B5096F"/>
    <w:rsid w:val="00B509F3"/>
    <w:rsid w:val="00B50C88"/>
    <w:rsid w:val="00B51AAF"/>
    <w:rsid w:val="00B51D72"/>
    <w:rsid w:val="00B5283B"/>
    <w:rsid w:val="00B52ECD"/>
    <w:rsid w:val="00B5341A"/>
    <w:rsid w:val="00B538D2"/>
    <w:rsid w:val="00B541A5"/>
    <w:rsid w:val="00B56EBC"/>
    <w:rsid w:val="00B57441"/>
    <w:rsid w:val="00B5786B"/>
    <w:rsid w:val="00B606D6"/>
    <w:rsid w:val="00B62458"/>
    <w:rsid w:val="00B625DB"/>
    <w:rsid w:val="00B64400"/>
    <w:rsid w:val="00B65529"/>
    <w:rsid w:val="00B65B2E"/>
    <w:rsid w:val="00B71A20"/>
    <w:rsid w:val="00B7258F"/>
    <w:rsid w:val="00B72948"/>
    <w:rsid w:val="00B72C89"/>
    <w:rsid w:val="00B7531D"/>
    <w:rsid w:val="00B764BA"/>
    <w:rsid w:val="00B77597"/>
    <w:rsid w:val="00B77D3A"/>
    <w:rsid w:val="00B80075"/>
    <w:rsid w:val="00B829F9"/>
    <w:rsid w:val="00B82E62"/>
    <w:rsid w:val="00B840F1"/>
    <w:rsid w:val="00B846A6"/>
    <w:rsid w:val="00B85C7D"/>
    <w:rsid w:val="00B87D99"/>
    <w:rsid w:val="00B944F6"/>
    <w:rsid w:val="00B949E4"/>
    <w:rsid w:val="00B9541E"/>
    <w:rsid w:val="00B978A5"/>
    <w:rsid w:val="00BA0B79"/>
    <w:rsid w:val="00BA0D81"/>
    <w:rsid w:val="00BA1CC2"/>
    <w:rsid w:val="00BA23EC"/>
    <w:rsid w:val="00BA668F"/>
    <w:rsid w:val="00BA7191"/>
    <w:rsid w:val="00BA725F"/>
    <w:rsid w:val="00BA7537"/>
    <w:rsid w:val="00BA7D74"/>
    <w:rsid w:val="00BA7FC6"/>
    <w:rsid w:val="00BB1F83"/>
    <w:rsid w:val="00BB20AC"/>
    <w:rsid w:val="00BB21E1"/>
    <w:rsid w:val="00BB28AA"/>
    <w:rsid w:val="00BB391D"/>
    <w:rsid w:val="00BB3F98"/>
    <w:rsid w:val="00BB4F5B"/>
    <w:rsid w:val="00BB594A"/>
    <w:rsid w:val="00BB6534"/>
    <w:rsid w:val="00BB77A0"/>
    <w:rsid w:val="00BC01C4"/>
    <w:rsid w:val="00BC034B"/>
    <w:rsid w:val="00BC054F"/>
    <w:rsid w:val="00BC1A18"/>
    <w:rsid w:val="00BC1DDF"/>
    <w:rsid w:val="00BC20F0"/>
    <w:rsid w:val="00BC27ED"/>
    <w:rsid w:val="00BC3861"/>
    <w:rsid w:val="00BC495C"/>
    <w:rsid w:val="00BC54CB"/>
    <w:rsid w:val="00BC63E8"/>
    <w:rsid w:val="00BC6AA3"/>
    <w:rsid w:val="00BC6FC4"/>
    <w:rsid w:val="00BD1285"/>
    <w:rsid w:val="00BD2138"/>
    <w:rsid w:val="00BD3B22"/>
    <w:rsid w:val="00BD40FD"/>
    <w:rsid w:val="00BD4631"/>
    <w:rsid w:val="00BD52B6"/>
    <w:rsid w:val="00BD6342"/>
    <w:rsid w:val="00BD7FA6"/>
    <w:rsid w:val="00BE0586"/>
    <w:rsid w:val="00BE08D9"/>
    <w:rsid w:val="00BE0D9B"/>
    <w:rsid w:val="00BE1601"/>
    <w:rsid w:val="00BE205C"/>
    <w:rsid w:val="00BE2BCD"/>
    <w:rsid w:val="00BE3288"/>
    <w:rsid w:val="00BE4485"/>
    <w:rsid w:val="00BE65AD"/>
    <w:rsid w:val="00BE6691"/>
    <w:rsid w:val="00BE6C7E"/>
    <w:rsid w:val="00BE7885"/>
    <w:rsid w:val="00BF1014"/>
    <w:rsid w:val="00BF1614"/>
    <w:rsid w:val="00BF2206"/>
    <w:rsid w:val="00BF2E01"/>
    <w:rsid w:val="00BF3BAF"/>
    <w:rsid w:val="00BF3EA5"/>
    <w:rsid w:val="00BF406C"/>
    <w:rsid w:val="00BF53B8"/>
    <w:rsid w:val="00BF5AB6"/>
    <w:rsid w:val="00BF6902"/>
    <w:rsid w:val="00BF779A"/>
    <w:rsid w:val="00BF7A38"/>
    <w:rsid w:val="00C0096E"/>
    <w:rsid w:val="00C0098E"/>
    <w:rsid w:val="00C014A8"/>
    <w:rsid w:val="00C0154D"/>
    <w:rsid w:val="00C02D88"/>
    <w:rsid w:val="00C0339D"/>
    <w:rsid w:val="00C03959"/>
    <w:rsid w:val="00C04C35"/>
    <w:rsid w:val="00C04CB0"/>
    <w:rsid w:val="00C0501D"/>
    <w:rsid w:val="00C051F4"/>
    <w:rsid w:val="00C05F75"/>
    <w:rsid w:val="00C06166"/>
    <w:rsid w:val="00C06B07"/>
    <w:rsid w:val="00C06FD0"/>
    <w:rsid w:val="00C07721"/>
    <w:rsid w:val="00C10867"/>
    <w:rsid w:val="00C10A9F"/>
    <w:rsid w:val="00C10E3B"/>
    <w:rsid w:val="00C10FB0"/>
    <w:rsid w:val="00C116C0"/>
    <w:rsid w:val="00C11AE5"/>
    <w:rsid w:val="00C12091"/>
    <w:rsid w:val="00C124FA"/>
    <w:rsid w:val="00C127F0"/>
    <w:rsid w:val="00C13DFE"/>
    <w:rsid w:val="00C16603"/>
    <w:rsid w:val="00C17111"/>
    <w:rsid w:val="00C17701"/>
    <w:rsid w:val="00C1778E"/>
    <w:rsid w:val="00C17AD3"/>
    <w:rsid w:val="00C214BB"/>
    <w:rsid w:val="00C2177C"/>
    <w:rsid w:val="00C22D70"/>
    <w:rsid w:val="00C23159"/>
    <w:rsid w:val="00C23749"/>
    <w:rsid w:val="00C24093"/>
    <w:rsid w:val="00C24E0D"/>
    <w:rsid w:val="00C257AE"/>
    <w:rsid w:val="00C262CB"/>
    <w:rsid w:val="00C26FF5"/>
    <w:rsid w:val="00C27CD8"/>
    <w:rsid w:val="00C31C60"/>
    <w:rsid w:val="00C33D5A"/>
    <w:rsid w:val="00C33EB9"/>
    <w:rsid w:val="00C350E1"/>
    <w:rsid w:val="00C36312"/>
    <w:rsid w:val="00C37F90"/>
    <w:rsid w:val="00C429D3"/>
    <w:rsid w:val="00C43130"/>
    <w:rsid w:val="00C44D30"/>
    <w:rsid w:val="00C461F9"/>
    <w:rsid w:val="00C4685D"/>
    <w:rsid w:val="00C517AA"/>
    <w:rsid w:val="00C52E0E"/>
    <w:rsid w:val="00C532B9"/>
    <w:rsid w:val="00C53D52"/>
    <w:rsid w:val="00C53FD6"/>
    <w:rsid w:val="00C54197"/>
    <w:rsid w:val="00C543B2"/>
    <w:rsid w:val="00C556BD"/>
    <w:rsid w:val="00C55ABA"/>
    <w:rsid w:val="00C56310"/>
    <w:rsid w:val="00C5677E"/>
    <w:rsid w:val="00C56D07"/>
    <w:rsid w:val="00C5744F"/>
    <w:rsid w:val="00C57B48"/>
    <w:rsid w:val="00C60163"/>
    <w:rsid w:val="00C60B02"/>
    <w:rsid w:val="00C61222"/>
    <w:rsid w:val="00C61764"/>
    <w:rsid w:val="00C62529"/>
    <w:rsid w:val="00C62D39"/>
    <w:rsid w:val="00C630BA"/>
    <w:rsid w:val="00C63424"/>
    <w:rsid w:val="00C643AC"/>
    <w:rsid w:val="00C64E9C"/>
    <w:rsid w:val="00C64F5F"/>
    <w:rsid w:val="00C658B9"/>
    <w:rsid w:val="00C65D5A"/>
    <w:rsid w:val="00C66B83"/>
    <w:rsid w:val="00C671B8"/>
    <w:rsid w:val="00C7162F"/>
    <w:rsid w:val="00C72786"/>
    <w:rsid w:val="00C729A0"/>
    <w:rsid w:val="00C72C17"/>
    <w:rsid w:val="00C73464"/>
    <w:rsid w:val="00C747C5"/>
    <w:rsid w:val="00C74980"/>
    <w:rsid w:val="00C74A03"/>
    <w:rsid w:val="00C74DD7"/>
    <w:rsid w:val="00C76806"/>
    <w:rsid w:val="00C76C6F"/>
    <w:rsid w:val="00C8092F"/>
    <w:rsid w:val="00C80F82"/>
    <w:rsid w:val="00C82665"/>
    <w:rsid w:val="00C846DD"/>
    <w:rsid w:val="00C84C6B"/>
    <w:rsid w:val="00C853F1"/>
    <w:rsid w:val="00C857E5"/>
    <w:rsid w:val="00C859BC"/>
    <w:rsid w:val="00C85F23"/>
    <w:rsid w:val="00C86925"/>
    <w:rsid w:val="00C90A0A"/>
    <w:rsid w:val="00C90CDE"/>
    <w:rsid w:val="00C91194"/>
    <w:rsid w:val="00C912C0"/>
    <w:rsid w:val="00C9439E"/>
    <w:rsid w:val="00C946F8"/>
    <w:rsid w:val="00C964F0"/>
    <w:rsid w:val="00C97CC0"/>
    <w:rsid w:val="00CA0796"/>
    <w:rsid w:val="00CA0C85"/>
    <w:rsid w:val="00CA1A7D"/>
    <w:rsid w:val="00CA41D9"/>
    <w:rsid w:val="00CA5F08"/>
    <w:rsid w:val="00CA662D"/>
    <w:rsid w:val="00CA67E2"/>
    <w:rsid w:val="00CB01C4"/>
    <w:rsid w:val="00CB0F8A"/>
    <w:rsid w:val="00CB151A"/>
    <w:rsid w:val="00CB3503"/>
    <w:rsid w:val="00CB3C43"/>
    <w:rsid w:val="00CB48C2"/>
    <w:rsid w:val="00CB53E8"/>
    <w:rsid w:val="00CB5D61"/>
    <w:rsid w:val="00CB5DAB"/>
    <w:rsid w:val="00CB60B2"/>
    <w:rsid w:val="00CB73A3"/>
    <w:rsid w:val="00CB7960"/>
    <w:rsid w:val="00CB7BED"/>
    <w:rsid w:val="00CB7F05"/>
    <w:rsid w:val="00CC184D"/>
    <w:rsid w:val="00CC19EE"/>
    <w:rsid w:val="00CC1D85"/>
    <w:rsid w:val="00CC2347"/>
    <w:rsid w:val="00CC26BB"/>
    <w:rsid w:val="00CC3F2B"/>
    <w:rsid w:val="00CC4871"/>
    <w:rsid w:val="00CC5275"/>
    <w:rsid w:val="00CC6484"/>
    <w:rsid w:val="00CC69E2"/>
    <w:rsid w:val="00CC6EB0"/>
    <w:rsid w:val="00CC7EBA"/>
    <w:rsid w:val="00CD063E"/>
    <w:rsid w:val="00CD0653"/>
    <w:rsid w:val="00CD190C"/>
    <w:rsid w:val="00CD1ABA"/>
    <w:rsid w:val="00CD1E48"/>
    <w:rsid w:val="00CD3028"/>
    <w:rsid w:val="00CD3F4B"/>
    <w:rsid w:val="00CD45C1"/>
    <w:rsid w:val="00CD64E3"/>
    <w:rsid w:val="00CD6F3F"/>
    <w:rsid w:val="00CD7B52"/>
    <w:rsid w:val="00CE0648"/>
    <w:rsid w:val="00CE0F75"/>
    <w:rsid w:val="00CE155C"/>
    <w:rsid w:val="00CE1683"/>
    <w:rsid w:val="00CE1BE5"/>
    <w:rsid w:val="00CE4D9B"/>
    <w:rsid w:val="00CE5154"/>
    <w:rsid w:val="00CE5C62"/>
    <w:rsid w:val="00CE6C6D"/>
    <w:rsid w:val="00CE7B0F"/>
    <w:rsid w:val="00CF0630"/>
    <w:rsid w:val="00CF0A1C"/>
    <w:rsid w:val="00CF126A"/>
    <w:rsid w:val="00CF1A17"/>
    <w:rsid w:val="00CF330D"/>
    <w:rsid w:val="00CF57F9"/>
    <w:rsid w:val="00CF5B02"/>
    <w:rsid w:val="00CF7622"/>
    <w:rsid w:val="00D01695"/>
    <w:rsid w:val="00D02595"/>
    <w:rsid w:val="00D02DAE"/>
    <w:rsid w:val="00D03250"/>
    <w:rsid w:val="00D036A0"/>
    <w:rsid w:val="00D0485B"/>
    <w:rsid w:val="00D04A1B"/>
    <w:rsid w:val="00D04A3A"/>
    <w:rsid w:val="00D054F6"/>
    <w:rsid w:val="00D05DE5"/>
    <w:rsid w:val="00D062A2"/>
    <w:rsid w:val="00D0651B"/>
    <w:rsid w:val="00D06C9F"/>
    <w:rsid w:val="00D07760"/>
    <w:rsid w:val="00D10500"/>
    <w:rsid w:val="00D106C5"/>
    <w:rsid w:val="00D10E9E"/>
    <w:rsid w:val="00D115EA"/>
    <w:rsid w:val="00D115FA"/>
    <w:rsid w:val="00D12AEC"/>
    <w:rsid w:val="00D137DB"/>
    <w:rsid w:val="00D13DC0"/>
    <w:rsid w:val="00D14AD4"/>
    <w:rsid w:val="00D20760"/>
    <w:rsid w:val="00D20C18"/>
    <w:rsid w:val="00D21638"/>
    <w:rsid w:val="00D21861"/>
    <w:rsid w:val="00D21C24"/>
    <w:rsid w:val="00D22662"/>
    <w:rsid w:val="00D23FE4"/>
    <w:rsid w:val="00D27FC6"/>
    <w:rsid w:val="00D306B2"/>
    <w:rsid w:val="00D30E74"/>
    <w:rsid w:val="00D315A7"/>
    <w:rsid w:val="00D3222B"/>
    <w:rsid w:val="00D32612"/>
    <w:rsid w:val="00D35919"/>
    <w:rsid w:val="00D35A94"/>
    <w:rsid w:val="00D37E73"/>
    <w:rsid w:val="00D433C4"/>
    <w:rsid w:val="00D43F5A"/>
    <w:rsid w:val="00D449E7"/>
    <w:rsid w:val="00D4541C"/>
    <w:rsid w:val="00D47193"/>
    <w:rsid w:val="00D479C4"/>
    <w:rsid w:val="00D511EB"/>
    <w:rsid w:val="00D522B0"/>
    <w:rsid w:val="00D523BE"/>
    <w:rsid w:val="00D529C6"/>
    <w:rsid w:val="00D54145"/>
    <w:rsid w:val="00D54295"/>
    <w:rsid w:val="00D55A80"/>
    <w:rsid w:val="00D55E03"/>
    <w:rsid w:val="00D56838"/>
    <w:rsid w:val="00D5687B"/>
    <w:rsid w:val="00D56BD8"/>
    <w:rsid w:val="00D61A58"/>
    <w:rsid w:val="00D62868"/>
    <w:rsid w:val="00D62885"/>
    <w:rsid w:val="00D62A48"/>
    <w:rsid w:val="00D62D2C"/>
    <w:rsid w:val="00D6335A"/>
    <w:rsid w:val="00D63476"/>
    <w:rsid w:val="00D64B03"/>
    <w:rsid w:val="00D64F99"/>
    <w:rsid w:val="00D65A3E"/>
    <w:rsid w:val="00D65D46"/>
    <w:rsid w:val="00D66F02"/>
    <w:rsid w:val="00D67033"/>
    <w:rsid w:val="00D71DBC"/>
    <w:rsid w:val="00D72223"/>
    <w:rsid w:val="00D7242F"/>
    <w:rsid w:val="00D728AF"/>
    <w:rsid w:val="00D72D9E"/>
    <w:rsid w:val="00D747B6"/>
    <w:rsid w:val="00D74CE6"/>
    <w:rsid w:val="00D767CB"/>
    <w:rsid w:val="00D76A34"/>
    <w:rsid w:val="00D76C71"/>
    <w:rsid w:val="00D76F98"/>
    <w:rsid w:val="00D83032"/>
    <w:rsid w:val="00D834E7"/>
    <w:rsid w:val="00D8403F"/>
    <w:rsid w:val="00D84274"/>
    <w:rsid w:val="00D84B08"/>
    <w:rsid w:val="00D85834"/>
    <w:rsid w:val="00D8643A"/>
    <w:rsid w:val="00D8779D"/>
    <w:rsid w:val="00D900EF"/>
    <w:rsid w:val="00D90224"/>
    <w:rsid w:val="00D91501"/>
    <w:rsid w:val="00D927FF"/>
    <w:rsid w:val="00D92FBA"/>
    <w:rsid w:val="00D93B82"/>
    <w:rsid w:val="00D9438B"/>
    <w:rsid w:val="00D95083"/>
    <w:rsid w:val="00D95858"/>
    <w:rsid w:val="00D95C6F"/>
    <w:rsid w:val="00D96C90"/>
    <w:rsid w:val="00D97B8F"/>
    <w:rsid w:val="00DA1AD0"/>
    <w:rsid w:val="00DA2C1C"/>
    <w:rsid w:val="00DA30AB"/>
    <w:rsid w:val="00DA3ACA"/>
    <w:rsid w:val="00DA51D9"/>
    <w:rsid w:val="00DA5C49"/>
    <w:rsid w:val="00DA6F48"/>
    <w:rsid w:val="00DA7703"/>
    <w:rsid w:val="00DA7B43"/>
    <w:rsid w:val="00DA7C1E"/>
    <w:rsid w:val="00DB140B"/>
    <w:rsid w:val="00DB1DAE"/>
    <w:rsid w:val="00DB1F9D"/>
    <w:rsid w:val="00DB3840"/>
    <w:rsid w:val="00DB498F"/>
    <w:rsid w:val="00DB4BD6"/>
    <w:rsid w:val="00DB5330"/>
    <w:rsid w:val="00DB6D5E"/>
    <w:rsid w:val="00DB751A"/>
    <w:rsid w:val="00DB7B8E"/>
    <w:rsid w:val="00DC36DE"/>
    <w:rsid w:val="00DC4E94"/>
    <w:rsid w:val="00DC5511"/>
    <w:rsid w:val="00DC6F24"/>
    <w:rsid w:val="00DD05A2"/>
    <w:rsid w:val="00DD1968"/>
    <w:rsid w:val="00DD29A8"/>
    <w:rsid w:val="00DD2E7A"/>
    <w:rsid w:val="00DD39CE"/>
    <w:rsid w:val="00DD3B07"/>
    <w:rsid w:val="00DD3FB9"/>
    <w:rsid w:val="00DD4401"/>
    <w:rsid w:val="00DD566E"/>
    <w:rsid w:val="00DD576D"/>
    <w:rsid w:val="00DD696F"/>
    <w:rsid w:val="00DD74EB"/>
    <w:rsid w:val="00DE1914"/>
    <w:rsid w:val="00DE19ED"/>
    <w:rsid w:val="00DE20D8"/>
    <w:rsid w:val="00DE2F30"/>
    <w:rsid w:val="00DE3633"/>
    <w:rsid w:val="00DE4018"/>
    <w:rsid w:val="00DE440B"/>
    <w:rsid w:val="00DE5FF4"/>
    <w:rsid w:val="00DE6A15"/>
    <w:rsid w:val="00DE6B68"/>
    <w:rsid w:val="00DE6F62"/>
    <w:rsid w:val="00DF00C6"/>
    <w:rsid w:val="00DF1086"/>
    <w:rsid w:val="00DF17BD"/>
    <w:rsid w:val="00DF34E0"/>
    <w:rsid w:val="00DF4443"/>
    <w:rsid w:val="00DF5E0B"/>
    <w:rsid w:val="00DF6DE9"/>
    <w:rsid w:val="00DF6EA0"/>
    <w:rsid w:val="00DF7106"/>
    <w:rsid w:val="00DF7E19"/>
    <w:rsid w:val="00E01CA4"/>
    <w:rsid w:val="00E02370"/>
    <w:rsid w:val="00E029FA"/>
    <w:rsid w:val="00E02BEB"/>
    <w:rsid w:val="00E03F27"/>
    <w:rsid w:val="00E04E70"/>
    <w:rsid w:val="00E055BA"/>
    <w:rsid w:val="00E05664"/>
    <w:rsid w:val="00E05D43"/>
    <w:rsid w:val="00E07127"/>
    <w:rsid w:val="00E07C7F"/>
    <w:rsid w:val="00E11F2C"/>
    <w:rsid w:val="00E133C2"/>
    <w:rsid w:val="00E14E2D"/>
    <w:rsid w:val="00E15A36"/>
    <w:rsid w:val="00E15DE3"/>
    <w:rsid w:val="00E1639D"/>
    <w:rsid w:val="00E166E1"/>
    <w:rsid w:val="00E1684D"/>
    <w:rsid w:val="00E17589"/>
    <w:rsid w:val="00E179E0"/>
    <w:rsid w:val="00E2016D"/>
    <w:rsid w:val="00E2162B"/>
    <w:rsid w:val="00E22BEB"/>
    <w:rsid w:val="00E23373"/>
    <w:rsid w:val="00E23738"/>
    <w:rsid w:val="00E24244"/>
    <w:rsid w:val="00E245B9"/>
    <w:rsid w:val="00E25197"/>
    <w:rsid w:val="00E2599A"/>
    <w:rsid w:val="00E26D36"/>
    <w:rsid w:val="00E27DD4"/>
    <w:rsid w:val="00E30807"/>
    <w:rsid w:val="00E30F66"/>
    <w:rsid w:val="00E31251"/>
    <w:rsid w:val="00E32320"/>
    <w:rsid w:val="00E33AC7"/>
    <w:rsid w:val="00E34250"/>
    <w:rsid w:val="00E363B0"/>
    <w:rsid w:val="00E36C8F"/>
    <w:rsid w:val="00E37076"/>
    <w:rsid w:val="00E37510"/>
    <w:rsid w:val="00E419E0"/>
    <w:rsid w:val="00E435CE"/>
    <w:rsid w:val="00E446E7"/>
    <w:rsid w:val="00E44968"/>
    <w:rsid w:val="00E45A24"/>
    <w:rsid w:val="00E462B8"/>
    <w:rsid w:val="00E500CE"/>
    <w:rsid w:val="00E50DC1"/>
    <w:rsid w:val="00E51806"/>
    <w:rsid w:val="00E5184F"/>
    <w:rsid w:val="00E51C55"/>
    <w:rsid w:val="00E53F1F"/>
    <w:rsid w:val="00E54EC0"/>
    <w:rsid w:val="00E55176"/>
    <w:rsid w:val="00E56073"/>
    <w:rsid w:val="00E56552"/>
    <w:rsid w:val="00E57428"/>
    <w:rsid w:val="00E60DB2"/>
    <w:rsid w:val="00E60E55"/>
    <w:rsid w:val="00E61900"/>
    <w:rsid w:val="00E61ECD"/>
    <w:rsid w:val="00E62E38"/>
    <w:rsid w:val="00E63C2C"/>
    <w:rsid w:val="00E6444B"/>
    <w:rsid w:val="00E65ADC"/>
    <w:rsid w:val="00E66706"/>
    <w:rsid w:val="00E71815"/>
    <w:rsid w:val="00E71978"/>
    <w:rsid w:val="00E71A60"/>
    <w:rsid w:val="00E7287F"/>
    <w:rsid w:val="00E73DF3"/>
    <w:rsid w:val="00E73E13"/>
    <w:rsid w:val="00E74C77"/>
    <w:rsid w:val="00E754D4"/>
    <w:rsid w:val="00E755D5"/>
    <w:rsid w:val="00E778CF"/>
    <w:rsid w:val="00E80777"/>
    <w:rsid w:val="00E815FE"/>
    <w:rsid w:val="00E81E3E"/>
    <w:rsid w:val="00E81E59"/>
    <w:rsid w:val="00E81EEC"/>
    <w:rsid w:val="00E821DE"/>
    <w:rsid w:val="00E82295"/>
    <w:rsid w:val="00E82547"/>
    <w:rsid w:val="00E8342E"/>
    <w:rsid w:val="00E84125"/>
    <w:rsid w:val="00E84905"/>
    <w:rsid w:val="00E84C4E"/>
    <w:rsid w:val="00E854AF"/>
    <w:rsid w:val="00E8594F"/>
    <w:rsid w:val="00E8608C"/>
    <w:rsid w:val="00E86A9F"/>
    <w:rsid w:val="00E87DD3"/>
    <w:rsid w:val="00E90637"/>
    <w:rsid w:val="00E91539"/>
    <w:rsid w:val="00E917CA"/>
    <w:rsid w:val="00E9184B"/>
    <w:rsid w:val="00E91F65"/>
    <w:rsid w:val="00E92A02"/>
    <w:rsid w:val="00E9379A"/>
    <w:rsid w:val="00E93E5B"/>
    <w:rsid w:val="00E940E4"/>
    <w:rsid w:val="00E96B13"/>
    <w:rsid w:val="00E970BB"/>
    <w:rsid w:val="00EA00E3"/>
    <w:rsid w:val="00EA119C"/>
    <w:rsid w:val="00EA159E"/>
    <w:rsid w:val="00EA2BE5"/>
    <w:rsid w:val="00EA3C53"/>
    <w:rsid w:val="00EA4AF2"/>
    <w:rsid w:val="00EA4D01"/>
    <w:rsid w:val="00EA58E7"/>
    <w:rsid w:val="00EA6FBE"/>
    <w:rsid w:val="00EA746D"/>
    <w:rsid w:val="00EB0A1D"/>
    <w:rsid w:val="00EB1796"/>
    <w:rsid w:val="00EB1879"/>
    <w:rsid w:val="00EB2930"/>
    <w:rsid w:val="00EB2C44"/>
    <w:rsid w:val="00EB31C4"/>
    <w:rsid w:val="00EB3937"/>
    <w:rsid w:val="00EB4546"/>
    <w:rsid w:val="00EB45B2"/>
    <w:rsid w:val="00EB4A0E"/>
    <w:rsid w:val="00EB4AFB"/>
    <w:rsid w:val="00EB4E5A"/>
    <w:rsid w:val="00EB4F9F"/>
    <w:rsid w:val="00EB5804"/>
    <w:rsid w:val="00EB5B8F"/>
    <w:rsid w:val="00EB79F9"/>
    <w:rsid w:val="00EC3A53"/>
    <w:rsid w:val="00EC43EF"/>
    <w:rsid w:val="00EC4FB5"/>
    <w:rsid w:val="00EC53AA"/>
    <w:rsid w:val="00EC597A"/>
    <w:rsid w:val="00EC72EB"/>
    <w:rsid w:val="00EC7303"/>
    <w:rsid w:val="00EC7E6D"/>
    <w:rsid w:val="00EC7E6E"/>
    <w:rsid w:val="00ED0085"/>
    <w:rsid w:val="00ED176B"/>
    <w:rsid w:val="00ED1A57"/>
    <w:rsid w:val="00ED1CF6"/>
    <w:rsid w:val="00ED26C5"/>
    <w:rsid w:val="00ED2D3C"/>
    <w:rsid w:val="00ED2E56"/>
    <w:rsid w:val="00ED345D"/>
    <w:rsid w:val="00ED3CE5"/>
    <w:rsid w:val="00ED468B"/>
    <w:rsid w:val="00ED4D86"/>
    <w:rsid w:val="00ED5E19"/>
    <w:rsid w:val="00EE12CC"/>
    <w:rsid w:val="00EE16B6"/>
    <w:rsid w:val="00EE1AA5"/>
    <w:rsid w:val="00EE219C"/>
    <w:rsid w:val="00EE2887"/>
    <w:rsid w:val="00EE3337"/>
    <w:rsid w:val="00EE3D1F"/>
    <w:rsid w:val="00EE4A3E"/>
    <w:rsid w:val="00EE4BD3"/>
    <w:rsid w:val="00EE4D2E"/>
    <w:rsid w:val="00EE5920"/>
    <w:rsid w:val="00EE61C3"/>
    <w:rsid w:val="00EE6766"/>
    <w:rsid w:val="00EE72FA"/>
    <w:rsid w:val="00EF18DC"/>
    <w:rsid w:val="00EF1BD2"/>
    <w:rsid w:val="00EF1C4F"/>
    <w:rsid w:val="00EF298B"/>
    <w:rsid w:val="00EF336D"/>
    <w:rsid w:val="00EF3EC6"/>
    <w:rsid w:val="00EF4F55"/>
    <w:rsid w:val="00EF60CE"/>
    <w:rsid w:val="00EF6E69"/>
    <w:rsid w:val="00F00CC2"/>
    <w:rsid w:val="00F01DA2"/>
    <w:rsid w:val="00F03330"/>
    <w:rsid w:val="00F03A32"/>
    <w:rsid w:val="00F03E7C"/>
    <w:rsid w:val="00F044AE"/>
    <w:rsid w:val="00F04A85"/>
    <w:rsid w:val="00F04F21"/>
    <w:rsid w:val="00F059E8"/>
    <w:rsid w:val="00F05DCA"/>
    <w:rsid w:val="00F06C2B"/>
    <w:rsid w:val="00F07731"/>
    <w:rsid w:val="00F10D83"/>
    <w:rsid w:val="00F11055"/>
    <w:rsid w:val="00F11CE1"/>
    <w:rsid w:val="00F11DC2"/>
    <w:rsid w:val="00F132E4"/>
    <w:rsid w:val="00F13629"/>
    <w:rsid w:val="00F1594C"/>
    <w:rsid w:val="00F15CDC"/>
    <w:rsid w:val="00F162D1"/>
    <w:rsid w:val="00F178A2"/>
    <w:rsid w:val="00F178CB"/>
    <w:rsid w:val="00F17C02"/>
    <w:rsid w:val="00F2031F"/>
    <w:rsid w:val="00F208AD"/>
    <w:rsid w:val="00F211C0"/>
    <w:rsid w:val="00F23C11"/>
    <w:rsid w:val="00F240E3"/>
    <w:rsid w:val="00F2421A"/>
    <w:rsid w:val="00F26177"/>
    <w:rsid w:val="00F26DF2"/>
    <w:rsid w:val="00F26F6B"/>
    <w:rsid w:val="00F30015"/>
    <w:rsid w:val="00F30382"/>
    <w:rsid w:val="00F31B67"/>
    <w:rsid w:val="00F334A2"/>
    <w:rsid w:val="00F35980"/>
    <w:rsid w:val="00F35A29"/>
    <w:rsid w:val="00F3636C"/>
    <w:rsid w:val="00F364CA"/>
    <w:rsid w:val="00F36E2D"/>
    <w:rsid w:val="00F372C5"/>
    <w:rsid w:val="00F375AC"/>
    <w:rsid w:val="00F37D7D"/>
    <w:rsid w:val="00F40F9F"/>
    <w:rsid w:val="00F415A8"/>
    <w:rsid w:val="00F416EC"/>
    <w:rsid w:val="00F42937"/>
    <w:rsid w:val="00F42D01"/>
    <w:rsid w:val="00F4459B"/>
    <w:rsid w:val="00F46685"/>
    <w:rsid w:val="00F471EB"/>
    <w:rsid w:val="00F478A6"/>
    <w:rsid w:val="00F50E24"/>
    <w:rsid w:val="00F51D77"/>
    <w:rsid w:val="00F52377"/>
    <w:rsid w:val="00F52F7F"/>
    <w:rsid w:val="00F53A1C"/>
    <w:rsid w:val="00F53A87"/>
    <w:rsid w:val="00F555EE"/>
    <w:rsid w:val="00F55CAE"/>
    <w:rsid w:val="00F561B5"/>
    <w:rsid w:val="00F56B88"/>
    <w:rsid w:val="00F574B6"/>
    <w:rsid w:val="00F57512"/>
    <w:rsid w:val="00F57B38"/>
    <w:rsid w:val="00F57BC5"/>
    <w:rsid w:val="00F57FFD"/>
    <w:rsid w:val="00F605F8"/>
    <w:rsid w:val="00F62299"/>
    <w:rsid w:val="00F633CE"/>
    <w:rsid w:val="00F638B6"/>
    <w:rsid w:val="00F63BFB"/>
    <w:rsid w:val="00F64A55"/>
    <w:rsid w:val="00F64CB1"/>
    <w:rsid w:val="00F663EA"/>
    <w:rsid w:val="00F6702F"/>
    <w:rsid w:val="00F67CCF"/>
    <w:rsid w:val="00F7167D"/>
    <w:rsid w:val="00F72D22"/>
    <w:rsid w:val="00F7348F"/>
    <w:rsid w:val="00F736EC"/>
    <w:rsid w:val="00F74A0D"/>
    <w:rsid w:val="00F75CD0"/>
    <w:rsid w:val="00F76568"/>
    <w:rsid w:val="00F767EF"/>
    <w:rsid w:val="00F77DFA"/>
    <w:rsid w:val="00F80E97"/>
    <w:rsid w:val="00F81128"/>
    <w:rsid w:val="00F81843"/>
    <w:rsid w:val="00F8190E"/>
    <w:rsid w:val="00F82161"/>
    <w:rsid w:val="00F82D2E"/>
    <w:rsid w:val="00F82D4E"/>
    <w:rsid w:val="00F83397"/>
    <w:rsid w:val="00F85221"/>
    <w:rsid w:val="00F85808"/>
    <w:rsid w:val="00F86B01"/>
    <w:rsid w:val="00F86DE6"/>
    <w:rsid w:val="00F87441"/>
    <w:rsid w:val="00F877C0"/>
    <w:rsid w:val="00F87DA9"/>
    <w:rsid w:val="00F90717"/>
    <w:rsid w:val="00F9079A"/>
    <w:rsid w:val="00F91464"/>
    <w:rsid w:val="00F9200F"/>
    <w:rsid w:val="00F92505"/>
    <w:rsid w:val="00F92FAD"/>
    <w:rsid w:val="00F932F2"/>
    <w:rsid w:val="00F93F7E"/>
    <w:rsid w:val="00F94ED2"/>
    <w:rsid w:val="00F94F48"/>
    <w:rsid w:val="00F95B15"/>
    <w:rsid w:val="00F95ED0"/>
    <w:rsid w:val="00F95FF5"/>
    <w:rsid w:val="00F960BF"/>
    <w:rsid w:val="00F96890"/>
    <w:rsid w:val="00F972D3"/>
    <w:rsid w:val="00F97525"/>
    <w:rsid w:val="00F975B2"/>
    <w:rsid w:val="00FA0360"/>
    <w:rsid w:val="00FA138B"/>
    <w:rsid w:val="00FA17CF"/>
    <w:rsid w:val="00FA4600"/>
    <w:rsid w:val="00FA702F"/>
    <w:rsid w:val="00FB0CC8"/>
    <w:rsid w:val="00FB1968"/>
    <w:rsid w:val="00FB202A"/>
    <w:rsid w:val="00FB2479"/>
    <w:rsid w:val="00FB2D29"/>
    <w:rsid w:val="00FB36F0"/>
    <w:rsid w:val="00FB5089"/>
    <w:rsid w:val="00FB6F25"/>
    <w:rsid w:val="00FB736B"/>
    <w:rsid w:val="00FB7FE5"/>
    <w:rsid w:val="00FC1606"/>
    <w:rsid w:val="00FC16D6"/>
    <w:rsid w:val="00FC2771"/>
    <w:rsid w:val="00FC42B7"/>
    <w:rsid w:val="00FC4C58"/>
    <w:rsid w:val="00FC52D0"/>
    <w:rsid w:val="00FC733F"/>
    <w:rsid w:val="00FC7E6F"/>
    <w:rsid w:val="00FD1A91"/>
    <w:rsid w:val="00FD1CE1"/>
    <w:rsid w:val="00FD23C8"/>
    <w:rsid w:val="00FD250B"/>
    <w:rsid w:val="00FD2CD2"/>
    <w:rsid w:val="00FD2D2C"/>
    <w:rsid w:val="00FD3D70"/>
    <w:rsid w:val="00FD4956"/>
    <w:rsid w:val="00FD54C9"/>
    <w:rsid w:val="00FD56B6"/>
    <w:rsid w:val="00FD5D66"/>
    <w:rsid w:val="00FD60E5"/>
    <w:rsid w:val="00FD6238"/>
    <w:rsid w:val="00FD6587"/>
    <w:rsid w:val="00FD7A09"/>
    <w:rsid w:val="00FD7B71"/>
    <w:rsid w:val="00FD7C9B"/>
    <w:rsid w:val="00FE0FB4"/>
    <w:rsid w:val="00FE3079"/>
    <w:rsid w:val="00FE3348"/>
    <w:rsid w:val="00FE39A4"/>
    <w:rsid w:val="00FE5479"/>
    <w:rsid w:val="00FE5917"/>
    <w:rsid w:val="00FE6798"/>
    <w:rsid w:val="00FE6B3A"/>
    <w:rsid w:val="00FE7DCE"/>
    <w:rsid w:val="00FF0BDF"/>
    <w:rsid w:val="00FF12E3"/>
    <w:rsid w:val="00FF132C"/>
    <w:rsid w:val="00FF172B"/>
    <w:rsid w:val="00FF194B"/>
    <w:rsid w:val="00FF1F09"/>
    <w:rsid w:val="00FF2679"/>
    <w:rsid w:val="00FF2BB6"/>
    <w:rsid w:val="00FF37C0"/>
    <w:rsid w:val="00FF40D4"/>
    <w:rsid w:val="00FF43F5"/>
    <w:rsid w:val="00FF4B37"/>
    <w:rsid w:val="00FF4E39"/>
    <w:rsid w:val="00FF5465"/>
    <w:rsid w:val="00FF589E"/>
    <w:rsid w:val="00FF6F7A"/>
    <w:rsid w:val="00FF7472"/>
    <w:rsid w:val="00FF799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D2C99A"/>
  <w15:docId w15:val="{B284757F-51BB-4FD5-A11E-AEA674789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FD5D66"/>
  </w:style>
  <w:style w:type="paragraph" w:styleId="Nagwek1">
    <w:name w:val="heading 1"/>
    <w:basedOn w:val="Normalny"/>
    <w:next w:val="Normalny"/>
    <w:link w:val="Nagwek1Znak"/>
    <w:uiPriority w:val="9"/>
    <w:qFormat/>
    <w:rsid w:val="003C4BEA"/>
    <w:pPr>
      <w:keepNext/>
      <w:keepLines/>
      <w:spacing w:after="240" w:line="240" w:lineRule="auto"/>
      <w:outlineLvl w:val="0"/>
    </w:pPr>
    <w:rPr>
      <w:rFonts w:eastAsiaTheme="majorEastAsia" w:cs="Segoe UI Light"/>
      <w:b/>
      <w:color w:val="3A64A9"/>
      <w:sz w:val="40"/>
      <w:szCs w:val="28"/>
    </w:rPr>
  </w:style>
  <w:style w:type="paragraph" w:styleId="Nagwek2">
    <w:name w:val="heading 2"/>
    <w:basedOn w:val="Nagwek4"/>
    <w:next w:val="Nagwek7"/>
    <w:link w:val="Nagwek2Znak"/>
    <w:autoRedefine/>
    <w:uiPriority w:val="9"/>
    <w:unhideWhenUsed/>
    <w:qFormat/>
    <w:rsid w:val="00A653BA"/>
    <w:pPr>
      <w:shd w:val="clear" w:color="auto" w:fill="D1E3F3"/>
      <w:spacing w:before="240" w:after="240"/>
      <w:outlineLvl w:val="1"/>
    </w:pPr>
    <w:rPr>
      <w:rFonts w:asciiTheme="minorHAnsi" w:hAnsiTheme="minorHAnsi" w:cstheme="minorHAnsi"/>
      <w:bCs w:val="0"/>
      <w:i w:val="0"/>
      <w:iCs w:val="0"/>
      <w:color w:val="auto"/>
      <w:sz w:val="28"/>
      <w:szCs w:val="24"/>
    </w:rPr>
  </w:style>
  <w:style w:type="paragraph" w:styleId="Nagwek3">
    <w:name w:val="heading 3"/>
    <w:basedOn w:val="Normalny"/>
    <w:next w:val="Normalny"/>
    <w:link w:val="Nagwek3Znak"/>
    <w:uiPriority w:val="9"/>
    <w:unhideWhenUsed/>
    <w:qFormat/>
    <w:rsid w:val="002C7A1D"/>
    <w:pPr>
      <w:keepNext/>
      <w:keepLines/>
      <w:spacing w:before="200" w:after="0"/>
      <w:outlineLvl w:val="2"/>
    </w:pPr>
    <w:rPr>
      <w:rFonts w:asciiTheme="majorHAnsi" w:eastAsiaTheme="majorEastAsia" w:hAnsiTheme="majorHAnsi" w:cstheme="majorBidi"/>
      <w:b/>
      <w:bCs/>
      <w:color w:val="FFC000" w:themeColor="accent1"/>
    </w:rPr>
  </w:style>
  <w:style w:type="paragraph" w:styleId="Nagwek4">
    <w:name w:val="heading 4"/>
    <w:basedOn w:val="Normalny"/>
    <w:next w:val="Normalny"/>
    <w:link w:val="Nagwek4Znak"/>
    <w:uiPriority w:val="9"/>
    <w:semiHidden/>
    <w:unhideWhenUsed/>
    <w:qFormat/>
    <w:rsid w:val="006E00A6"/>
    <w:pPr>
      <w:keepNext/>
      <w:keepLines/>
      <w:spacing w:before="200" w:after="0"/>
      <w:outlineLvl w:val="3"/>
    </w:pPr>
    <w:rPr>
      <w:rFonts w:asciiTheme="majorHAnsi" w:eastAsiaTheme="majorEastAsia" w:hAnsiTheme="majorHAnsi" w:cstheme="majorBidi"/>
      <w:b/>
      <w:bCs/>
      <w:i/>
      <w:iCs/>
      <w:color w:val="FFC000" w:themeColor="accent1"/>
    </w:rPr>
  </w:style>
  <w:style w:type="paragraph" w:styleId="Nagwek6">
    <w:name w:val="heading 6"/>
    <w:basedOn w:val="Normalny"/>
    <w:next w:val="Normalny"/>
    <w:link w:val="Nagwek6Znak"/>
    <w:uiPriority w:val="9"/>
    <w:semiHidden/>
    <w:unhideWhenUsed/>
    <w:qFormat/>
    <w:rsid w:val="006E00A6"/>
    <w:pPr>
      <w:keepNext/>
      <w:keepLines/>
      <w:spacing w:before="200" w:after="0"/>
      <w:outlineLvl w:val="5"/>
    </w:pPr>
    <w:rPr>
      <w:rFonts w:asciiTheme="majorHAnsi" w:eastAsiaTheme="majorEastAsia" w:hAnsiTheme="majorHAnsi" w:cstheme="majorBidi"/>
      <w:i/>
      <w:iCs/>
      <w:color w:val="7F5F00" w:themeColor="accent1" w:themeShade="7F"/>
    </w:rPr>
  </w:style>
  <w:style w:type="paragraph" w:styleId="Nagwek7">
    <w:name w:val="heading 7"/>
    <w:basedOn w:val="Normalny"/>
    <w:next w:val="Normalny"/>
    <w:link w:val="Nagwek7Znak"/>
    <w:uiPriority w:val="9"/>
    <w:semiHidden/>
    <w:unhideWhenUsed/>
    <w:qFormat/>
    <w:rsid w:val="006E00A6"/>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52087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20878"/>
    <w:rPr>
      <w:rFonts w:ascii="Tahoma" w:hAnsi="Tahoma" w:cs="Tahoma"/>
      <w:sz w:val="16"/>
      <w:szCs w:val="16"/>
    </w:rPr>
  </w:style>
  <w:style w:type="paragraph" w:styleId="Akapitzlist">
    <w:name w:val="List Paragraph"/>
    <w:aliases w:val="Numerowanie,Akapit z listą BS,Kolorowa lista — akcent 11,List Paragraph2,Dot pt,F5 List Paragraph,List Paragraph1,Recommendation,List Paragraph11,A_wyliczenie,K-P_odwolanie,Akapit z listą5,maz_wyliczenie,opis dzialania,Akapit z listą2"/>
    <w:basedOn w:val="Normalny"/>
    <w:link w:val="AkapitzlistZnak"/>
    <w:uiPriority w:val="34"/>
    <w:qFormat/>
    <w:rsid w:val="0033506A"/>
    <w:pPr>
      <w:ind w:left="720"/>
      <w:contextualSpacing/>
    </w:pPr>
  </w:style>
  <w:style w:type="table" w:styleId="Tabela-Siatka">
    <w:name w:val="Table Grid"/>
    <w:basedOn w:val="Standardowy"/>
    <w:uiPriority w:val="59"/>
    <w:rsid w:val="005816B9"/>
    <w:pPr>
      <w:spacing w:after="0" w:line="240" w:lineRule="auto"/>
      <w:jc w:val="center"/>
    </w:pPr>
    <w:tblP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cPr>
      <w:shd w:val="clear" w:color="auto" w:fill="D9D9D9" w:themeFill="background1" w:themeFillShade="D9"/>
      <w:vAlign w:val="center"/>
    </w:tcPr>
  </w:style>
  <w:style w:type="paragraph" w:styleId="Nagwek">
    <w:name w:val="header"/>
    <w:basedOn w:val="Normalny"/>
    <w:link w:val="NagwekZnak"/>
    <w:uiPriority w:val="99"/>
    <w:unhideWhenUsed/>
    <w:rsid w:val="008772F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772F2"/>
  </w:style>
  <w:style w:type="paragraph" w:styleId="Stopka">
    <w:name w:val="footer"/>
    <w:basedOn w:val="Normalny"/>
    <w:link w:val="StopkaZnak"/>
    <w:uiPriority w:val="99"/>
    <w:unhideWhenUsed/>
    <w:rsid w:val="008772F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772F2"/>
  </w:style>
  <w:style w:type="paragraph" w:customStyle="1" w:styleId="Default">
    <w:name w:val="Default"/>
    <w:qFormat/>
    <w:rsid w:val="00FB36F0"/>
    <w:pPr>
      <w:autoSpaceDE w:val="0"/>
      <w:autoSpaceDN w:val="0"/>
      <w:adjustRightInd w:val="0"/>
      <w:spacing w:after="0" w:line="240" w:lineRule="auto"/>
    </w:pPr>
    <w:rPr>
      <w:rFonts w:ascii="Times New Roman" w:hAnsi="Times New Roman" w:cs="Times New Roman"/>
      <w:color w:val="000000"/>
      <w:sz w:val="24"/>
      <w:szCs w:val="24"/>
    </w:rPr>
  </w:style>
  <w:style w:type="table" w:styleId="redniecieniowanie2akcent1">
    <w:name w:val="Medium Shading 2 Accent 1"/>
    <w:basedOn w:val="Standardowy"/>
    <w:uiPriority w:val="64"/>
    <w:rsid w:val="00E15A3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1"/>
      </w:tcPr>
    </w:tblStylePr>
    <w:tblStylePr w:type="lastCol">
      <w:rPr>
        <w:b/>
        <w:bCs/>
        <w:color w:val="FFFFFF" w:themeColor="background1"/>
      </w:rPr>
      <w:tblPr/>
      <w:tcPr>
        <w:tcBorders>
          <w:left w:val="nil"/>
          <w:right w:val="nil"/>
          <w:insideH w:val="nil"/>
          <w:insideV w:val="nil"/>
        </w:tcBorders>
        <w:shd w:val="clear" w:color="auto" w:fill="FFC00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alista2akcent1">
    <w:name w:val="Medium List 2 Accent 1"/>
    <w:basedOn w:val="Standardowy"/>
    <w:uiPriority w:val="66"/>
    <w:rsid w:val="00E15A3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1"/>
        <w:left w:val="single" w:sz="8" w:space="0" w:color="FFC000" w:themeColor="accent1"/>
        <w:bottom w:val="single" w:sz="8" w:space="0" w:color="FFC000" w:themeColor="accent1"/>
        <w:right w:val="single" w:sz="8" w:space="0" w:color="FFC000" w:themeColor="accent1"/>
      </w:tblBorders>
    </w:tblPr>
    <w:tblStylePr w:type="firstRow">
      <w:rPr>
        <w:sz w:val="24"/>
        <w:szCs w:val="24"/>
      </w:rPr>
      <w:tblPr/>
      <w:tcPr>
        <w:tcBorders>
          <w:top w:val="nil"/>
          <w:left w:val="nil"/>
          <w:bottom w:val="single" w:sz="24" w:space="0" w:color="FFC000" w:themeColor="accent1"/>
          <w:right w:val="nil"/>
          <w:insideH w:val="nil"/>
          <w:insideV w:val="nil"/>
        </w:tcBorders>
        <w:shd w:val="clear" w:color="auto" w:fill="FFFFFF" w:themeFill="background1"/>
      </w:tcPr>
    </w:tblStylePr>
    <w:tblStylePr w:type="lastRow">
      <w:tblPr/>
      <w:tcPr>
        <w:tcBorders>
          <w:top w:val="single" w:sz="8" w:space="0" w:color="FFC00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1"/>
          <w:insideH w:val="nil"/>
          <w:insideV w:val="nil"/>
        </w:tcBorders>
        <w:shd w:val="clear" w:color="auto" w:fill="FFFFFF" w:themeFill="background1"/>
      </w:tcPr>
    </w:tblStylePr>
    <w:tblStylePr w:type="lastCol">
      <w:tblPr/>
      <w:tcPr>
        <w:tcBorders>
          <w:top w:val="nil"/>
          <w:left w:val="single" w:sz="8" w:space="0" w:color="FFC00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1" w:themeFillTint="3F"/>
      </w:tcPr>
    </w:tblStylePr>
    <w:tblStylePr w:type="band1Horz">
      <w:tblPr/>
      <w:tcPr>
        <w:tcBorders>
          <w:top w:val="nil"/>
          <w:bottom w:val="nil"/>
          <w:insideH w:val="nil"/>
          <w:insideV w:val="nil"/>
        </w:tcBorders>
        <w:shd w:val="clear" w:color="auto" w:fill="FFEFC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siatka3akcent1">
    <w:name w:val="Medium Grid 3 Accent 1"/>
    <w:basedOn w:val="Standardowy"/>
    <w:uiPriority w:val="69"/>
    <w:rsid w:val="00E15A3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1" w:themeFillTint="7F"/>
      </w:tcPr>
    </w:tblStylePr>
  </w:style>
  <w:style w:type="paragraph" w:styleId="Tekstprzypisudolnego">
    <w:name w:val="footnote text"/>
    <w:basedOn w:val="Normalny"/>
    <w:link w:val="TekstprzypisudolnegoZnak"/>
    <w:uiPriority w:val="99"/>
    <w:unhideWhenUsed/>
    <w:rsid w:val="00325BA0"/>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325BA0"/>
    <w:rPr>
      <w:sz w:val="20"/>
      <w:szCs w:val="20"/>
    </w:rPr>
  </w:style>
  <w:style w:type="character" w:styleId="Odwoanieprzypisudolnego">
    <w:name w:val="footnote reference"/>
    <w:basedOn w:val="Domylnaczcionkaakapitu"/>
    <w:uiPriority w:val="99"/>
    <w:semiHidden/>
    <w:unhideWhenUsed/>
    <w:rsid w:val="00325BA0"/>
    <w:rPr>
      <w:vertAlign w:val="superscript"/>
    </w:rPr>
  </w:style>
  <w:style w:type="character" w:customStyle="1" w:styleId="Nagwek2Znak">
    <w:name w:val="Nagłówek 2 Znak"/>
    <w:basedOn w:val="Domylnaczcionkaakapitu"/>
    <w:link w:val="Nagwek2"/>
    <w:uiPriority w:val="9"/>
    <w:rsid w:val="00A653BA"/>
    <w:rPr>
      <w:rFonts w:eastAsiaTheme="majorEastAsia" w:cstheme="minorHAnsi"/>
      <w:b/>
      <w:sz w:val="28"/>
      <w:szCs w:val="24"/>
      <w:shd w:val="clear" w:color="auto" w:fill="D1E3F3"/>
    </w:rPr>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 Znak Z Znak"/>
    <w:basedOn w:val="Normalny"/>
    <w:next w:val="Normalny"/>
    <w:link w:val="LegendaZnak"/>
    <w:uiPriority w:val="35"/>
    <w:unhideWhenUsed/>
    <w:qFormat/>
    <w:rsid w:val="0076475F"/>
    <w:pPr>
      <w:spacing w:line="240" w:lineRule="auto"/>
    </w:pPr>
    <w:rPr>
      <w:rFonts w:ascii="Times New Roman" w:hAnsi="Times New Roman"/>
      <w:b/>
      <w:bCs/>
      <w:szCs w:val="18"/>
    </w:rPr>
  </w:style>
  <w:style w:type="table" w:styleId="Jasnasiatkaakcent5">
    <w:name w:val="Light Grid Accent 5"/>
    <w:basedOn w:val="Standardowy"/>
    <w:uiPriority w:val="62"/>
    <w:rsid w:val="00242734"/>
    <w:pPr>
      <w:spacing w:after="0" w:line="240" w:lineRule="auto"/>
    </w:pPr>
    <w:tblPr>
      <w:tblStyleRowBandSize w:val="1"/>
      <w:tblStyleColBandSize w:val="1"/>
      <w:tblBorders>
        <w:top w:val="single" w:sz="8" w:space="0" w:color="70AD47" w:themeColor="accent5"/>
        <w:left w:val="single" w:sz="8" w:space="0" w:color="70AD47" w:themeColor="accent5"/>
        <w:bottom w:val="single" w:sz="8" w:space="0" w:color="70AD47" w:themeColor="accent5"/>
        <w:right w:val="single" w:sz="8" w:space="0" w:color="70AD47" w:themeColor="accent5"/>
        <w:insideH w:val="single" w:sz="8" w:space="0" w:color="70AD47" w:themeColor="accent5"/>
        <w:insideV w:val="single" w:sz="8" w:space="0" w:color="70AD4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5"/>
          <w:left w:val="single" w:sz="8" w:space="0" w:color="70AD47" w:themeColor="accent5"/>
          <w:bottom w:val="single" w:sz="18" w:space="0" w:color="70AD47" w:themeColor="accent5"/>
          <w:right w:val="single" w:sz="8" w:space="0" w:color="70AD47" w:themeColor="accent5"/>
          <w:insideH w:val="nil"/>
          <w:insideV w:val="single" w:sz="8" w:space="0" w:color="70AD4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5"/>
          <w:left w:val="single" w:sz="8" w:space="0" w:color="70AD47" w:themeColor="accent5"/>
          <w:bottom w:val="single" w:sz="8" w:space="0" w:color="70AD47" w:themeColor="accent5"/>
          <w:right w:val="single" w:sz="8" w:space="0" w:color="70AD47" w:themeColor="accent5"/>
          <w:insideH w:val="nil"/>
          <w:insideV w:val="single" w:sz="8" w:space="0" w:color="70AD4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5"/>
          <w:left w:val="single" w:sz="8" w:space="0" w:color="70AD47" w:themeColor="accent5"/>
          <w:bottom w:val="single" w:sz="8" w:space="0" w:color="70AD47" w:themeColor="accent5"/>
          <w:right w:val="single" w:sz="8" w:space="0" w:color="70AD47" w:themeColor="accent5"/>
        </w:tcBorders>
      </w:tcPr>
    </w:tblStylePr>
    <w:tblStylePr w:type="band1Vert">
      <w:tblPr/>
      <w:tcPr>
        <w:tcBorders>
          <w:top w:val="single" w:sz="8" w:space="0" w:color="70AD47" w:themeColor="accent5"/>
          <w:left w:val="single" w:sz="8" w:space="0" w:color="70AD47" w:themeColor="accent5"/>
          <w:bottom w:val="single" w:sz="8" w:space="0" w:color="70AD47" w:themeColor="accent5"/>
          <w:right w:val="single" w:sz="8" w:space="0" w:color="70AD47" w:themeColor="accent5"/>
        </w:tcBorders>
        <w:shd w:val="clear" w:color="auto" w:fill="DBEBD0" w:themeFill="accent5" w:themeFillTint="3F"/>
      </w:tcPr>
    </w:tblStylePr>
    <w:tblStylePr w:type="band1Horz">
      <w:tblPr/>
      <w:tcPr>
        <w:tcBorders>
          <w:top w:val="single" w:sz="8" w:space="0" w:color="70AD47" w:themeColor="accent5"/>
          <w:left w:val="single" w:sz="8" w:space="0" w:color="70AD47" w:themeColor="accent5"/>
          <w:bottom w:val="single" w:sz="8" w:space="0" w:color="70AD47" w:themeColor="accent5"/>
          <w:right w:val="single" w:sz="8" w:space="0" w:color="70AD47" w:themeColor="accent5"/>
          <w:insideV w:val="single" w:sz="8" w:space="0" w:color="70AD47" w:themeColor="accent5"/>
        </w:tcBorders>
        <w:shd w:val="clear" w:color="auto" w:fill="DBEBD0" w:themeFill="accent5" w:themeFillTint="3F"/>
      </w:tcPr>
    </w:tblStylePr>
    <w:tblStylePr w:type="band2Horz">
      <w:tblPr/>
      <w:tcPr>
        <w:tcBorders>
          <w:top w:val="single" w:sz="8" w:space="0" w:color="70AD47" w:themeColor="accent5"/>
          <w:left w:val="single" w:sz="8" w:space="0" w:color="70AD47" w:themeColor="accent5"/>
          <w:bottom w:val="single" w:sz="8" w:space="0" w:color="70AD47" w:themeColor="accent5"/>
          <w:right w:val="single" w:sz="8" w:space="0" w:color="70AD47" w:themeColor="accent5"/>
          <w:insideV w:val="single" w:sz="8" w:space="0" w:color="70AD47" w:themeColor="accent5"/>
        </w:tcBorders>
      </w:tcPr>
    </w:tblStylePr>
  </w:style>
  <w:style w:type="table" w:customStyle="1" w:styleId="redniasiatka1akcent11">
    <w:name w:val="Średnia siatka 1 — akcent 11"/>
    <w:basedOn w:val="Standardowy"/>
    <w:next w:val="redniasiatka1akcent1"/>
    <w:uiPriority w:val="67"/>
    <w:rsid w:val="00E80777"/>
    <w:pPr>
      <w:spacing w:after="0" w:line="240" w:lineRule="auto"/>
    </w:pPr>
    <w:tblPr>
      <w:tblStyleRowBandSize w:val="1"/>
      <w:tblStyleColBandSize w:val="1"/>
      <w:tblBorders>
        <w:top w:val="single" w:sz="8" w:space="0" w:color="7A8CD5"/>
        <w:left w:val="single" w:sz="8" w:space="0" w:color="7A8CD5"/>
        <w:bottom w:val="single" w:sz="8" w:space="0" w:color="7A8CD5"/>
        <w:right w:val="single" w:sz="8" w:space="0" w:color="7A8CD5"/>
        <w:insideH w:val="single" w:sz="8" w:space="0" w:color="7A8CD5"/>
        <w:insideV w:val="single" w:sz="8" w:space="0" w:color="7A8CD5"/>
      </w:tblBorders>
    </w:tblPr>
    <w:tcPr>
      <w:shd w:val="clear" w:color="auto" w:fill="D3D9F1"/>
    </w:tcPr>
    <w:tblStylePr w:type="firstRow">
      <w:rPr>
        <w:b/>
        <w:bCs/>
      </w:rPr>
    </w:tblStylePr>
    <w:tblStylePr w:type="lastRow">
      <w:rPr>
        <w:b/>
        <w:bCs/>
      </w:rPr>
      <w:tblPr/>
      <w:tcPr>
        <w:tcBorders>
          <w:top w:val="single" w:sz="18" w:space="0" w:color="7A8CD5"/>
        </w:tcBorders>
      </w:tcPr>
    </w:tblStylePr>
    <w:tblStylePr w:type="firstCol">
      <w:rPr>
        <w:b/>
        <w:bCs/>
      </w:rPr>
    </w:tblStylePr>
    <w:tblStylePr w:type="lastCol">
      <w:rPr>
        <w:b/>
        <w:bCs/>
      </w:rPr>
    </w:tblStylePr>
    <w:tblStylePr w:type="band1Vert">
      <w:tblPr/>
      <w:tcPr>
        <w:shd w:val="clear" w:color="auto" w:fill="A6B3E3"/>
      </w:tcPr>
    </w:tblStylePr>
    <w:tblStylePr w:type="band1Horz">
      <w:tblPr/>
      <w:tcPr>
        <w:shd w:val="clear" w:color="auto" w:fill="A6B3E3"/>
      </w:tcPr>
    </w:tblStylePr>
  </w:style>
  <w:style w:type="table" w:styleId="redniasiatka1akcent1">
    <w:name w:val="Medium Grid 1 Accent 1"/>
    <w:basedOn w:val="Standardowy"/>
    <w:uiPriority w:val="67"/>
    <w:rsid w:val="00E80777"/>
    <w:pPr>
      <w:spacing w:after="0" w:line="240" w:lineRule="auto"/>
    </w:pPr>
    <w:tblPr>
      <w:tblStyleRowBandSize w:val="1"/>
      <w:tblStyleColBandSize w:val="1"/>
      <w:tblBorders>
        <w:top w:val="single" w:sz="8" w:space="0" w:color="FFCF40" w:themeColor="accent1" w:themeTint="BF"/>
        <w:left w:val="single" w:sz="8" w:space="0" w:color="FFCF40" w:themeColor="accent1" w:themeTint="BF"/>
        <w:bottom w:val="single" w:sz="8" w:space="0" w:color="FFCF40" w:themeColor="accent1" w:themeTint="BF"/>
        <w:right w:val="single" w:sz="8" w:space="0" w:color="FFCF40" w:themeColor="accent1" w:themeTint="BF"/>
        <w:insideH w:val="single" w:sz="8" w:space="0" w:color="FFCF40" w:themeColor="accent1" w:themeTint="BF"/>
        <w:insideV w:val="single" w:sz="8" w:space="0" w:color="FFCF40" w:themeColor="accent1" w:themeTint="BF"/>
      </w:tblBorders>
    </w:tblPr>
    <w:tcPr>
      <w:shd w:val="clear" w:color="auto" w:fill="FFEFC0" w:themeFill="accent1" w:themeFillTint="3F"/>
    </w:tcPr>
    <w:tblStylePr w:type="firstRow">
      <w:rPr>
        <w:b/>
        <w:bCs/>
      </w:rPr>
    </w:tblStylePr>
    <w:tblStylePr w:type="lastRow">
      <w:rPr>
        <w:b/>
        <w:bCs/>
      </w:rPr>
      <w:tblPr/>
      <w:tcPr>
        <w:tcBorders>
          <w:top w:val="single" w:sz="18" w:space="0" w:color="FFCF40" w:themeColor="accent1" w:themeTint="BF"/>
        </w:tcBorders>
      </w:tcPr>
    </w:tblStylePr>
    <w:tblStylePr w:type="firstCol">
      <w:rPr>
        <w:b/>
        <w:bCs/>
      </w:rPr>
    </w:tblStylePr>
    <w:tblStylePr w:type="lastCol">
      <w:rPr>
        <w:b/>
        <w:bCs/>
      </w:rPr>
    </w:tblStylePr>
    <w:tblStylePr w:type="band1Vert">
      <w:tblPr/>
      <w:tcPr>
        <w:shd w:val="clear" w:color="auto" w:fill="FFDF80" w:themeFill="accent1" w:themeFillTint="7F"/>
      </w:tcPr>
    </w:tblStylePr>
    <w:tblStylePr w:type="band1Horz">
      <w:tblPr/>
      <w:tcPr>
        <w:shd w:val="clear" w:color="auto" w:fill="FFDF80" w:themeFill="accent1" w:themeFillTint="7F"/>
      </w:tcPr>
    </w:tblStylePr>
  </w:style>
  <w:style w:type="table" w:styleId="Jasnecieniowanieakcent5">
    <w:name w:val="Light Shading Accent 5"/>
    <w:basedOn w:val="Standardowy"/>
    <w:uiPriority w:val="60"/>
    <w:rsid w:val="001E7849"/>
    <w:pPr>
      <w:spacing w:after="0" w:line="240" w:lineRule="auto"/>
    </w:pPr>
    <w:rPr>
      <w:color w:val="538135" w:themeColor="accent5" w:themeShade="BF"/>
    </w:rPr>
    <w:tblPr>
      <w:tblStyleRowBandSize w:val="1"/>
      <w:tblStyleColBandSize w:val="1"/>
      <w:tblBorders>
        <w:top w:val="single" w:sz="8" w:space="0" w:color="70AD47" w:themeColor="accent5"/>
        <w:bottom w:val="single" w:sz="8" w:space="0" w:color="70AD47" w:themeColor="accent5"/>
      </w:tblBorders>
    </w:tblPr>
    <w:tblStylePr w:type="firstRow">
      <w:pPr>
        <w:spacing w:before="0" w:after="0" w:line="240" w:lineRule="auto"/>
      </w:pPr>
      <w:rPr>
        <w:b/>
        <w:bCs/>
      </w:rPr>
      <w:tblPr/>
      <w:tcPr>
        <w:tcBorders>
          <w:top w:val="single" w:sz="8" w:space="0" w:color="70AD47" w:themeColor="accent5"/>
          <w:left w:val="nil"/>
          <w:bottom w:val="single" w:sz="8" w:space="0" w:color="70AD47" w:themeColor="accent5"/>
          <w:right w:val="nil"/>
          <w:insideH w:val="nil"/>
          <w:insideV w:val="nil"/>
        </w:tcBorders>
      </w:tcPr>
    </w:tblStylePr>
    <w:tblStylePr w:type="lastRow">
      <w:pPr>
        <w:spacing w:before="0" w:after="0" w:line="240" w:lineRule="auto"/>
      </w:pPr>
      <w:rPr>
        <w:b/>
        <w:bCs/>
      </w:rPr>
      <w:tblPr/>
      <w:tcPr>
        <w:tcBorders>
          <w:top w:val="single" w:sz="8" w:space="0" w:color="70AD47" w:themeColor="accent5"/>
          <w:left w:val="nil"/>
          <w:bottom w:val="single" w:sz="8" w:space="0" w:color="70AD47"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5" w:themeFillTint="3F"/>
      </w:tcPr>
    </w:tblStylePr>
    <w:tblStylePr w:type="band1Horz">
      <w:tblPr/>
      <w:tcPr>
        <w:tcBorders>
          <w:left w:val="nil"/>
          <w:right w:val="nil"/>
          <w:insideH w:val="nil"/>
          <w:insideV w:val="nil"/>
        </w:tcBorders>
        <w:shd w:val="clear" w:color="auto" w:fill="DBEBD0" w:themeFill="accent5" w:themeFillTint="3F"/>
      </w:tcPr>
    </w:tblStylePr>
  </w:style>
  <w:style w:type="table" w:styleId="rednialista1akcent5">
    <w:name w:val="Medium List 1 Accent 5"/>
    <w:basedOn w:val="Standardowy"/>
    <w:uiPriority w:val="65"/>
    <w:rsid w:val="001E7849"/>
    <w:pPr>
      <w:spacing w:after="0" w:line="240" w:lineRule="auto"/>
    </w:pPr>
    <w:rPr>
      <w:color w:val="000000" w:themeColor="text1"/>
    </w:rPr>
    <w:tblPr>
      <w:tblStyleRowBandSize w:val="1"/>
      <w:tblStyleColBandSize w:val="1"/>
      <w:tblBorders>
        <w:top w:val="single" w:sz="8" w:space="0" w:color="70AD47" w:themeColor="accent5"/>
        <w:bottom w:val="single" w:sz="8" w:space="0" w:color="70AD47" w:themeColor="accent5"/>
      </w:tblBorders>
    </w:tblPr>
    <w:tblStylePr w:type="firstRow">
      <w:rPr>
        <w:rFonts w:asciiTheme="majorHAnsi" w:eastAsiaTheme="majorEastAsia" w:hAnsiTheme="majorHAnsi" w:cstheme="majorBidi"/>
      </w:rPr>
      <w:tblPr/>
      <w:tcPr>
        <w:tcBorders>
          <w:top w:val="nil"/>
          <w:bottom w:val="single" w:sz="8" w:space="0" w:color="70AD47" w:themeColor="accent5"/>
        </w:tcBorders>
      </w:tcPr>
    </w:tblStylePr>
    <w:tblStylePr w:type="lastRow">
      <w:rPr>
        <w:b/>
        <w:bCs/>
        <w:color w:val="009A46" w:themeColor="text2"/>
      </w:rPr>
      <w:tblPr/>
      <w:tcPr>
        <w:tcBorders>
          <w:top w:val="single" w:sz="8" w:space="0" w:color="70AD47" w:themeColor="accent5"/>
          <w:bottom w:val="single" w:sz="8" w:space="0" w:color="70AD47" w:themeColor="accent5"/>
        </w:tcBorders>
      </w:tcPr>
    </w:tblStylePr>
    <w:tblStylePr w:type="firstCol">
      <w:rPr>
        <w:b/>
        <w:bCs/>
      </w:rPr>
    </w:tblStylePr>
    <w:tblStylePr w:type="lastCol">
      <w:rPr>
        <w:b/>
        <w:bCs/>
      </w:rPr>
      <w:tblPr/>
      <w:tcPr>
        <w:tcBorders>
          <w:top w:val="single" w:sz="8" w:space="0" w:color="70AD47" w:themeColor="accent5"/>
          <w:bottom w:val="single" w:sz="8" w:space="0" w:color="70AD47" w:themeColor="accent5"/>
        </w:tcBorders>
      </w:tcPr>
    </w:tblStylePr>
    <w:tblStylePr w:type="band1Vert">
      <w:tblPr/>
      <w:tcPr>
        <w:shd w:val="clear" w:color="auto" w:fill="DBEBD0" w:themeFill="accent5" w:themeFillTint="3F"/>
      </w:tcPr>
    </w:tblStylePr>
    <w:tblStylePr w:type="band1Horz">
      <w:tblPr/>
      <w:tcPr>
        <w:shd w:val="clear" w:color="auto" w:fill="DBEBD0" w:themeFill="accent5" w:themeFillTint="3F"/>
      </w:tcPr>
    </w:tblStylePr>
  </w:style>
  <w:style w:type="table" w:customStyle="1" w:styleId="Tabela-Siatka1">
    <w:name w:val="Tabela - Siatka1"/>
    <w:basedOn w:val="Standardowy"/>
    <w:next w:val="Tabela-Siatka"/>
    <w:uiPriority w:val="59"/>
    <w:rsid w:val="00DD3FB9"/>
    <w:pPr>
      <w:spacing w:after="0" w:line="240" w:lineRule="auto"/>
    </w:pPr>
    <w:rPr>
      <w:rFonts w:ascii="Cambria" w:hAnsi="Cambria"/>
    </w:rPr>
    <w:tblPr>
      <w:tblStyleRowBandSize w:val="1"/>
      <w:jc w:val="center"/>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rPr>
      <w:jc w:val="center"/>
    </w:trPr>
    <w:tcPr>
      <w:shd w:val="clear" w:color="auto" w:fill="FFFFFF" w:themeFill="background1"/>
      <w:vAlign w:val="center"/>
    </w:tcPr>
    <w:tblStylePr w:type="firstRow">
      <w:rPr>
        <w:rFonts w:ascii="Andale Sans UI" w:hAnsi="Andale Sans UI"/>
        <w:color w:val="FFFFFF" w:themeColor="background1"/>
        <w:sz w:val="24"/>
      </w:rPr>
      <w:tblPr/>
      <w:tcPr>
        <w:shd w:val="clear" w:color="auto" w:fill="007334" w:themeFill="text2" w:themeFillShade="BF"/>
      </w:tcPr>
    </w:tblStylePr>
    <w:tblStylePr w:type="lastRow">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table" w:styleId="Jasnalistaakcent5">
    <w:name w:val="Light List Accent 5"/>
    <w:basedOn w:val="Standardowy"/>
    <w:uiPriority w:val="61"/>
    <w:rsid w:val="006D31AC"/>
    <w:pPr>
      <w:spacing w:after="0" w:line="240" w:lineRule="auto"/>
    </w:pPr>
    <w:tblPr>
      <w:tblStyleRowBandSize w:val="1"/>
      <w:tblStyleColBandSize w:val="1"/>
      <w:tblBorders>
        <w:top w:val="single" w:sz="8" w:space="0" w:color="70AD47" w:themeColor="accent5"/>
        <w:left w:val="single" w:sz="8" w:space="0" w:color="70AD47" w:themeColor="accent5"/>
        <w:bottom w:val="single" w:sz="8" w:space="0" w:color="70AD47" w:themeColor="accent5"/>
        <w:right w:val="single" w:sz="8" w:space="0" w:color="70AD47" w:themeColor="accent5"/>
      </w:tblBorders>
    </w:tblPr>
    <w:tblStylePr w:type="firstRow">
      <w:pPr>
        <w:spacing w:before="0" w:after="0" w:line="240" w:lineRule="auto"/>
      </w:pPr>
      <w:rPr>
        <w:b/>
        <w:bCs/>
        <w:color w:val="FFFFFF" w:themeColor="background1"/>
      </w:rPr>
      <w:tblPr/>
      <w:tcPr>
        <w:shd w:val="clear" w:color="auto" w:fill="70AD47" w:themeFill="accent5"/>
      </w:tcPr>
    </w:tblStylePr>
    <w:tblStylePr w:type="lastRow">
      <w:pPr>
        <w:spacing w:before="0" w:after="0" w:line="240" w:lineRule="auto"/>
      </w:pPr>
      <w:rPr>
        <w:b/>
        <w:bCs/>
      </w:rPr>
      <w:tblPr/>
      <w:tcPr>
        <w:tcBorders>
          <w:top w:val="double" w:sz="6" w:space="0" w:color="70AD47" w:themeColor="accent5"/>
          <w:left w:val="single" w:sz="8" w:space="0" w:color="70AD47" w:themeColor="accent5"/>
          <w:bottom w:val="single" w:sz="8" w:space="0" w:color="70AD47" w:themeColor="accent5"/>
          <w:right w:val="single" w:sz="8" w:space="0" w:color="70AD47" w:themeColor="accent5"/>
        </w:tcBorders>
      </w:tcPr>
    </w:tblStylePr>
    <w:tblStylePr w:type="firstCol">
      <w:rPr>
        <w:b/>
        <w:bCs/>
      </w:rPr>
    </w:tblStylePr>
    <w:tblStylePr w:type="lastCol">
      <w:rPr>
        <w:b/>
        <w:bCs/>
      </w:rPr>
    </w:tblStylePr>
    <w:tblStylePr w:type="band1Vert">
      <w:tblPr/>
      <w:tcPr>
        <w:tcBorders>
          <w:top w:val="single" w:sz="8" w:space="0" w:color="70AD47" w:themeColor="accent5"/>
          <w:left w:val="single" w:sz="8" w:space="0" w:color="70AD47" w:themeColor="accent5"/>
          <w:bottom w:val="single" w:sz="8" w:space="0" w:color="70AD47" w:themeColor="accent5"/>
          <w:right w:val="single" w:sz="8" w:space="0" w:color="70AD47" w:themeColor="accent5"/>
        </w:tcBorders>
      </w:tcPr>
    </w:tblStylePr>
    <w:tblStylePr w:type="band1Horz">
      <w:tblPr/>
      <w:tcPr>
        <w:tcBorders>
          <w:top w:val="single" w:sz="8" w:space="0" w:color="70AD47" w:themeColor="accent5"/>
          <w:left w:val="single" w:sz="8" w:space="0" w:color="70AD47" w:themeColor="accent5"/>
          <w:bottom w:val="single" w:sz="8" w:space="0" w:color="70AD47" w:themeColor="accent5"/>
          <w:right w:val="single" w:sz="8" w:space="0" w:color="70AD47" w:themeColor="accent5"/>
        </w:tcBorders>
      </w:tcPr>
    </w:tblStylePr>
  </w:style>
  <w:style w:type="table" w:styleId="Jasnalistaakcent2">
    <w:name w:val="Light List Accent 2"/>
    <w:basedOn w:val="Standardowy"/>
    <w:uiPriority w:val="61"/>
    <w:rsid w:val="00C729A0"/>
    <w:pPr>
      <w:spacing w:after="0" w:line="240" w:lineRule="auto"/>
    </w:pPr>
    <w:tblPr>
      <w:tblStyleRowBandSize w:val="1"/>
      <w:tblStyleColBandSize w:val="1"/>
      <w:tblBorders>
        <w:top w:val="single" w:sz="8" w:space="0" w:color="2E75B5" w:themeColor="accent2"/>
        <w:left w:val="single" w:sz="8" w:space="0" w:color="2E75B5" w:themeColor="accent2"/>
        <w:bottom w:val="single" w:sz="8" w:space="0" w:color="2E75B5" w:themeColor="accent2"/>
        <w:right w:val="single" w:sz="8" w:space="0" w:color="2E75B5" w:themeColor="accent2"/>
      </w:tblBorders>
    </w:tblPr>
    <w:tblStylePr w:type="firstRow">
      <w:pPr>
        <w:spacing w:before="0" w:after="0" w:line="240" w:lineRule="auto"/>
      </w:pPr>
      <w:rPr>
        <w:b/>
        <w:bCs/>
        <w:color w:val="FFFFFF" w:themeColor="background1"/>
      </w:rPr>
      <w:tblPr/>
      <w:tcPr>
        <w:shd w:val="clear" w:color="auto" w:fill="2E75B5" w:themeFill="accent2"/>
      </w:tcPr>
    </w:tblStylePr>
    <w:tblStylePr w:type="lastRow">
      <w:pPr>
        <w:spacing w:before="0" w:after="0" w:line="240" w:lineRule="auto"/>
      </w:pPr>
      <w:rPr>
        <w:b/>
        <w:bCs/>
      </w:rPr>
      <w:tblPr/>
      <w:tcPr>
        <w:tcBorders>
          <w:top w:val="double" w:sz="6" w:space="0" w:color="2E75B5" w:themeColor="accent2"/>
          <w:left w:val="single" w:sz="8" w:space="0" w:color="2E75B5" w:themeColor="accent2"/>
          <w:bottom w:val="single" w:sz="8" w:space="0" w:color="2E75B5" w:themeColor="accent2"/>
          <w:right w:val="single" w:sz="8" w:space="0" w:color="2E75B5" w:themeColor="accent2"/>
        </w:tcBorders>
      </w:tcPr>
    </w:tblStylePr>
    <w:tblStylePr w:type="firstCol">
      <w:rPr>
        <w:b/>
        <w:bCs/>
      </w:rPr>
    </w:tblStylePr>
    <w:tblStylePr w:type="lastCol">
      <w:rPr>
        <w:b/>
        <w:bCs/>
      </w:rPr>
    </w:tblStylePr>
    <w:tblStylePr w:type="band1Vert">
      <w:tblPr/>
      <w:tcPr>
        <w:tcBorders>
          <w:top w:val="single" w:sz="8" w:space="0" w:color="2E75B5" w:themeColor="accent2"/>
          <w:left w:val="single" w:sz="8" w:space="0" w:color="2E75B5" w:themeColor="accent2"/>
          <w:bottom w:val="single" w:sz="8" w:space="0" w:color="2E75B5" w:themeColor="accent2"/>
          <w:right w:val="single" w:sz="8" w:space="0" w:color="2E75B5" w:themeColor="accent2"/>
        </w:tcBorders>
      </w:tcPr>
    </w:tblStylePr>
    <w:tblStylePr w:type="band1Horz">
      <w:tblPr/>
      <w:tcPr>
        <w:tcBorders>
          <w:top w:val="single" w:sz="8" w:space="0" w:color="2E75B5" w:themeColor="accent2"/>
          <w:left w:val="single" w:sz="8" w:space="0" w:color="2E75B5" w:themeColor="accent2"/>
          <w:bottom w:val="single" w:sz="8" w:space="0" w:color="2E75B5" w:themeColor="accent2"/>
          <w:right w:val="single" w:sz="8" w:space="0" w:color="2E75B5" w:themeColor="accent2"/>
        </w:tcBorders>
      </w:tcPr>
    </w:tblStylePr>
  </w:style>
  <w:style w:type="table" w:styleId="Jasnecieniowanieakcent2">
    <w:name w:val="Light Shading Accent 2"/>
    <w:basedOn w:val="Standardowy"/>
    <w:uiPriority w:val="60"/>
    <w:rsid w:val="00C729A0"/>
    <w:pPr>
      <w:spacing w:after="0" w:line="240" w:lineRule="auto"/>
    </w:pPr>
    <w:rPr>
      <w:color w:val="225787" w:themeColor="accent2" w:themeShade="BF"/>
    </w:rPr>
    <w:tblPr>
      <w:tblStyleRowBandSize w:val="1"/>
      <w:tblStyleColBandSize w:val="1"/>
      <w:tblBorders>
        <w:top w:val="single" w:sz="8" w:space="0" w:color="2E75B5" w:themeColor="accent2"/>
        <w:bottom w:val="single" w:sz="8" w:space="0" w:color="2E75B5" w:themeColor="accent2"/>
      </w:tblBorders>
    </w:tblPr>
    <w:tblStylePr w:type="firstRow">
      <w:pPr>
        <w:spacing w:before="0" w:after="0" w:line="240" w:lineRule="auto"/>
      </w:pPr>
      <w:rPr>
        <w:b/>
        <w:bCs/>
      </w:rPr>
      <w:tblPr/>
      <w:tcPr>
        <w:tcBorders>
          <w:top w:val="single" w:sz="8" w:space="0" w:color="2E75B5" w:themeColor="accent2"/>
          <w:left w:val="nil"/>
          <w:bottom w:val="single" w:sz="8" w:space="0" w:color="2E75B5" w:themeColor="accent2"/>
          <w:right w:val="nil"/>
          <w:insideH w:val="nil"/>
          <w:insideV w:val="nil"/>
        </w:tcBorders>
      </w:tcPr>
    </w:tblStylePr>
    <w:tblStylePr w:type="lastRow">
      <w:pPr>
        <w:spacing w:before="0" w:after="0" w:line="240" w:lineRule="auto"/>
      </w:pPr>
      <w:rPr>
        <w:b/>
        <w:bCs/>
      </w:rPr>
      <w:tblPr/>
      <w:tcPr>
        <w:tcBorders>
          <w:top w:val="single" w:sz="8" w:space="0" w:color="2E75B5" w:themeColor="accent2"/>
          <w:left w:val="nil"/>
          <w:bottom w:val="single" w:sz="8" w:space="0" w:color="2E75B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7DDF0" w:themeFill="accent2" w:themeFillTint="3F"/>
      </w:tcPr>
    </w:tblStylePr>
    <w:tblStylePr w:type="band1Horz">
      <w:tblPr/>
      <w:tcPr>
        <w:tcBorders>
          <w:left w:val="nil"/>
          <w:right w:val="nil"/>
          <w:insideH w:val="nil"/>
          <w:insideV w:val="nil"/>
        </w:tcBorders>
        <w:shd w:val="clear" w:color="auto" w:fill="C7DDF0" w:themeFill="accent2" w:themeFillTint="3F"/>
      </w:tcPr>
    </w:tblStylePr>
  </w:style>
  <w:style w:type="table" w:styleId="Jasnalistaakcent1">
    <w:name w:val="Light List Accent 1"/>
    <w:basedOn w:val="Standardowy"/>
    <w:uiPriority w:val="61"/>
    <w:rsid w:val="00C729A0"/>
    <w:pPr>
      <w:spacing w:after="0" w:line="240" w:lineRule="auto"/>
    </w:pPr>
    <w:tblPr>
      <w:tblStyleRowBandSize w:val="1"/>
      <w:tblStyleColBandSize w:val="1"/>
      <w:tblBorders>
        <w:top w:val="single" w:sz="8" w:space="0" w:color="FFC000" w:themeColor="accent1"/>
        <w:left w:val="single" w:sz="8" w:space="0" w:color="FFC000" w:themeColor="accent1"/>
        <w:bottom w:val="single" w:sz="8" w:space="0" w:color="FFC000" w:themeColor="accent1"/>
        <w:right w:val="single" w:sz="8" w:space="0" w:color="FFC000" w:themeColor="accent1"/>
      </w:tblBorders>
    </w:tblPr>
    <w:tblStylePr w:type="firstRow">
      <w:pPr>
        <w:spacing w:before="0" w:after="0" w:line="240" w:lineRule="auto"/>
      </w:pPr>
      <w:rPr>
        <w:b/>
        <w:bCs/>
        <w:color w:val="FFFFFF" w:themeColor="background1"/>
      </w:rPr>
      <w:tblPr/>
      <w:tcPr>
        <w:shd w:val="clear" w:color="auto" w:fill="FFC000" w:themeFill="accent1"/>
      </w:tcPr>
    </w:tblStylePr>
    <w:tblStylePr w:type="lastRow">
      <w:pPr>
        <w:spacing w:before="0" w:after="0" w:line="240" w:lineRule="auto"/>
      </w:pPr>
      <w:rPr>
        <w:b/>
        <w:bCs/>
      </w:rPr>
      <w:tblPr/>
      <w:tcPr>
        <w:tcBorders>
          <w:top w:val="double" w:sz="6" w:space="0" w:color="FFC000" w:themeColor="accent1"/>
          <w:left w:val="single" w:sz="8" w:space="0" w:color="FFC000" w:themeColor="accent1"/>
          <w:bottom w:val="single" w:sz="8" w:space="0" w:color="FFC000" w:themeColor="accent1"/>
          <w:right w:val="single" w:sz="8" w:space="0" w:color="FFC000" w:themeColor="accent1"/>
        </w:tcBorders>
      </w:tcPr>
    </w:tblStylePr>
    <w:tblStylePr w:type="firstCol">
      <w:rPr>
        <w:b/>
        <w:bCs/>
      </w:rPr>
    </w:tblStylePr>
    <w:tblStylePr w:type="lastCol">
      <w:rPr>
        <w:b/>
        <w:bCs/>
      </w:rPr>
    </w:tblStylePr>
    <w:tblStylePr w:type="band1Vert">
      <w:tblPr/>
      <w:tcPr>
        <w:tcBorders>
          <w:top w:val="single" w:sz="8" w:space="0" w:color="FFC000" w:themeColor="accent1"/>
          <w:left w:val="single" w:sz="8" w:space="0" w:color="FFC000" w:themeColor="accent1"/>
          <w:bottom w:val="single" w:sz="8" w:space="0" w:color="FFC000" w:themeColor="accent1"/>
          <w:right w:val="single" w:sz="8" w:space="0" w:color="FFC000" w:themeColor="accent1"/>
        </w:tcBorders>
      </w:tcPr>
    </w:tblStylePr>
    <w:tblStylePr w:type="band1Horz">
      <w:tblPr/>
      <w:tcPr>
        <w:tcBorders>
          <w:top w:val="single" w:sz="8" w:space="0" w:color="FFC000" w:themeColor="accent1"/>
          <w:left w:val="single" w:sz="8" w:space="0" w:color="FFC000" w:themeColor="accent1"/>
          <w:bottom w:val="single" w:sz="8" w:space="0" w:color="FFC000" w:themeColor="accent1"/>
          <w:right w:val="single" w:sz="8" w:space="0" w:color="FFC000" w:themeColor="accent1"/>
        </w:tcBorders>
      </w:tcPr>
    </w:tblStylePr>
  </w:style>
  <w:style w:type="paragraph" w:styleId="Bezodstpw">
    <w:name w:val="No Spacing"/>
    <w:link w:val="BezodstpwZnak"/>
    <w:uiPriority w:val="1"/>
    <w:qFormat/>
    <w:rsid w:val="00C64E9C"/>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C64E9C"/>
    <w:rPr>
      <w:rFonts w:eastAsiaTheme="minorEastAsia"/>
      <w:lang w:eastAsia="pl-PL"/>
    </w:rPr>
  </w:style>
  <w:style w:type="character" w:customStyle="1" w:styleId="Nagwek1Znak">
    <w:name w:val="Nagłówek 1 Znak"/>
    <w:basedOn w:val="Domylnaczcionkaakapitu"/>
    <w:link w:val="Nagwek1"/>
    <w:uiPriority w:val="9"/>
    <w:rsid w:val="003C4BEA"/>
    <w:rPr>
      <w:rFonts w:eastAsiaTheme="majorEastAsia" w:cs="Segoe UI Light"/>
      <w:b/>
      <w:color w:val="3A64A9"/>
      <w:sz w:val="40"/>
      <w:szCs w:val="28"/>
    </w:rPr>
  </w:style>
  <w:style w:type="character" w:customStyle="1" w:styleId="Nagwek3Znak">
    <w:name w:val="Nagłówek 3 Znak"/>
    <w:basedOn w:val="Domylnaczcionkaakapitu"/>
    <w:link w:val="Nagwek3"/>
    <w:uiPriority w:val="9"/>
    <w:rsid w:val="002C7A1D"/>
    <w:rPr>
      <w:rFonts w:asciiTheme="majorHAnsi" w:eastAsiaTheme="majorEastAsia" w:hAnsiTheme="majorHAnsi" w:cstheme="majorBidi"/>
      <w:b/>
      <w:bCs/>
      <w:color w:val="FFC000" w:themeColor="accent1"/>
    </w:rPr>
  </w:style>
  <w:style w:type="paragraph" w:styleId="Nagwekspisutreci">
    <w:name w:val="TOC Heading"/>
    <w:basedOn w:val="Nagwek1"/>
    <w:next w:val="Normalny"/>
    <w:uiPriority w:val="39"/>
    <w:unhideWhenUsed/>
    <w:qFormat/>
    <w:rsid w:val="0025140F"/>
    <w:pPr>
      <w:shd w:val="clear" w:color="auto" w:fill="C1292E"/>
      <w:spacing w:after="200"/>
      <w:jc w:val="center"/>
      <w:outlineLvl w:val="9"/>
    </w:pPr>
    <w:rPr>
      <w:lang w:eastAsia="pl-PL"/>
    </w:rPr>
  </w:style>
  <w:style w:type="paragraph" w:styleId="Spistreci1">
    <w:name w:val="toc 1"/>
    <w:basedOn w:val="Normalny"/>
    <w:next w:val="Normalny"/>
    <w:autoRedefine/>
    <w:uiPriority w:val="39"/>
    <w:unhideWhenUsed/>
    <w:qFormat/>
    <w:rsid w:val="00A71DA3"/>
    <w:pPr>
      <w:tabs>
        <w:tab w:val="right" w:leader="dot" w:pos="9062"/>
      </w:tabs>
      <w:spacing w:after="0"/>
    </w:pPr>
    <w:rPr>
      <w:b/>
      <w:bCs/>
      <w:caps/>
      <w:sz w:val="20"/>
      <w:szCs w:val="20"/>
    </w:rPr>
  </w:style>
  <w:style w:type="paragraph" w:styleId="Spistreci2">
    <w:name w:val="toc 2"/>
    <w:basedOn w:val="Normalny"/>
    <w:next w:val="Normalny"/>
    <w:autoRedefine/>
    <w:uiPriority w:val="39"/>
    <w:unhideWhenUsed/>
    <w:qFormat/>
    <w:rsid w:val="00CA67E2"/>
    <w:pPr>
      <w:shd w:val="clear" w:color="auto" w:fill="FFFFFF" w:themeFill="background1"/>
      <w:tabs>
        <w:tab w:val="right" w:leader="dot" w:pos="9062"/>
      </w:tabs>
      <w:spacing w:after="0"/>
      <w:ind w:left="220"/>
      <w:jc w:val="both"/>
    </w:pPr>
    <w:rPr>
      <w:b/>
      <w:bCs/>
      <w:smallCaps/>
      <w:sz w:val="24"/>
    </w:rPr>
  </w:style>
  <w:style w:type="paragraph" w:styleId="Spistreci3">
    <w:name w:val="toc 3"/>
    <w:basedOn w:val="Normalny"/>
    <w:next w:val="Normalny"/>
    <w:autoRedefine/>
    <w:uiPriority w:val="39"/>
    <w:unhideWhenUsed/>
    <w:qFormat/>
    <w:rsid w:val="00D66F02"/>
    <w:pPr>
      <w:spacing w:after="0"/>
      <w:ind w:left="440"/>
    </w:pPr>
    <w:rPr>
      <w:i/>
      <w:iCs/>
      <w:sz w:val="20"/>
      <w:szCs w:val="20"/>
    </w:rPr>
  </w:style>
  <w:style w:type="character" w:styleId="Hipercze">
    <w:name w:val="Hyperlink"/>
    <w:basedOn w:val="Domylnaczcionkaakapitu"/>
    <w:uiPriority w:val="99"/>
    <w:unhideWhenUsed/>
    <w:rsid w:val="00D66F02"/>
    <w:rPr>
      <w:color w:val="0563C1" w:themeColor="hyperlink"/>
      <w:u w:val="single"/>
    </w:rPr>
  </w:style>
  <w:style w:type="table" w:customStyle="1" w:styleId="Tabela-Siatka11">
    <w:name w:val="Tabela - Siatka11"/>
    <w:basedOn w:val="Standardowy"/>
    <w:next w:val="Tabela-Siatka"/>
    <w:uiPriority w:val="59"/>
    <w:rsid w:val="00395646"/>
    <w:pPr>
      <w:spacing w:after="0" w:line="240" w:lineRule="auto"/>
    </w:pPr>
    <w:rPr>
      <w:rFonts w:ascii="Cambria" w:eastAsia="Times New Roman"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dniasiatka2akcent61">
    <w:name w:val="Średnia siatka 2 — akcent 61"/>
    <w:basedOn w:val="Standardowy"/>
    <w:next w:val="redniasiatka2akcent6"/>
    <w:uiPriority w:val="68"/>
    <w:rsid w:val="00395646"/>
    <w:pPr>
      <w:spacing w:after="0" w:line="240" w:lineRule="auto"/>
    </w:pPr>
    <w:rPr>
      <w:rFonts w:ascii="Cambria" w:eastAsia="Times New Roman" w:hAnsi="Cambria" w:cs="Times New Roman"/>
      <w:color w:val="000000"/>
    </w:rPr>
    <w:tblPr>
      <w:tblStyleRowBandSize w:val="1"/>
      <w:tblStyleColBandSize w:val="1"/>
      <w:tblBorders>
        <w:top w:val="single" w:sz="8" w:space="0" w:color="9D90A0"/>
        <w:left w:val="single" w:sz="8" w:space="0" w:color="9D90A0"/>
        <w:bottom w:val="single" w:sz="8" w:space="0" w:color="9D90A0"/>
        <w:right w:val="single" w:sz="8" w:space="0" w:color="9D90A0"/>
        <w:insideH w:val="single" w:sz="8" w:space="0" w:color="9D90A0"/>
        <w:insideV w:val="single" w:sz="8" w:space="0" w:color="9D90A0"/>
      </w:tblBorders>
    </w:tblPr>
    <w:tcPr>
      <w:shd w:val="clear" w:color="auto" w:fill="E6E3E7"/>
    </w:tcPr>
    <w:tblStylePr w:type="firstRow">
      <w:rPr>
        <w:b/>
        <w:bCs/>
        <w:color w:val="000000"/>
      </w:rPr>
      <w:tblPr/>
      <w:tcPr>
        <w:shd w:val="clear" w:color="auto" w:fill="F5F4F5"/>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BE8EC"/>
      </w:tcPr>
    </w:tblStylePr>
    <w:tblStylePr w:type="band1Vert">
      <w:tblPr/>
      <w:tcPr>
        <w:shd w:val="clear" w:color="auto" w:fill="CEC7CF"/>
      </w:tcPr>
    </w:tblStylePr>
    <w:tblStylePr w:type="band1Horz">
      <w:tblPr/>
      <w:tcPr>
        <w:tcBorders>
          <w:insideH w:val="single" w:sz="6" w:space="0" w:color="9D90A0"/>
          <w:insideV w:val="single" w:sz="6" w:space="0" w:color="9D90A0"/>
        </w:tcBorders>
        <w:shd w:val="clear" w:color="auto" w:fill="CEC7CF"/>
      </w:tcPr>
    </w:tblStylePr>
    <w:tblStylePr w:type="nwCell">
      <w:tblPr/>
      <w:tcPr>
        <w:shd w:val="clear" w:color="auto" w:fill="FFFFFF"/>
      </w:tcPr>
    </w:tblStylePr>
  </w:style>
  <w:style w:type="table" w:styleId="redniasiatka2akcent6">
    <w:name w:val="Medium Grid 2 Accent 6"/>
    <w:basedOn w:val="Standardowy"/>
    <w:uiPriority w:val="68"/>
    <w:rsid w:val="0039564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paragraph" w:styleId="Tekstprzypisukocowego">
    <w:name w:val="endnote text"/>
    <w:basedOn w:val="Normalny"/>
    <w:link w:val="TekstprzypisukocowegoZnak"/>
    <w:uiPriority w:val="99"/>
    <w:semiHidden/>
    <w:unhideWhenUsed/>
    <w:rsid w:val="00154FB5"/>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154FB5"/>
    <w:rPr>
      <w:sz w:val="20"/>
      <w:szCs w:val="20"/>
    </w:rPr>
  </w:style>
  <w:style w:type="character" w:styleId="Odwoanieprzypisukocowego">
    <w:name w:val="endnote reference"/>
    <w:basedOn w:val="Domylnaczcionkaakapitu"/>
    <w:uiPriority w:val="99"/>
    <w:semiHidden/>
    <w:unhideWhenUsed/>
    <w:rsid w:val="00154FB5"/>
    <w:rPr>
      <w:vertAlign w:val="superscript"/>
    </w:rPr>
  </w:style>
  <w:style w:type="paragraph" w:styleId="Spisilustracji">
    <w:name w:val="table of figures"/>
    <w:basedOn w:val="Normalny"/>
    <w:next w:val="Normalny"/>
    <w:uiPriority w:val="99"/>
    <w:unhideWhenUsed/>
    <w:rsid w:val="0073690B"/>
    <w:pPr>
      <w:spacing w:after="0"/>
    </w:pPr>
  </w:style>
  <w:style w:type="table" w:customStyle="1" w:styleId="Tabela-Siatka12">
    <w:name w:val="Tabela - Siatka12"/>
    <w:basedOn w:val="Standardowy"/>
    <w:next w:val="Tabela-Siatka"/>
    <w:uiPriority w:val="59"/>
    <w:rsid w:val="00D105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D105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1F49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Kolorowalistaakcent6">
    <w:name w:val="Colorful List Accent 6"/>
    <w:basedOn w:val="Standardowy"/>
    <w:uiPriority w:val="72"/>
    <w:rsid w:val="004E61B0"/>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598A38" w:themeFill="accent5" w:themeFillShade="CC"/>
      </w:tcPr>
    </w:tblStylePr>
    <w:tblStylePr w:type="lastRow">
      <w:rPr>
        <w:b/>
        <w:bCs/>
        <w:color w:val="598A38"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paragraph" w:styleId="Tekstpodstawowywcity">
    <w:name w:val="Body Text Indent"/>
    <w:basedOn w:val="Normalny"/>
    <w:link w:val="TekstpodstawowywcityZnak"/>
    <w:uiPriority w:val="99"/>
    <w:unhideWhenUsed/>
    <w:rsid w:val="004E61B0"/>
    <w:pPr>
      <w:spacing w:after="120"/>
      <w:ind w:left="283"/>
    </w:pPr>
  </w:style>
  <w:style w:type="character" w:customStyle="1" w:styleId="TekstpodstawowywcityZnak">
    <w:name w:val="Tekst podstawowy wcięty Znak"/>
    <w:basedOn w:val="Domylnaczcionkaakapitu"/>
    <w:link w:val="Tekstpodstawowywcity"/>
    <w:uiPriority w:val="99"/>
    <w:rsid w:val="004E61B0"/>
  </w:style>
  <w:style w:type="table" w:customStyle="1" w:styleId="Styl4">
    <w:name w:val="Styl4"/>
    <w:basedOn w:val="Standardowy"/>
    <w:uiPriority w:val="99"/>
    <w:rsid w:val="00F01DA2"/>
    <w:pPr>
      <w:spacing w:after="0" w:line="240" w:lineRule="auto"/>
    </w:pPr>
    <w:rPr>
      <w:sz w:val="24"/>
    </w:rPr>
    <w:tblPr>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Pr>
    <w:tcPr>
      <w:shd w:val="clear" w:color="auto" w:fill="D9D9D9" w:themeFill="background1" w:themeFillShade="D9"/>
      <w:vAlign w:val="center"/>
    </w:tcPr>
    <w:tblStylePr w:type="firstCol">
      <w:tblPr/>
      <w:tcPr>
        <w:shd w:val="clear" w:color="auto" w:fill="FFF2CC" w:themeFill="accent1" w:themeFillTint="33"/>
      </w:tcPr>
    </w:tblStylePr>
  </w:style>
  <w:style w:type="table" w:styleId="rednialista2akcent6">
    <w:name w:val="Medium List 2 Accent 6"/>
    <w:basedOn w:val="Standardowy"/>
    <w:uiPriority w:val="66"/>
    <w:rsid w:val="00B507B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AkapitzlistZnak">
    <w:name w:val="Akapit z listą Znak"/>
    <w:aliases w:val="Numerowanie Znak,Akapit z listą BS Znak,Kolorowa lista — akcent 11 Znak,List Paragraph2 Znak,Dot pt Znak,F5 List Paragraph Znak,List Paragraph1 Znak,Recommendation Znak,List Paragraph11 Znak,A_wyliczenie Znak,K-P_odwolanie Znak"/>
    <w:link w:val="Akapitzlist"/>
    <w:uiPriority w:val="34"/>
    <w:qFormat/>
    <w:locked/>
    <w:rsid w:val="00C853F1"/>
  </w:style>
  <w:style w:type="paragraph" w:styleId="Spistreci4">
    <w:name w:val="toc 4"/>
    <w:basedOn w:val="Normalny"/>
    <w:next w:val="Normalny"/>
    <w:autoRedefine/>
    <w:uiPriority w:val="39"/>
    <w:unhideWhenUsed/>
    <w:rsid w:val="00356D12"/>
    <w:pPr>
      <w:spacing w:after="0"/>
      <w:ind w:left="660"/>
    </w:pPr>
    <w:rPr>
      <w:sz w:val="18"/>
      <w:szCs w:val="18"/>
    </w:rPr>
  </w:style>
  <w:style w:type="paragraph" w:styleId="Spistreci5">
    <w:name w:val="toc 5"/>
    <w:basedOn w:val="Normalny"/>
    <w:next w:val="Normalny"/>
    <w:autoRedefine/>
    <w:uiPriority w:val="39"/>
    <w:unhideWhenUsed/>
    <w:rsid w:val="00356D12"/>
    <w:pPr>
      <w:spacing w:after="0"/>
      <w:ind w:left="880"/>
    </w:pPr>
    <w:rPr>
      <w:sz w:val="18"/>
      <w:szCs w:val="18"/>
    </w:rPr>
  </w:style>
  <w:style w:type="paragraph" w:styleId="Spistreci6">
    <w:name w:val="toc 6"/>
    <w:basedOn w:val="Normalny"/>
    <w:next w:val="Normalny"/>
    <w:autoRedefine/>
    <w:uiPriority w:val="39"/>
    <w:unhideWhenUsed/>
    <w:rsid w:val="00356D12"/>
    <w:pPr>
      <w:spacing w:after="0"/>
      <w:ind w:left="1100"/>
    </w:pPr>
    <w:rPr>
      <w:sz w:val="18"/>
      <w:szCs w:val="18"/>
    </w:rPr>
  </w:style>
  <w:style w:type="paragraph" w:styleId="Spistreci7">
    <w:name w:val="toc 7"/>
    <w:basedOn w:val="Normalny"/>
    <w:next w:val="Normalny"/>
    <w:autoRedefine/>
    <w:uiPriority w:val="39"/>
    <w:unhideWhenUsed/>
    <w:rsid w:val="00356D12"/>
    <w:pPr>
      <w:spacing w:after="0"/>
      <w:ind w:left="1320"/>
    </w:pPr>
    <w:rPr>
      <w:sz w:val="18"/>
      <w:szCs w:val="18"/>
    </w:rPr>
  </w:style>
  <w:style w:type="paragraph" w:styleId="Spistreci8">
    <w:name w:val="toc 8"/>
    <w:basedOn w:val="Normalny"/>
    <w:next w:val="Normalny"/>
    <w:autoRedefine/>
    <w:uiPriority w:val="39"/>
    <w:unhideWhenUsed/>
    <w:rsid w:val="00356D12"/>
    <w:pPr>
      <w:spacing w:after="0"/>
      <w:ind w:left="1540"/>
    </w:pPr>
    <w:rPr>
      <w:sz w:val="18"/>
      <w:szCs w:val="18"/>
    </w:rPr>
  </w:style>
  <w:style w:type="paragraph" w:styleId="Spistreci9">
    <w:name w:val="toc 9"/>
    <w:basedOn w:val="Normalny"/>
    <w:next w:val="Normalny"/>
    <w:autoRedefine/>
    <w:uiPriority w:val="39"/>
    <w:unhideWhenUsed/>
    <w:rsid w:val="00356D12"/>
    <w:pPr>
      <w:spacing w:after="0"/>
      <w:ind w:left="1760"/>
    </w:pPr>
    <w:rPr>
      <w:sz w:val="18"/>
      <w:szCs w:val="18"/>
    </w:rPr>
  </w:style>
  <w:style w:type="table" w:styleId="Kolorowalistaakcent1">
    <w:name w:val="Colorful List Accent 1"/>
    <w:basedOn w:val="Standardowy"/>
    <w:uiPriority w:val="72"/>
    <w:rsid w:val="001979C9"/>
    <w:pPr>
      <w:spacing w:after="0" w:line="240" w:lineRule="auto"/>
    </w:pPr>
    <w:rPr>
      <w:color w:val="000000" w:themeColor="text1"/>
    </w:rPr>
    <w:tblPr>
      <w:tblStyleRowBandSize w:val="1"/>
      <w:tblStyleColBandSize w:val="1"/>
    </w:tblPr>
    <w:tcPr>
      <w:shd w:val="clear" w:color="auto" w:fill="FFF8E6" w:themeFill="accent1" w:themeFillTint="19"/>
    </w:tcPr>
    <w:tblStylePr w:type="firstRow">
      <w:rPr>
        <w:b/>
        <w:bCs/>
        <w:color w:val="FFFFFF" w:themeColor="background1"/>
      </w:rPr>
      <w:tblPr/>
      <w:tcPr>
        <w:tcBorders>
          <w:bottom w:val="single" w:sz="12" w:space="0" w:color="FFFFFF" w:themeColor="background1"/>
        </w:tcBorders>
        <w:shd w:val="clear" w:color="auto" w:fill="245D90" w:themeFill="accent2" w:themeFillShade="CC"/>
      </w:tcPr>
    </w:tblStylePr>
    <w:tblStylePr w:type="lastRow">
      <w:rPr>
        <w:b/>
        <w:bCs/>
        <w:color w:val="245D9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1" w:themeFillTint="3F"/>
      </w:tcPr>
    </w:tblStylePr>
    <w:tblStylePr w:type="band1Horz">
      <w:tblPr/>
      <w:tcPr>
        <w:shd w:val="clear" w:color="auto" w:fill="FFF2CC" w:themeFill="accent1" w:themeFillTint="33"/>
      </w:tcPr>
    </w:tblStylePr>
  </w:style>
  <w:style w:type="table" w:customStyle="1" w:styleId="Styl2">
    <w:name w:val="Styl2"/>
    <w:basedOn w:val="Standardowy"/>
    <w:uiPriority w:val="99"/>
    <w:rsid w:val="001F59D8"/>
    <w:pPr>
      <w:spacing w:after="0" w:line="240" w:lineRule="auto"/>
      <w:jc w:val="center"/>
    </w:pPr>
    <w:rPr>
      <w:rFonts w:ascii="Times New Roman" w:hAnsi="Times New Roman"/>
      <w:sz w:val="24"/>
    </w:rPr>
    <w:tblPr>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Pr>
    <w:trPr>
      <w:jc w:val="center"/>
    </w:trPr>
    <w:tcPr>
      <w:shd w:val="clear" w:color="auto" w:fill="FFC4C4" w:themeFill="accent3" w:themeFillTint="33"/>
      <w:vAlign w:val="center"/>
    </w:tcPr>
    <w:tblStylePr w:type="firstRow">
      <w:rPr>
        <w:b w:val="0"/>
        <w:color w:val="FFFFFF" w:themeColor="background1"/>
      </w:rPr>
      <w:tblPr/>
      <w:tcPr>
        <w:shd w:val="clear" w:color="auto" w:fill="DA0000" w:themeFill="accent3"/>
      </w:tcPr>
    </w:tblStylePr>
    <w:tblStylePr w:type="firstCol">
      <w:pPr>
        <w:jc w:val="left"/>
      </w:pPr>
      <w:rPr>
        <w:b w:val="0"/>
        <w:color w:val="auto"/>
        <w:sz w:val="24"/>
      </w:rPr>
      <w:tblPr/>
      <w:tcPr>
        <w:shd w:val="clear" w:color="auto" w:fill="FFC4C4" w:themeFill="accent3" w:themeFillTint="33"/>
      </w:tcPr>
    </w:tblStylePr>
  </w:style>
  <w:style w:type="table" w:styleId="Kolorowalistaakcent5">
    <w:name w:val="Colorful List Accent 5"/>
    <w:basedOn w:val="Standardowy"/>
    <w:uiPriority w:val="72"/>
    <w:rsid w:val="00C747C5"/>
    <w:pPr>
      <w:spacing w:after="0" w:line="240" w:lineRule="auto"/>
    </w:pPr>
    <w:rPr>
      <w:color w:val="000000" w:themeColor="text1"/>
    </w:rPr>
    <w:tblPr>
      <w:tblStyleRowBandSize w:val="1"/>
      <w:tblStyleColBandSize w:val="1"/>
    </w:tblPr>
    <w:tcPr>
      <w:shd w:val="clear" w:color="auto" w:fill="F0F7EC"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5" w:themeFillTint="3F"/>
      </w:tcPr>
    </w:tblStylePr>
    <w:tblStylePr w:type="band1Horz">
      <w:tblPr/>
      <w:tcPr>
        <w:shd w:val="clear" w:color="auto" w:fill="E2EFD9" w:themeFill="accent5" w:themeFillTint="33"/>
      </w:tcPr>
    </w:tblStylePr>
  </w:style>
  <w:style w:type="table" w:styleId="rednialista2akcent5">
    <w:name w:val="Medium List 2 Accent 5"/>
    <w:basedOn w:val="Standardowy"/>
    <w:uiPriority w:val="66"/>
    <w:rsid w:val="00C747C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5"/>
        <w:left w:val="single" w:sz="8" w:space="0" w:color="70AD47" w:themeColor="accent5"/>
        <w:bottom w:val="single" w:sz="8" w:space="0" w:color="70AD47" w:themeColor="accent5"/>
        <w:right w:val="single" w:sz="8" w:space="0" w:color="70AD47" w:themeColor="accent5"/>
      </w:tblBorders>
    </w:tblPr>
    <w:tblStylePr w:type="firstRow">
      <w:rPr>
        <w:sz w:val="24"/>
        <w:szCs w:val="24"/>
      </w:rPr>
      <w:tblPr/>
      <w:tcPr>
        <w:tcBorders>
          <w:top w:val="nil"/>
          <w:left w:val="nil"/>
          <w:bottom w:val="single" w:sz="24" w:space="0" w:color="70AD47" w:themeColor="accent5"/>
          <w:right w:val="nil"/>
          <w:insideH w:val="nil"/>
          <w:insideV w:val="nil"/>
        </w:tcBorders>
        <w:shd w:val="clear" w:color="auto" w:fill="FFFFFF" w:themeFill="background1"/>
      </w:tcPr>
    </w:tblStylePr>
    <w:tblStylePr w:type="lastRow">
      <w:tblPr/>
      <w:tcPr>
        <w:tcBorders>
          <w:top w:val="single" w:sz="8" w:space="0" w:color="70AD47"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5"/>
          <w:insideH w:val="nil"/>
          <w:insideV w:val="nil"/>
        </w:tcBorders>
        <w:shd w:val="clear" w:color="auto" w:fill="FFFFFF" w:themeFill="background1"/>
      </w:tcPr>
    </w:tblStylePr>
    <w:tblStylePr w:type="lastCol">
      <w:tblPr/>
      <w:tcPr>
        <w:tcBorders>
          <w:top w:val="nil"/>
          <w:left w:val="single" w:sz="8" w:space="0" w:color="70AD47"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5" w:themeFillTint="3F"/>
      </w:tcPr>
    </w:tblStylePr>
    <w:tblStylePr w:type="band1Horz">
      <w:tblPr/>
      <w:tcPr>
        <w:tcBorders>
          <w:top w:val="nil"/>
          <w:bottom w:val="nil"/>
          <w:insideH w:val="nil"/>
          <w:insideV w:val="nil"/>
        </w:tcBorders>
        <w:shd w:val="clear" w:color="auto" w:fill="DBEB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Styl1">
    <w:name w:val="Styl1"/>
    <w:basedOn w:val="Standardowy"/>
    <w:uiPriority w:val="99"/>
    <w:rsid w:val="00036851"/>
    <w:pPr>
      <w:spacing w:after="0" w:line="240" w:lineRule="auto"/>
    </w:pPr>
    <w:tblPr/>
    <w:tblStylePr w:type="firstRow">
      <w:pPr>
        <w:jc w:val="center"/>
      </w:pPr>
      <w:rPr>
        <w:rFonts w:asciiTheme="majorHAnsi" w:hAnsiTheme="majorHAnsi"/>
        <w:b/>
        <w:color w:val="FFFFFF" w:themeColor="background1"/>
        <w:sz w:val="22"/>
      </w:rPr>
      <w:tblPr/>
      <w:tcPr>
        <w:shd w:val="clear" w:color="auto" w:fill="FFFFFF" w:themeFill="background1"/>
      </w:tcPr>
    </w:tblStylePr>
  </w:style>
  <w:style w:type="paragraph" w:customStyle="1" w:styleId="Standard">
    <w:name w:val="Standard"/>
    <w:rsid w:val="0081749B"/>
    <w:pPr>
      <w:widowControl w:val="0"/>
      <w:suppressAutoHyphens/>
      <w:autoSpaceDN w:val="0"/>
      <w:spacing w:before="200" w:after="0" w:line="240" w:lineRule="auto"/>
      <w:textAlignment w:val="baseline"/>
    </w:pPr>
    <w:rPr>
      <w:rFonts w:ascii="Times New Roman" w:eastAsia="Andale Sans UI" w:hAnsi="Times New Roman" w:cs="Tahoma"/>
      <w:kern w:val="3"/>
      <w:sz w:val="24"/>
      <w:szCs w:val="24"/>
      <w:lang w:val="de-DE" w:eastAsia="ja-JP" w:bidi="fa-IR"/>
    </w:rPr>
  </w:style>
  <w:style w:type="table" w:styleId="Kolorowalista">
    <w:name w:val="Colorful List"/>
    <w:basedOn w:val="Standardowy"/>
    <w:uiPriority w:val="72"/>
    <w:rsid w:val="00C56D07"/>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245D90" w:themeFill="accent2" w:themeFillShade="CC"/>
      </w:tcPr>
    </w:tblStylePr>
    <w:tblStylePr w:type="lastRow">
      <w:rPr>
        <w:b/>
        <w:bCs/>
        <w:color w:val="245D9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character" w:styleId="Pogrubienie">
    <w:name w:val="Strong"/>
    <w:basedOn w:val="Domylnaczcionkaakapitu"/>
    <w:uiPriority w:val="22"/>
    <w:qFormat/>
    <w:rsid w:val="00BB3F98"/>
    <w:rPr>
      <w:b/>
      <w:bCs/>
    </w:rPr>
  </w:style>
  <w:style w:type="paragraph" w:customStyle="1" w:styleId="00C2FCAA2DF749E1AD1DF710F7BE298E">
    <w:name w:val="00C2FCAA2DF749E1AD1DF710F7BE298E"/>
    <w:rsid w:val="00816CD4"/>
    <w:rPr>
      <w:rFonts w:eastAsiaTheme="minorEastAsia"/>
      <w:lang w:eastAsia="pl-PL"/>
    </w:rPr>
  </w:style>
  <w:style w:type="character" w:styleId="Uwydatnienie">
    <w:name w:val="Emphasis"/>
    <w:basedOn w:val="Domylnaczcionkaakapitu"/>
    <w:uiPriority w:val="20"/>
    <w:qFormat/>
    <w:rsid w:val="00062623"/>
    <w:rPr>
      <w:i/>
      <w:iCs/>
    </w:rPr>
  </w:style>
  <w:style w:type="table" w:styleId="Kolorowalistaakcent2">
    <w:name w:val="Colorful List Accent 2"/>
    <w:basedOn w:val="Standardowy"/>
    <w:uiPriority w:val="72"/>
    <w:rsid w:val="00FE6B3A"/>
    <w:pPr>
      <w:spacing w:after="0" w:line="240" w:lineRule="auto"/>
    </w:pPr>
    <w:rPr>
      <w:color w:val="000000" w:themeColor="text1"/>
    </w:rPr>
    <w:tblPr>
      <w:tblStyleRowBandSize w:val="1"/>
      <w:tblStyleColBandSize w:val="1"/>
    </w:tblPr>
    <w:tcPr>
      <w:shd w:val="clear" w:color="auto" w:fill="E8F1F9" w:themeFill="accent2" w:themeFillTint="19"/>
    </w:tcPr>
    <w:tblStylePr w:type="firstRow">
      <w:rPr>
        <w:b/>
        <w:bCs/>
        <w:color w:val="FFFFFF" w:themeColor="background1"/>
      </w:rPr>
      <w:tblPr/>
      <w:tcPr>
        <w:tcBorders>
          <w:bottom w:val="single" w:sz="12" w:space="0" w:color="FFFFFF" w:themeColor="background1"/>
        </w:tcBorders>
        <w:shd w:val="clear" w:color="auto" w:fill="245D90" w:themeFill="accent2" w:themeFillShade="CC"/>
      </w:tcPr>
    </w:tblStylePr>
    <w:tblStylePr w:type="lastRow">
      <w:rPr>
        <w:b/>
        <w:bCs/>
        <w:color w:val="245D9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7DDF0" w:themeFill="accent2" w:themeFillTint="3F"/>
      </w:tcPr>
    </w:tblStylePr>
    <w:tblStylePr w:type="band1Horz">
      <w:tblPr/>
      <w:tcPr>
        <w:shd w:val="clear" w:color="auto" w:fill="D1E3F3" w:themeFill="accent2" w:themeFillTint="33"/>
      </w:tcPr>
    </w:tblStylePr>
  </w:style>
  <w:style w:type="table" w:styleId="redniecieniowanie1akcent1">
    <w:name w:val="Medium Shading 1 Accent 1"/>
    <w:basedOn w:val="Standardowy"/>
    <w:uiPriority w:val="63"/>
    <w:rsid w:val="00FE6B3A"/>
    <w:pPr>
      <w:spacing w:after="0" w:line="240" w:lineRule="auto"/>
    </w:pPr>
    <w:tblPr>
      <w:tblStyleRowBandSize w:val="1"/>
      <w:tblStyleColBandSize w:val="1"/>
      <w:tblBorders>
        <w:top w:val="single" w:sz="8" w:space="0" w:color="FFCF40" w:themeColor="accent1" w:themeTint="BF"/>
        <w:left w:val="single" w:sz="8" w:space="0" w:color="FFCF40" w:themeColor="accent1" w:themeTint="BF"/>
        <w:bottom w:val="single" w:sz="8" w:space="0" w:color="FFCF40" w:themeColor="accent1" w:themeTint="BF"/>
        <w:right w:val="single" w:sz="8" w:space="0" w:color="FFCF40" w:themeColor="accent1" w:themeTint="BF"/>
        <w:insideH w:val="single" w:sz="8" w:space="0" w:color="FFCF40" w:themeColor="accent1" w:themeTint="BF"/>
      </w:tblBorders>
    </w:tblPr>
    <w:tblStylePr w:type="firstRow">
      <w:pPr>
        <w:spacing w:before="0" w:after="0" w:line="240" w:lineRule="auto"/>
      </w:pPr>
      <w:rPr>
        <w:b/>
        <w:bCs/>
        <w:color w:val="FFFFFF" w:themeColor="background1"/>
      </w:rPr>
      <w:tblPr/>
      <w:tcPr>
        <w:tcBorders>
          <w:top w:val="single" w:sz="8" w:space="0" w:color="FFCF40" w:themeColor="accent1" w:themeTint="BF"/>
          <w:left w:val="single" w:sz="8" w:space="0" w:color="FFCF40" w:themeColor="accent1" w:themeTint="BF"/>
          <w:bottom w:val="single" w:sz="8" w:space="0" w:color="FFCF40" w:themeColor="accent1" w:themeTint="BF"/>
          <w:right w:val="single" w:sz="8" w:space="0" w:color="FFCF40" w:themeColor="accent1" w:themeTint="BF"/>
          <w:insideH w:val="nil"/>
          <w:insideV w:val="nil"/>
        </w:tcBorders>
        <w:shd w:val="clear" w:color="auto" w:fill="FFC000" w:themeFill="accent1"/>
      </w:tcPr>
    </w:tblStylePr>
    <w:tblStylePr w:type="lastRow">
      <w:pPr>
        <w:spacing w:before="0" w:after="0" w:line="240" w:lineRule="auto"/>
      </w:pPr>
      <w:rPr>
        <w:b/>
        <w:bCs/>
      </w:rPr>
      <w:tblPr/>
      <w:tcPr>
        <w:tcBorders>
          <w:top w:val="double" w:sz="6" w:space="0" w:color="FFCF40" w:themeColor="accent1" w:themeTint="BF"/>
          <w:left w:val="single" w:sz="8" w:space="0" w:color="FFCF40" w:themeColor="accent1" w:themeTint="BF"/>
          <w:bottom w:val="single" w:sz="8" w:space="0" w:color="FFCF40" w:themeColor="accent1" w:themeTint="BF"/>
          <w:right w:val="single" w:sz="8" w:space="0" w:color="FFCF40"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1" w:themeFillTint="3F"/>
      </w:tcPr>
    </w:tblStylePr>
    <w:tblStylePr w:type="band1Horz">
      <w:tblPr/>
      <w:tcPr>
        <w:tcBorders>
          <w:insideH w:val="nil"/>
          <w:insideV w:val="nil"/>
        </w:tcBorders>
        <w:shd w:val="clear" w:color="auto" w:fill="FFEFC0" w:themeFill="accent1" w:themeFillTint="3F"/>
      </w:tcPr>
    </w:tblStylePr>
    <w:tblStylePr w:type="band2Horz">
      <w:tblPr/>
      <w:tcPr>
        <w:tcBorders>
          <w:insideH w:val="nil"/>
          <w:insideV w:val="nil"/>
        </w:tcBorders>
      </w:tcPr>
    </w:tblStylePr>
  </w:style>
  <w:style w:type="table" w:customStyle="1" w:styleId="Kolorowalistaakcent61">
    <w:name w:val="Kolorowa lista — akcent 61"/>
    <w:basedOn w:val="Standardowy"/>
    <w:next w:val="Kolorowalistaakcent6"/>
    <w:uiPriority w:val="72"/>
    <w:rsid w:val="00C24093"/>
    <w:pPr>
      <w:spacing w:after="0" w:line="240" w:lineRule="auto"/>
    </w:pPr>
    <w:rPr>
      <w:rFonts w:ascii="Cambria" w:hAnsi="Cambria" w:cs="Times New Roman"/>
      <w:sz w:val="24"/>
      <w:szCs w:val="24"/>
    </w:rPr>
    <w:tblPr>
      <w:tblStyleRowBandSize w:val="1"/>
      <w:tblStyleColBandSize w:val="1"/>
      <w:jc w:val="center"/>
    </w:tblPr>
    <w:trPr>
      <w:jc w:val="center"/>
    </w:trPr>
    <w:tcPr>
      <w:shd w:val="clear" w:color="auto" w:fill="FFFFFF" w:themeFill="background1"/>
    </w:tcPr>
    <w:tblStylePr w:type="firstRow">
      <w:rPr>
        <w:b/>
        <w:bCs/>
        <w:color w:val="FFFFFF" w:themeColor="background1"/>
      </w:rPr>
      <w:tblPr/>
      <w:tcPr>
        <w:shd w:val="clear" w:color="auto" w:fill="009ED6"/>
      </w:tcPr>
    </w:tblStylePr>
    <w:tblStylePr w:type="lastRow">
      <w:rPr>
        <w:b w:val="0"/>
        <w:bCs/>
        <w:color w:val="auto"/>
      </w:rPr>
      <w:tblPr/>
      <w:tcPr>
        <w:shd w:val="clear" w:color="auto" w:fill="FFFFFF" w:themeFill="background1"/>
      </w:tcPr>
    </w:tblStylePr>
    <w:tblStylePr w:type="firstCol">
      <w:rPr>
        <w:b w:val="0"/>
        <w:bCs/>
      </w:rPr>
    </w:tblStylePr>
    <w:tblStylePr w:type="lastCol">
      <w:rPr>
        <w:b w:val="0"/>
        <w:bCs/>
      </w:rPr>
    </w:tblStylePr>
    <w:tblStylePr w:type="band1Vert">
      <w:tblPr/>
      <w:tcPr>
        <w:shd w:val="clear" w:color="auto" w:fill="FFFFFF" w:themeFill="background1"/>
      </w:tcPr>
    </w:tblStylePr>
    <w:tblStylePr w:type="band2Vert">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E7F4FF"/>
      </w:tcPr>
    </w:tblStylePr>
  </w:style>
  <w:style w:type="table" w:styleId="rednialista2akcent3">
    <w:name w:val="Medium List 2 Accent 3"/>
    <w:basedOn w:val="Standardowy"/>
    <w:uiPriority w:val="66"/>
    <w:rsid w:val="00C24093"/>
    <w:pPr>
      <w:spacing w:after="0" w:line="240" w:lineRule="auto"/>
    </w:pPr>
    <w:rPr>
      <w:rFonts w:asciiTheme="majorHAnsi" w:eastAsiaTheme="majorEastAsia" w:hAnsiTheme="majorHAnsi" w:cstheme="majorBidi"/>
      <w:color w:val="000000" w:themeColor="text1"/>
      <w:sz w:val="20"/>
      <w:szCs w:val="20"/>
      <w:lang w:eastAsia="pl-PL"/>
    </w:rPr>
    <w:tblPr>
      <w:tblStyleRowBandSize w:val="1"/>
      <w:tblStyleColBandSize w:val="1"/>
      <w:tblBorders>
        <w:top w:val="single" w:sz="8" w:space="0" w:color="DA0000" w:themeColor="accent3"/>
        <w:left w:val="single" w:sz="8" w:space="0" w:color="DA0000" w:themeColor="accent3"/>
        <w:bottom w:val="single" w:sz="8" w:space="0" w:color="DA0000" w:themeColor="accent3"/>
        <w:right w:val="single" w:sz="8" w:space="0" w:color="DA0000" w:themeColor="accent3"/>
      </w:tblBorders>
    </w:tblPr>
    <w:tblStylePr w:type="firstRow">
      <w:rPr>
        <w:sz w:val="24"/>
        <w:szCs w:val="24"/>
      </w:rPr>
      <w:tblPr/>
      <w:tcPr>
        <w:tcBorders>
          <w:top w:val="nil"/>
          <w:left w:val="nil"/>
          <w:bottom w:val="single" w:sz="24" w:space="0" w:color="DA0000" w:themeColor="accent3"/>
          <w:right w:val="nil"/>
          <w:insideH w:val="nil"/>
          <w:insideV w:val="nil"/>
        </w:tcBorders>
        <w:shd w:val="clear" w:color="auto" w:fill="FFFFFF" w:themeFill="background1"/>
      </w:tcPr>
    </w:tblStylePr>
    <w:tblStylePr w:type="lastRow">
      <w:tblPr/>
      <w:tcPr>
        <w:tcBorders>
          <w:top w:val="single" w:sz="8" w:space="0" w:color="DA000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A0000" w:themeColor="accent3"/>
          <w:insideH w:val="nil"/>
          <w:insideV w:val="nil"/>
        </w:tcBorders>
        <w:shd w:val="clear" w:color="auto" w:fill="FFFFFF" w:themeFill="background1"/>
      </w:tcPr>
    </w:tblStylePr>
    <w:tblStylePr w:type="lastCol">
      <w:tblPr/>
      <w:tcPr>
        <w:tcBorders>
          <w:top w:val="nil"/>
          <w:left w:val="single" w:sz="8" w:space="0" w:color="DA000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B6B6" w:themeFill="accent3" w:themeFillTint="3F"/>
      </w:tcPr>
    </w:tblStylePr>
    <w:tblStylePr w:type="band1Horz">
      <w:tblPr/>
      <w:tcPr>
        <w:tcBorders>
          <w:top w:val="nil"/>
          <w:bottom w:val="nil"/>
          <w:insideH w:val="nil"/>
          <w:insideV w:val="nil"/>
        </w:tcBorders>
        <w:shd w:val="clear" w:color="auto" w:fill="FFB6B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1akcent2">
    <w:name w:val="Medium List 1 Accent 2"/>
    <w:basedOn w:val="Standardowy"/>
    <w:uiPriority w:val="65"/>
    <w:rsid w:val="003A1AD8"/>
    <w:pPr>
      <w:spacing w:after="0" w:line="240" w:lineRule="auto"/>
    </w:pPr>
    <w:rPr>
      <w:rFonts w:ascii="Times New Roman" w:eastAsia="Times New Roman" w:hAnsi="Times New Roman" w:cs="Times New Roman"/>
      <w:color w:val="000000" w:themeColor="text1"/>
      <w:sz w:val="20"/>
      <w:szCs w:val="20"/>
      <w:lang w:eastAsia="pl-PL"/>
    </w:rPr>
    <w:tblPr>
      <w:tblStyleRowBandSize w:val="1"/>
      <w:tblStyleColBandSize w:val="1"/>
      <w:tblBorders>
        <w:top w:val="single" w:sz="8" w:space="0" w:color="2E75B5" w:themeColor="accent2"/>
        <w:bottom w:val="single" w:sz="8" w:space="0" w:color="2E75B5" w:themeColor="accent2"/>
      </w:tblBorders>
    </w:tblPr>
    <w:tblStylePr w:type="firstRow">
      <w:rPr>
        <w:rFonts w:asciiTheme="majorHAnsi" w:eastAsiaTheme="majorEastAsia" w:hAnsiTheme="majorHAnsi" w:cstheme="majorBidi"/>
      </w:rPr>
      <w:tblPr/>
      <w:tcPr>
        <w:tcBorders>
          <w:top w:val="nil"/>
          <w:bottom w:val="single" w:sz="8" w:space="0" w:color="2E75B5" w:themeColor="accent2"/>
        </w:tcBorders>
      </w:tcPr>
    </w:tblStylePr>
    <w:tblStylePr w:type="lastRow">
      <w:rPr>
        <w:b/>
        <w:bCs/>
        <w:color w:val="009A46" w:themeColor="text2"/>
      </w:rPr>
      <w:tblPr/>
      <w:tcPr>
        <w:tcBorders>
          <w:top w:val="single" w:sz="8" w:space="0" w:color="2E75B5" w:themeColor="accent2"/>
          <w:bottom w:val="single" w:sz="8" w:space="0" w:color="2E75B5" w:themeColor="accent2"/>
        </w:tcBorders>
      </w:tcPr>
    </w:tblStylePr>
    <w:tblStylePr w:type="firstCol">
      <w:rPr>
        <w:b/>
        <w:bCs/>
      </w:rPr>
    </w:tblStylePr>
    <w:tblStylePr w:type="lastCol">
      <w:rPr>
        <w:b/>
        <w:bCs/>
      </w:rPr>
      <w:tblPr/>
      <w:tcPr>
        <w:tcBorders>
          <w:top w:val="single" w:sz="8" w:space="0" w:color="2E75B5" w:themeColor="accent2"/>
          <w:bottom w:val="single" w:sz="8" w:space="0" w:color="2E75B5" w:themeColor="accent2"/>
        </w:tcBorders>
      </w:tcPr>
    </w:tblStylePr>
    <w:tblStylePr w:type="band1Vert">
      <w:tblPr/>
      <w:tcPr>
        <w:shd w:val="clear" w:color="auto" w:fill="C7DDF0" w:themeFill="accent2" w:themeFillTint="3F"/>
      </w:tcPr>
    </w:tblStylePr>
    <w:tblStylePr w:type="band1Horz">
      <w:tblPr/>
      <w:tcPr>
        <w:shd w:val="clear" w:color="auto" w:fill="C7DDF0" w:themeFill="accent2" w:themeFillTint="3F"/>
      </w:tcPr>
    </w:tblStylePr>
  </w:style>
  <w:style w:type="table" w:styleId="rednialista1akcent1">
    <w:name w:val="Medium List 1 Accent 1"/>
    <w:basedOn w:val="Standardowy"/>
    <w:uiPriority w:val="65"/>
    <w:rsid w:val="008C31C4"/>
    <w:pPr>
      <w:spacing w:after="0" w:line="240" w:lineRule="auto"/>
    </w:pPr>
    <w:tblPr>
      <w:tblStyleRowBandSize w:val="1"/>
      <w:tblStyleColBandSize w:val="1"/>
      <w:tblBorders>
        <w:top w:val="single" w:sz="8" w:space="0" w:color="FFC000" w:themeColor="accent1"/>
        <w:bottom w:val="single" w:sz="8" w:space="0" w:color="FFC000" w:themeColor="accent1"/>
      </w:tblBorders>
    </w:tblPr>
    <w:tblStylePr w:type="firstRow">
      <w:rPr>
        <w:rFonts w:asciiTheme="majorHAnsi" w:eastAsiaTheme="majorEastAsia" w:hAnsiTheme="majorHAnsi" w:cstheme="majorBidi"/>
        <w:b/>
        <w:color w:val="FFFFFF" w:themeColor="background1"/>
      </w:rPr>
      <w:tblPr/>
      <w:tcPr>
        <w:shd w:val="clear" w:color="auto" w:fill="009ED6"/>
      </w:tcPr>
    </w:tblStylePr>
    <w:tblStylePr w:type="lastRow">
      <w:rPr>
        <w:b w:val="0"/>
        <w:bCs/>
        <w:color w:val="009A46" w:themeColor="text2"/>
      </w:rPr>
      <w:tblPr/>
      <w:tcPr>
        <w:tcBorders>
          <w:top w:val="single" w:sz="8" w:space="0" w:color="FFC000" w:themeColor="accent1"/>
          <w:bottom w:val="single" w:sz="8" w:space="0" w:color="FFC000" w:themeColor="accent1"/>
        </w:tcBorders>
      </w:tcPr>
    </w:tblStylePr>
    <w:tblStylePr w:type="firstCol">
      <w:rPr>
        <w:b/>
        <w:bCs/>
      </w:rPr>
    </w:tblStylePr>
    <w:tblStylePr w:type="lastCol">
      <w:rPr>
        <w:b/>
        <w:bCs/>
      </w:rPr>
      <w:tblPr/>
      <w:tcPr>
        <w:tcBorders>
          <w:top w:val="single" w:sz="8" w:space="0" w:color="FFC000" w:themeColor="accent1"/>
          <w:bottom w:val="single" w:sz="8" w:space="0" w:color="FFC000" w:themeColor="accent1"/>
        </w:tcBorders>
      </w:tcPr>
    </w:tblStylePr>
    <w:tblStylePr w:type="band1Vert">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E7F4FF"/>
      </w:tcPr>
    </w:tblStylePr>
  </w:style>
  <w:style w:type="table" w:customStyle="1" w:styleId="Zwykatabela11">
    <w:name w:val="Zwykła tabela 11"/>
    <w:basedOn w:val="Standardowy"/>
    <w:uiPriority w:val="41"/>
    <w:rsid w:val="0051663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Siatkatabelijasna1">
    <w:name w:val="Siatka tabeli — jasna1"/>
    <w:basedOn w:val="Standardowy"/>
    <w:uiPriority w:val="40"/>
    <w:rsid w:val="00BE328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rednialista2">
    <w:name w:val="Medium List 2"/>
    <w:basedOn w:val="Standardowy"/>
    <w:uiPriority w:val="66"/>
    <w:rsid w:val="00263DA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LegendaZnak">
    <w:name w:val="Legenda Znak"/>
    <w:aliases w:val="Legenda Znak Znak Znak Znak1,Legenda Znak Znak Znak1,Legenda Znak Znak Znak Znak Znak,Legenda Znak Znak Znak Znak Znak Znak Znak1,Legenda Znak Znak Znak Znak Znak Znak Znak Znak,Legenda Znak Znak Znak Znak Znak Znak Znak Znak Znak Z Znak"/>
    <w:basedOn w:val="Domylnaczcionkaakapitu"/>
    <w:link w:val="Legenda"/>
    <w:uiPriority w:val="35"/>
    <w:rsid w:val="00CB5DAB"/>
    <w:rPr>
      <w:rFonts w:ascii="Times New Roman" w:hAnsi="Times New Roman"/>
      <w:b/>
      <w:bCs/>
      <w:szCs w:val="18"/>
    </w:rPr>
  </w:style>
  <w:style w:type="character" w:customStyle="1" w:styleId="Nagwek6Znak">
    <w:name w:val="Nagłówek 6 Znak"/>
    <w:basedOn w:val="Domylnaczcionkaakapitu"/>
    <w:link w:val="Nagwek6"/>
    <w:uiPriority w:val="9"/>
    <w:semiHidden/>
    <w:rsid w:val="006E00A6"/>
    <w:rPr>
      <w:rFonts w:asciiTheme="majorHAnsi" w:eastAsiaTheme="majorEastAsia" w:hAnsiTheme="majorHAnsi" w:cstheme="majorBidi"/>
      <w:i/>
      <w:iCs/>
      <w:color w:val="7F5F00" w:themeColor="accent1" w:themeShade="7F"/>
    </w:rPr>
  </w:style>
  <w:style w:type="character" w:customStyle="1" w:styleId="Nagwek7Znak">
    <w:name w:val="Nagłówek 7 Znak"/>
    <w:basedOn w:val="Domylnaczcionkaakapitu"/>
    <w:link w:val="Nagwek7"/>
    <w:uiPriority w:val="9"/>
    <w:semiHidden/>
    <w:rsid w:val="006E00A6"/>
    <w:rPr>
      <w:rFonts w:asciiTheme="majorHAnsi" w:eastAsiaTheme="majorEastAsia" w:hAnsiTheme="majorHAnsi" w:cstheme="majorBidi"/>
      <w:i/>
      <w:iCs/>
      <w:color w:val="404040" w:themeColor="text1" w:themeTint="BF"/>
    </w:rPr>
  </w:style>
  <w:style w:type="character" w:customStyle="1" w:styleId="Nagwek4Znak">
    <w:name w:val="Nagłówek 4 Znak"/>
    <w:basedOn w:val="Domylnaczcionkaakapitu"/>
    <w:link w:val="Nagwek4"/>
    <w:uiPriority w:val="9"/>
    <w:semiHidden/>
    <w:rsid w:val="006E00A6"/>
    <w:rPr>
      <w:rFonts w:asciiTheme="majorHAnsi" w:eastAsiaTheme="majorEastAsia" w:hAnsiTheme="majorHAnsi" w:cstheme="majorBidi"/>
      <w:b/>
      <w:bCs/>
      <w:i/>
      <w:iCs/>
      <w:color w:val="FFC000" w:themeColor="accent1"/>
    </w:rPr>
  </w:style>
  <w:style w:type="table" w:styleId="Tabelasiatki5ciemnaakcent3">
    <w:name w:val="Grid Table 5 Dark Accent 3"/>
    <w:basedOn w:val="Standardowy"/>
    <w:uiPriority w:val="50"/>
    <w:rsid w:val="00546D2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C4C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A000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A000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A000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A0000" w:themeFill="accent3"/>
      </w:tcPr>
    </w:tblStylePr>
    <w:tblStylePr w:type="band1Vert">
      <w:tblPr/>
      <w:tcPr>
        <w:shd w:val="clear" w:color="auto" w:fill="FF8A8A" w:themeFill="accent3" w:themeFillTint="66"/>
      </w:tcPr>
    </w:tblStylePr>
    <w:tblStylePr w:type="band1Horz">
      <w:tblPr/>
      <w:tcPr>
        <w:shd w:val="clear" w:color="auto" w:fill="FF8A8A" w:themeFill="accent3" w:themeFillTint="66"/>
      </w:tcPr>
    </w:tblStylePr>
  </w:style>
  <w:style w:type="table" w:styleId="Tabelalisty7kolorowa">
    <w:name w:val="List Table 7 Colorful"/>
    <w:aliases w:val="piecki"/>
    <w:basedOn w:val="Standardowy"/>
    <w:uiPriority w:val="52"/>
    <w:rsid w:val="006754E1"/>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6kolorowa">
    <w:name w:val="List Table 6 Colorful"/>
    <w:basedOn w:val="Standardowy"/>
    <w:uiPriority w:val="51"/>
    <w:rsid w:val="003C4DBD"/>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2">
    <w:name w:val="List Table 2"/>
    <w:basedOn w:val="Standardowy"/>
    <w:uiPriority w:val="47"/>
    <w:rsid w:val="003C4DBD"/>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Nierozpoznanawzmianka">
    <w:name w:val="Unresolved Mention"/>
    <w:basedOn w:val="Domylnaczcionkaakapitu"/>
    <w:uiPriority w:val="99"/>
    <w:semiHidden/>
    <w:unhideWhenUsed/>
    <w:rsid w:val="002B11EF"/>
    <w:rPr>
      <w:color w:val="605E5C"/>
      <w:shd w:val="clear" w:color="auto" w:fill="E1DFDD"/>
    </w:rPr>
  </w:style>
  <w:style w:type="table" w:customStyle="1" w:styleId="Jasnalistaakcent11">
    <w:name w:val="Jasna lista — akcent 11"/>
    <w:basedOn w:val="Standardowy"/>
    <w:uiPriority w:val="61"/>
    <w:rsid w:val="00D3222B"/>
    <w:pPr>
      <w:spacing w:after="0" w:line="240" w:lineRule="auto"/>
    </w:pPr>
    <w:tblPr>
      <w:tblStyleRowBandSize w:val="1"/>
      <w:tblStyleColBandSize w:val="1"/>
      <w:tblInd w:w="0" w:type="nil"/>
      <w:tblBorders>
        <w:top w:val="single" w:sz="8" w:space="0" w:color="FFC000" w:themeColor="accent1"/>
        <w:left w:val="single" w:sz="8" w:space="0" w:color="FFC000" w:themeColor="accent1"/>
        <w:bottom w:val="single" w:sz="8" w:space="0" w:color="FFC000" w:themeColor="accent1"/>
        <w:right w:val="single" w:sz="8" w:space="0" w:color="FFC000"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FFC000" w:themeFill="accent1"/>
      </w:tcPr>
    </w:tblStylePr>
    <w:tblStylePr w:type="lastRow">
      <w:pPr>
        <w:spacing w:beforeLines="0" w:before="0" w:beforeAutospacing="0" w:afterLines="0" w:after="0" w:afterAutospacing="0" w:line="240" w:lineRule="auto"/>
      </w:pPr>
      <w:rPr>
        <w:b/>
        <w:bCs/>
      </w:rPr>
      <w:tblPr/>
      <w:tcPr>
        <w:tcBorders>
          <w:top w:val="double" w:sz="6" w:space="0" w:color="FFC000" w:themeColor="accent1"/>
          <w:left w:val="single" w:sz="8" w:space="0" w:color="FFC000" w:themeColor="accent1"/>
          <w:bottom w:val="single" w:sz="8" w:space="0" w:color="FFC000" w:themeColor="accent1"/>
          <w:right w:val="single" w:sz="8" w:space="0" w:color="FFC000" w:themeColor="accent1"/>
        </w:tcBorders>
      </w:tcPr>
    </w:tblStylePr>
    <w:tblStylePr w:type="firstCol">
      <w:rPr>
        <w:b/>
        <w:bCs/>
      </w:rPr>
    </w:tblStylePr>
    <w:tblStylePr w:type="lastCol">
      <w:rPr>
        <w:b/>
        <w:bCs/>
      </w:rPr>
    </w:tblStylePr>
    <w:tblStylePr w:type="band1Vert">
      <w:tblPr/>
      <w:tcPr>
        <w:tcBorders>
          <w:top w:val="single" w:sz="8" w:space="0" w:color="FFC000" w:themeColor="accent1"/>
          <w:left w:val="single" w:sz="8" w:space="0" w:color="FFC000" w:themeColor="accent1"/>
          <w:bottom w:val="single" w:sz="8" w:space="0" w:color="FFC000" w:themeColor="accent1"/>
          <w:right w:val="single" w:sz="8" w:space="0" w:color="FFC000" w:themeColor="accent1"/>
        </w:tcBorders>
      </w:tcPr>
    </w:tblStylePr>
    <w:tblStylePr w:type="band1Horz">
      <w:tblPr/>
      <w:tcPr>
        <w:tcBorders>
          <w:top w:val="single" w:sz="8" w:space="0" w:color="FFC000" w:themeColor="accent1"/>
          <w:left w:val="single" w:sz="8" w:space="0" w:color="FFC000" w:themeColor="accent1"/>
          <w:bottom w:val="single" w:sz="8" w:space="0" w:color="FFC000" w:themeColor="accent1"/>
          <w:right w:val="single" w:sz="8" w:space="0" w:color="FFC000" w:themeColor="accent1"/>
        </w:tcBorders>
      </w:tcPr>
    </w:tblStylePr>
  </w:style>
  <w:style w:type="paragraph" w:styleId="NormalnyWeb">
    <w:name w:val="Normal (Web)"/>
    <w:basedOn w:val="Normalny"/>
    <w:uiPriority w:val="99"/>
    <w:unhideWhenUsed/>
    <w:rsid w:val="004D3462"/>
    <w:pPr>
      <w:spacing w:before="100" w:beforeAutospacing="1" w:after="100" w:afterAutospacing="1" w:line="240" w:lineRule="auto"/>
    </w:pPr>
    <w:rPr>
      <w:rFonts w:ascii="Times New Roman" w:eastAsia="Times New Roman" w:hAnsi="Times New Roman" w:cs="Times New Roman"/>
      <w:sz w:val="24"/>
      <w:szCs w:val="24"/>
      <w:lang w:eastAsia="pl-PL"/>
    </w:rPr>
  </w:style>
  <w:style w:type="table" w:styleId="Tabelalisty3akcent4">
    <w:name w:val="List Table 3 Accent 4"/>
    <w:basedOn w:val="Standardowy"/>
    <w:uiPriority w:val="48"/>
    <w:rsid w:val="00F57B38"/>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Tabelalisty3akcent1">
    <w:name w:val="List Table 3 Accent 1"/>
    <w:basedOn w:val="Standardowy"/>
    <w:uiPriority w:val="48"/>
    <w:rsid w:val="001B3F57"/>
    <w:pPr>
      <w:spacing w:after="0" w:line="240" w:lineRule="auto"/>
    </w:pPr>
    <w:tblPr>
      <w:tblStyleRowBandSize w:val="1"/>
      <w:tblStyleColBandSize w:val="1"/>
      <w:tblBorders>
        <w:top w:val="single" w:sz="4" w:space="0" w:color="FFC000" w:themeColor="accent1"/>
        <w:left w:val="single" w:sz="4" w:space="0" w:color="FFC000" w:themeColor="accent1"/>
        <w:bottom w:val="single" w:sz="4" w:space="0" w:color="FFC000" w:themeColor="accent1"/>
        <w:right w:val="single" w:sz="4" w:space="0" w:color="FFC000" w:themeColor="accent1"/>
      </w:tblBorders>
    </w:tblPr>
    <w:tblStylePr w:type="firstRow">
      <w:rPr>
        <w:b/>
        <w:bCs/>
        <w:color w:val="FFFFFF" w:themeColor="background1"/>
      </w:rPr>
      <w:tblPr/>
      <w:tcPr>
        <w:shd w:val="clear" w:color="auto" w:fill="FFC000" w:themeFill="accent1"/>
      </w:tcPr>
    </w:tblStylePr>
    <w:tblStylePr w:type="lastRow">
      <w:rPr>
        <w:b/>
        <w:bCs/>
      </w:rPr>
      <w:tblPr/>
      <w:tcPr>
        <w:tcBorders>
          <w:top w:val="double" w:sz="4" w:space="0" w:color="FFC00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1"/>
          <w:right w:val="single" w:sz="4" w:space="0" w:color="FFC000" w:themeColor="accent1"/>
        </w:tcBorders>
      </w:tcPr>
    </w:tblStylePr>
    <w:tblStylePr w:type="band1Horz">
      <w:tblPr/>
      <w:tcPr>
        <w:tcBorders>
          <w:top w:val="single" w:sz="4" w:space="0" w:color="FFC000" w:themeColor="accent1"/>
          <w:bottom w:val="single" w:sz="4" w:space="0" w:color="FFC00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1"/>
          <w:left w:val="nil"/>
        </w:tcBorders>
      </w:tcPr>
    </w:tblStylePr>
    <w:tblStylePr w:type="swCell">
      <w:tblPr/>
      <w:tcPr>
        <w:tcBorders>
          <w:top w:val="double" w:sz="4" w:space="0" w:color="FFC000" w:themeColor="accent1"/>
          <w:right w:val="nil"/>
        </w:tcBorders>
      </w:tcPr>
    </w:tblStylePr>
  </w:style>
  <w:style w:type="table" w:styleId="Tabelalisty3akcent6">
    <w:name w:val="List Table 3 Accent 6"/>
    <w:basedOn w:val="Standardowy"/>
    <w:uiPriority w:val="48"/>
    <w:rsid w:val="003B6FF7"/>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paragraph" w:styleId="Tekstpodstawowy">
    <w:name w:val="Body Text"/>
    <w:basedOn w:val="Normalny"/>
    <w:link w:val="TekstpodstawowyZnak"/>
    <w:uiPriority w:val="99"/>
    <w:unhideWhenUsed/>
    <w:rsid w:val="005901E5"/>
    <w:pPr>
      <w:spacing w:after="120"/>
    </w:pPr>
  </w:style>
  <w:style w:type="character" w:customStyle="1" w:styleId="TekstpodstawowyZnak">
    <w:name w:val="Tekst podstawowy Znak"/>
    <w:basedOn w:val="Domylnaczcionkaakapitu"/>
    <w:link w:val="Tekstpodstawowy"/>
    <w:uiPriority w:val="99"/>
    <w:rsid w:val="005901E5"/>
  </w:style>
  <w:style w:type="table" w:styleId="Tabelasiatki4akcent1">
    <w:name w:val="Grid Table 4 Accent 1"/>
    <w:basedOn w:val="Standardowy"/>
    <w:uiPriority w:val="49"/>
    <w:rsid w:val="00EE61C3"/>
    <w:pPr>
      <w:spacing w:after="0" w:line="240" w:lineRule="auto"/>
    </w:pPr>
    <w:tblPr>
      <w:tblStyleRowBandSize w:val="1"/>
      <w:tblStyleColBandSize w:val="1"/>
      <w:tblBorders>
        <w:top w:val="single" w:sz="4" w:space="0" w:color="FFD966" w:themeColor="accent1" w:themeTint="99"/>
        <w:left w:val="single" w:sz="4" w:space="0" w:color="FFD966" w:themeColor="accent1" w:themeTint="99"/>
        <w:bottom w:val="single" w:sz="4" w:space="0" w:color="FFD966" w:themeColor="accent1" w:themeTint="99"/>
        <w:right w:val="single" w:sz="4" w:space="0" w:color="FFD966" w:themeColor="accent1" w:themeTint="99"/>
        <w:insideH w:val="single" w:sz="4" w:space="0" w:color="FFD966" w:themeColor="accent1" w:themeTint="99"/>
        <w:insideV w:val="single" w:sz="4" w:space="0" w:color="FFD966" w:themeColor="accent1" w:themeTint="99"/>
      </w:tblBorders>
    </w:tblPr>
    <w:tblStylePr w:type="firstRow">
      <w:rPr>
        <w:b/>
        <w:bCs/>
        <w:color w:val="FFFFFF" w:themeColor="background1"/>
      </w:rPr>
      <w:tblPr/>
      <w:tcPr>
        <w:tcBorders>
          <w:top w:val="single" w:sz="4" w:space="0" w:color="FFC000" w:themeColor="accent1"/>
          <w:left w:val="single" w:sz="4" w:space="0" w:color="FFC000" w:themeColor="accent1"/>
          <w:bottom w:val="single" w:sz="4" w:space="0" w:color="FFC000" w:themeColor="accent1"/>
          <w:right w:val="single" w:sz="4" w:space="0" w:color="FFC000" w:themeColor="accent1"/>
          <w:insideH w:val="nil"/>
          <w:insideV w:val="nil"/>
        </w:tcBorders>
        <w:shd w:val="clear" w:color="auto" w:fill="FFC000" w:themeFill="accent1"/>
      </w:tcPr>
    </w:tblStylePr>
    <w:tblStylePr w:type="lastRow">
      <w:rPr>
        <w:b/>
        <w:bCs/>
      </w:rPr>
      <w:tblPr/>
      <w:tcPr>
        <w:tcBorders>
          <w:top w:val="double" w:sz="4" w:space="0" w:color="FFC000" w:themeColor="accent1"/>
        </w:tcBorders>
      </w:tcPr>
    </w:tblStylePr>
    <w:tblStylePr w:type="firstCol">
      <w:rPr>
        <w:b/>
        <w:bCs/>
      </w:rPr>
    </w:tblStylePr>
    <w:tblStylePr w:type="lastCol">
      <w:rPr>
        <w:b/>
        <w:bCs/>
      </w:rPr>
    </w:tblStylePr>
    <w:tblStylePr w:type="band1Vert">
      <w:tblPr/>
      <w:tcPr>
        <w:shd w:val="clear" w:color="auto" w:fill="FFF2CC" w:themeFill="accent1" w:themeFillTint="33"/>
      </w:tcPr>
    </w:tblStylePr>
    <w:tblStylePr w:type="band1Horz">
      <w:tblPr/>
      <w:tcPr>
        <w:shd w:val="clear" w:color="auto" w:fill="FFF2CC" w:themeFill="accent1" w:themeFillTint="33"/>
      </w:tcPr>
    </w:tblStylePr>
  </w:style>
  <w:style w:type="table" w:styleId="Tabelalisty4akcent5">
    <w:name w:val="List Table 4 Accent 5"/>
    <w:basedOn w:val="Standardowy"/>
    <w:uiPriority w:val="49"/>
    <w:rsid w:val="00A21001"/>
    <w:pPr>
      <w:spacing w:after="0" w:line="240" w:lineRule="auto"/>
    </w:pPr>
    <w:tblPr>
      <w:tblStyleRowBandSize w:val="1"/>
      <w:tblStyleColBandSize w:val="1"/>
      <w:tblBorders>
        <w:top w:val="single" w:sz="4" w:space="0" w:color="A8D08D" w:themeColor="accent5" w:themeTint="99"/>
        <w:left w:val="single" w:sz="4" w:space="0" w:color="A8D08D" w:themeColor="accent5" w:themeTint="99"/>
        <w:bottom w:val="single" w:sz="4" w:space="0" w:color="A8D08D" w:themeColor="accent5" w:themeTint="99"/>
        <w:right w:val="single" w:sz="4" w:space="0" w:color="A8D08D" w:themeColor="accent5" w:themeTint="99"/>
        <w:insideH w:val="single" w:sz="4" w:space="0" w:color="A8D08D" w:themeColor="accent5" w:themeTint="99"/>
      </w:tblBorders>
    </w:tblPr>
    <w:tblStylePr w:type="firstRow">
      <w:rPr>
        <w:b/>
        <w:bCs/>
        <w:color w:val="FFFFFF" w:themeColor="background1"/>
      </w:rPr>
      <w:tblPr/>
      <w:tcPr>
        <w:tcBorders>
          <w:top w:val="single" w:sz="4" w:space="0" w:color="70AD47" w:themeColor="accent5"/>
          <w:left w:val="single" w:sz="4" w:space="0" w:color="70AD47" w:themeColor="accent5"/>
          <w:bottom w:val="single" w:sz="4" w:space="0" w:color="70AD47" w:themeColor="accent5"/>
          <w:right w:val="single" w:sz="4" w:space="0" w:color="70AD47" w:themeColor="accent5"/>
          <w:insideH w:val="nil"/>
        </w:tcBorders>
        <w:shd w:val="clear" w:color="auto" w:fill="70AD47" w:themeFill="accent5"/>
      </w:tcPr>
    </w:tblStylePr>
    <w:tblStylePr w:type="lastRow">
      <w:rPr>
        <w:b/>
        <w:bCs/>
      </w:rPr>
      <w:tblPr/>
      <w:tcPr>
        <w:tcBorders>
          <w:top w:val="double" w:sz="4" w:space="0" w:color="A8D08D" w:themeColor="accent5" w:themeTint="99"/>
        </w:tcBorders>
      </w:tcPr>
    </w:tblStylePr>
    <w:tblStylePr w:type="firstCol">
      <w:rPr>
        <w:b/>
        <w:bCs/>
      </w:rPr>
    </w:tblStylePr>
    <w:tblStylePr w:type="lastCol">
      <w:rPr>
        <w:b/>
        <w:bCs/>
      </w:rPr>
    </w:tblStylePr>
    <w:tblStylePr w:type="band1Vert">
      <w:tblPr/>
      <w:tcPr>
        <w:shd w:val="clear" w:color="auto" w:fill="E2EFD9" w:themeFill="accent5" w:themeFillTint="33"/>
      </w:tcPr>
    </w:tblStylePr>
    <w:tblStylePr w:type="band1Horz">
      <w:tblPr/>
      <w:tcPr>
        <w:shd w:val="clear" w:color="auto" w:fill="E2EFD9" w:themeFill="accent5" w:themeFillTint="33"/>
      </w:tcPr>
    </w:tblStylePr>
  </w:style>
  <w:style w:type="table" w:styleId="Tabelasiatki5ciemnaakcent5">
    <w:name w:val="Grid Table 5 Dark Accent 5"/>
    <w:basedOn w:val="Standardowy"/>
    <w:uiPriority w:val="50"/>
    <w:rsid w:val="0032149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5"/>
      </w:tcPr>
    </w:tblStylePr>
    <w:tblStylePr w:type="band1Vert">
      <w:tblPr/>
      <w:tcPr>
        <w:shd w:val="clear" w:color="auto" w:fill="C5E0B3" w:themeFill="accent5" w:themeFillTint="66"/>
      </w:tcPr>
    </w:tblStylePr>
    <w:tblStylePr w:type="band1Horz">
      <w:tblPr/>
      <w:tcPr>
        <w:shd w:val="clear" w:color="auto" w:fill="C5E0B3" w:themeFill="accent5" w:themeFillTint="66"/>
      </w:tcPr>
    </w:tblStylePr>
  </w:style>
  <w:style w:type="table" w:styleId="Tabelasiatki4akcent6">
    <w:name w:val="Grid Table 4 Accent 6"/>
    <w:basedOn w:val="Standardowy"/>
    <w:uiPriority w:val="49"/>
    <w:rsid w:val="0032149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listy3akcent5">
    <w:name w:val="List Table 3 Accent 5"/>
    <w:basedOn w:val="Standardowy"/>
    <w:uiPriority w:val="48"/>
    <w:rsid w:val="00B17741"/>
    <w:pPr>
      <w:spacing w:after="0" w:line="240" w:lineRule="auto"/>
    </w:pPr>
    <w:tblPr>
      <w:tblStyleRowBandSize w:val="1"/>
      <w:tblStyleColBandSize w:val="1"/>
      <w:tblBorders>
        <w:top w:val="single" w:sz="4" w:space="0" w:color="70AD47" w:themeColor="accent5"/>
        <w:left w:val="single" w:sz="4" w:space="0" w:color="70AD47" w:themeColor="accent5"/>
        <w:bottom w:val="single" w:sz="4" w:space="0" w:color="70AD47" w:themeColor="accent5"/>
        <w:right w:val="single" w:sz="4" w:space="0" w:color="70AD47" w:themeColor="accent5"/>
      </w:tblBorders>
    </w:tblPr>
    <w:tblStylePr w:type="firstRow">
      <w:rPr>
        <w:b/>
        <w:bCs/>
        <w:color w:val="FFFFFF" w:themeColor="background1"/>
      </w:rPr>
      <w:tblPr/>
      <w:tcPr>
        <w:shd w:val="clear" w:color="auto" w:fill="70AD47" w:themeFill="accent5"/>
      </w:tcPr>
    </w:tblStylePr>
    <w:tblStylePr w:type="lastRow">
      <w:rPr>
        <w:b/>
        <w:bCs/>
      </w:rPr>
      <w:tblPr/>
      <w:tcPr>
        <w:tcBorders>
          <w:top w:val="double" w:sz="4" w:space="0" w:color="70AD47"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5"/>
          <w:right w:val="single" w:sz="4" w:space="0" w:color="70AD47" w:themeColor="accent5"/>
        </w:tcBorders>
      </w:tcPr>
    </w:tblStylePr>
    <w:tblStylePr w:type="band1Horz">
      <w:tblPr/>
      <w:tcPr>
        <w:tcBorders>
          <w:top w:val="single" w:sz="4" w:space="0" w:color="70AD47" w:themeColor="accent5"/>
          <w:bottom w:val="single" w:sz="4" w:space="0" w:color="70AD47"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5"/>
          <w:left w:val="nil"/>
        </w:tcBorders>
      </w:tcPr>
    </w:tblStylePr>
    <w:tblStylePr w:type="swCell">
      <w:tblPr/>
      <w:tcPr>
        <w:tcBorders>
          <w:top w:val="double" w:sz="4" w:space="0" w:color="70AD47" w:themeColor="accent5"/>
          <w:right w:val="nil"/>
        </w:tcBorders>
      </w:tcPr>
    </w:tblStylePr>
  </w:style>
  <w:style w:type="table" w:styleId="Tabelalisty4akcent1">
    <w:name w:val="List Table 4 Accent 1"/>
    <w:basedOn w:val="Standardowy"/>
    <w:uiPriority w:val="49"/>
    <w:rsid w:val="00B17741"/>
    <w:pPr>
      <w:spacing w:after="0" w:line="240" w:lineRule="auto"/>
    </w:pPr>
    <w:tblPr>
      <w:tblStyleRowBandSize w:val="1"/>
      <w:tblStyleColBandSize w:val="1"/>
      <w:tblBorders>
        <w:top w:val="single" w:sz="4" w:space="0" w:color="FFD966" w:themeColor="accent1" w:themeTint="99"/>
        <w:left w:val="single" w:sz="4" w:space="0" w:color="FFD966" w:themeColor="accent1" w:themeTint="99"/>
        <w:bottom w:val="single" w:sz="4" w:space="0" w:color="FFD966" w:themeColor="accent1" w:themeTint="99"/>
        <w:right w:val="single" w:sz="4" w:space="0" w:color="FFD966" w:themeColor="accent1" w:themeTint="99"/>
        <w:insideH w:val="single" w:sz="4" w:space="0" w:color="FFD966" w:themeColor="accent1" w:themeTint="99"/>
      </w:tblBorders>
    </w:tblPr>
    <w:tblStylePr w:type="firstRow">
      <w:rPr>
        <w:b/>
        <w:bCs/>
        <w:color w:val="FFFFFF" w:themeColor="background1"/>
      </w:rPr>
      <w:tblPr/>
      <w:tcPr>
        <w:tcBorders>
          <w:top w:val="single" w:sz="4" w:space="0" w:color="FFC000" w:themeColor="accent1"/>
          <w:left w:val="single" w:sz="4" w:space="0" w:color="FFC000" w:themeColor="accent1"/>
          <w:bottom w:val="single" w:sz="4" w:space="0" w:color="FFC000" w:themeColor="accent1"/>
          <w:right w:val="single" w:sz="4" w:space="0" w:color="FFC000" w:themeColor="accent1"/>
          <w:insideH w:val="nil"/>
        </w:tcBorders>
        <w:shd w:val="clear" w:color="auto" w:fill="FFC000" w:themeFill="accent1"/>
      </w:tcPr>
    </w:tblStylePr>
    <w:tblStylePr w:type="lastRow">
      <w:rPr>
        <w:b/>
        <w:bCs/>
      </w:rPr>
      <w:tblPr/>
      <w:tcPr>
        <w:tcBorders>
          <w:top w:val="double" w:sz="4" w:space="0" w:color="FFD966" w:themeColor="accent1" w:themeTint="99"/>
        </w:tcBorders>
      </w:tcPr>
    </w:tblStylePr>
    <w:tblStylePr w:type="firstCol">
      <w:rPr>
        <w:b/>
        <w:bCs/>
      </w:rPr>
    </w:tblStylePr>
    <w:tblStylePr w:type="lastCol">
      <w:rPr>
        <w:b/>
        <w:bCs/>
      </w:rPr>
    </w:tblStylePr>
    <w:tblStylePr w:type="band1Vert">
      <w:tblPr/>
      <w:tcPr>
        <w:shd w:val="clear" w:color="auto" w:fill="FFF2CC" w:themeFill="accent1" w:themeFillTint="33"/>
      </w:tcPr>
    </w:tblStylePr>
    <w:tblStylePr w:type="band1Horz">
      <w:tblPr/>
      <w:tcPr>
        <w:shd w:val="clear" w:color="auto" w:fill="FFF2CC" w:themeFill="accent1" w:themeFillTint="33"/>
      </w:tcPr>
    </w:tblStylePr>
  </w:style>
  <w:style w:type="table" w:styleId="Tabelasiatki4akcent4">
    <w:name w:val="Grid Table 4 Accent 4"/>
    <w:basedOn w:val="Standardowy"/>
    <w:uiPriority w:val="49"/>
    <w:rsid w:val="00B17741"/>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listy4akcent4">
    <w:name w:val="List Table 4 Accent 4"/>
    <w:basedOn w:val="Standardowy"/>
    <w:uiPriority w:val="49"/>
    <w:rsid w:val="00255E4D"/>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listy2akcent1">
    <w:name w:val="List Table 2 Accent 1"/>
    <w:basedOn w:val="Standardowy"/>
    <w:uiPriority w:val="47"/>
    <w:rsid w:val="00B13E04"/>
    <w:pPr>
      <w:spacing w:after="0" w:line="240" w:lineRule="auto"/>
    </w:pPr>
    <w:tblPr>
      <w:tblStyleRowBandSize w:val="1"/>
      <w:tblStyleColBandSize w:val="1"/>
      <w:tblBorders>
        <w:top w:val="single" w:sz="4" w:space="0" w:color="FFD966" w:themeColor="accent1" w:themeTint="99"/>
        <w:bottom w:val="single" w:sz="4" w:space="0" w:color="FFD966" w:themeColor="accent1" w:themeTint="99"/>
        <w:insideH w:val="single" w:sz="4" w:space="0" w:color="FFD966"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1" w:themeFillTint="33"/>
      </w:tcPr>
    </w:tblStylePr>
    <w:tblStylePr w:type="band1Horz">
      <w:tblPr/>
      <w:tcPr>
        <w:shd w:val="clear" w:color="auto" w:fill="FFF2CC" w:themeFill="accent1" w:themeFillTint="33"/>
      </w:tcPr>
    </w:tblStylePr>
  </w:style>
  <w:style w:type="table" w:styleId="Tabelalisty6kolorowaakcent1">
    <w:name w:val="List Table 6 Colorful Accent 1"/>
    <w:basedOn w:val="Standardowy"/>
    <w:uiPriority w:val="51"/>
    <w:rsid w:val="00FD7C9B"/>
    <w:pPr>
      <w:spacing w:after="0" w:line="240" w:lineRule="auto"/>
    </w:pPr>
    <w:rPr>
      <w:color w:val="BF8F00" w:themeColor="accent1" w:themeShade="BF"/>
    </w:rPr>
    <w:tblPr>
      <w:tblStyleRowBandSize w:val="1"/>
      <w:tblStyleColBandSize w:val="1"/>
      <w:tblBorders>
        <w:top w:val="single" w:sz="4" w:space="0" w:color="FFC000" w:themeColor="accent1"/>
        <w:bottom w:val="single" w:sz="4" w:space="0" w:color="FFC000" w:themeColor="accent1"/>
      </w:tblBorders>
    </w:tblPr>
    <w:tblStylePr w:type="firstRow">
      <w:rPr>
        <w:b/>
        <w:bCs/>
      </w:rPr>
      <w:tblPr/>
      <w:tcPr>
        <w:tcBorders>
          <w:bottom w:val="single" w:sz="4" w:space="0" w:color="FFC000" w:themeColor="accent1"/>
        </w:tcBorders>
      </w:tcPr>
    </w:tblStylePr>
    <w:tblStylePr w:type="lastRow">
      <w:rPr>
        <w:b/>
        <w:bCs/>
      </w:rPr>
      <w:tblPr/>
      <w:tcPr>
        <w:tcBorders>
          <w:top w:val="double" w:sz="4" w:space="0" w:color="FFC000" w:themeColor="accent1"/>
        </w:tcBorders>
      </w:tcPr>
    </w:tblStylePr>
    <w:tblStylePr w:type="firstCol">
      <w:rPr>
        <w:b/>
        <w:bCs/>
      </w:rPr>
    </w:tblStylePr>
    <w:tblStylePr w:type="lastCol">
      <w:rPr>
        <w:b/>
        <w:bCs/>
      </w:rPr>
    </w:tblStylePr>
    <w:tblStylePr w:type="band1Vert">
      <w:tblPr/>
      <w:tcPr>
        <w:shd w:val="clear" w:color="auto" w:fill="FFF2CC" w:themeFill="accent1" w:themeFillTint="33"/>
      </w:tcPr>
    </w:tblStylePr>
    <w:tblStylePr w:type="band1Horz">
      <w:tblPr/>
      <w:tcPr>
        <w:shd w:val="clear" w:color="auto" w:fill="FFF2CC" w:themeFill="accent1" w:themeFillTint="33"/>
      </w:tcPr>
    </w:tblStylePr>
  </w:style>
  <w:style w:type="table" w:styleId="Tabelalisty6kolorowaakcent2">
    <w:name w:val="List Table 6 Colorful Accent 2"/>
    <w:basedOn w:val="Standardowy"/>
    <w:uiPriority w:val="51"/>
    <w:rsid w:val="00FD7C9B"/>
    <w:pPr>
      <w:spacing w:after="0" w:line="240" w:lineRule="auto"/>
    </w:pPr>
    <w:rPr>
      <w:color w:val="225787" w:themeColor="accent2" w:themeShade="BF"/>
    </w:rPr>
    <w:tblPr>
      <w:tblStyleRowBandSize w:val="1"/>
      <w:tblStyleColBandSize w:val="1"/>
      <w:tblBorders>
        <w:top w:val="single" w:sz="4" w:space="0" w:color="2E75B5" w:themeColor="accent2"/>
        <w:bottom w:val="single" w:sz="4" w:space="0" w:color="2E75B5" w:themeColor="accent2"/>
      </w:tblBorders>
    </w:tblPr>
    <w:tblStylePr w:type="firstRow">
      <w:rPr>
        <w:b/>
        <w:bCs/>
      </w:rPr>
      <w:tblPr/>
      <w:tcPr>
        <w:tcBorders>
          <w:bottom w:val="single" w:sz="4" w:space="0" w:color="2E75B5" w:themeColor="accent2"/>
        </w:tcBorders>
      </w:tcPr>
    </w:tblStylePr>
    <w:tblStylePr w:type="lastRow">
      <w:rPr>
        <w:b/>
        <w:bCs/>
      </w:rPr>
      <w:tblPr/>
      <w:tcPr>
        <w:tcBorders>
          <w:top w:val="double" w:sz="4" w:space="0" w:color="2E75B5" w:themeColor="accent2"/>
        </w:tcBorders>
      </w:tcPr>
    </w:tblStylePr>
    <w:tblStylePr w:type="firstCol">
      <w:rPr>
        <w:b/>
        <w:bCs/>
      </w:rPr>
    </w:tblStylePr>
    <w:tblStylePr w:type="lastCol">
      <w:rPr>
        <w:b/>
        <w:bCs/>
      </w:rPr>
    </w:tblStylePr>
    <w:tblStylePr w:type="band1Vert">
      <w:tblPr/>
      <w:tcPr>
        <w:shd w:val="clear" w:color="auto" w:fill="D1E3F3" w:themeFill="accent2" w:themeFillTint="33"/>
      </w:tcPr>
    </w:tblStylePr>
    <w:tblStylePr w:type="band1Horz">
      <w:tblPr/>
      <w:tcPr>
        <w:shd w:val="clear" w:color="auto" w:fill="D1E3F3" w:themeFill="accent2" w:themeFillTint="33"/>
      </w:tcPr>
    </w:tblStylePr>
  </w:style>
  <w:style w:type="table" w:styleId="Tabelalisty7kolorowaakcent2">
    <w:name w:val="List Table 7 Colorful Accent 2"/>
    <w:basedOn w:val="Standardowy"/>
    <w:uiPriority w:val="52"/>
    <w:rsid w:val="005F6757"/>
    <w:pPr>
      <w:spacing w:after="0" w:line="240" w:lineRule="auto"/>
    </w:pPr>
    <w:rPr>
      <w:color w:val="225787"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E75B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E75B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E75B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E75B5" w:themeColor="accent2"/>
        </w:tcBorders>
        <w:shd w:val="clear" w:color="auto" w:fill="FFFFFF" w:themeFill="background1"/>
      </w:tcPr>
    </w:tblStylePr>
    <w:tblStylePr w:type="band1Vert">
      <w:tblPr/>
      <w:tcPr>
        <w:shd w:val="clear" w:color="auto" w:fill="D1E3F3" w:themeFill="accent2" w:themeFillTint="33"/>
      </w:tcPr>
    </w:tblStylePr>
    <w:tblStylePr w:type="band1Horz">
      <w:tblPr/>
      <w:tcPr>
        <w:shd w:val="clear" w:color="auto" w:fill="D1E3F3"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4akcent2">
    <w:name w:val="List Table 4 Accent 2"/>
    <w:basedOn w:val="Standardowy"/>
    <w:uiPriority w:val="49"/>
    <w:rsid w:val="00612A20"/>
    <w:pPr>
      <w:spacing w:after="0" w:line="240" w:lineRule="auto"/>
    </w:pPr>
    <w:tblPr>
      <w:tblStyleRowBandSize w:val="1"/>
      <w:tblStyleColBandSize w:val="1"/>
      <w:tblBorders>
        <w:top w:val="single" w:sz="4" w:space="0" w:color="77ACDC" w:themeColor="accent2" w:themeTint="99"/>
        <w:left w:val="single" w:sz="4" w:space="0" w:color="77ACDC" w:themeColor="accent2" w:themeTint="99"/>
        <w:bottom w:val="single" w:sz="4" w:space="0" w:color="77ACDC" w:themeColor="accent2" w:themeTint="99"/>
        <w:right w:val="single" w:sz="4" w:space="0" w:color="77ACDC" w:themeColor="accent2" w:themeTint="99"/>
        <w:insideH w:val="single" w:sz="4" w:space="0" w:color="77ACDC" w:themeColor="accent2" w:themeTint="99"/>
      </w:tblBorders>
    </w:tblPr>
    <w:tblStylePr w:type="firstRow">
      <w:rPr>
        <w:b/>
        <w:bCs/>
        <w:color w:val="FFFFFF" w:themeColor="background1"/>
      </w:rPr>
      <w:tblPr/>
      <w:tcPr>
        <w:tcBorders>
          <w:top w:val="single" w:sz="4" w:space="0" w:color="2E75B5" w:themeColor="accent2"/>
          <w:left w:val="single" w:sz="4" w:space="0" w:color="2E75B5" w:themeColor="accent2"/>
          <w:bottom w:val="single" w:sz="4" w:space="0" w:color="2E75B5" w:themeColor="accent2"/>
          <w:right w:val="single" w:sz="4" w:space="0" w:color="2E75B5" w:themeColor="accent2"/>
          <w:insideH w:val="nil"/>
        </w:tcBorders>
        <w:shd w:val="clear" w:color="auto" w:fill="2E75B5" w:themeFill="accent2"/>
      </w:tcPr>
    </w:tblStylePr>
    <w:tblStylePr w:type="lastRow">
      <w:rPr>
        <w:b/>
        <w:bCs/>
      </w:rPr>
      <w:tblPr/>
      <w:tcPr>
        <w:tcBorders>
          <w:top w:val="double" w:sz="4" w:space="0" w:color="77ACDC" w:themeColor="accent2" w:themeTint="99"/>
        </w:tcBorders>
      </w:tcPr>
    </w:tblStylePr>
    <w:tblStylePr w:type="firstCol">
      <w:rPr>
        <w:b/>
        <w:bCs/>
      </w:rPr>
    </w:tblStylePr>
    <w:tblStylePr w:type="lastCol">
      <w:rPr>
        <w:b/>
        <w:bCs/>
      </w:rPr>
    </w:tblStylePr>
    <w:tblStylePr w:type="band1Vert">
      <w:tblPr/>
      <w:tcPr>
        <w:shd w:val="clear" w:color="auto" w:fill="D1E3F3" w:themeFill="accent2" w:themeFillTint="33"/>
      </w:tcPr>
    </w:tblStylePr>
    <w:tblStylePr w:type="band1Horz">
      <w:tblPr/>
      <w:tcPr>
        <w:shd w:val="clear" w:color="auto" w:fill="D1E3F3" w:themeFill="accent2" w:themeFillTint="33"/>
      </w:tcPr>
    </w:tblStylePr>
  </w:style>
  <w:style w:type="table" w:styleId="Tabelasiatki4akcent2">
    <w:name w:val="Grid Table 4 Accent 2"/>
    <w:basedOn w:val="Standardowy"/>
    <w:uiPriority w:val="49"/>
    <w:rsid w:val="00F364CA"/>
    <w:pPr>
      <w:spacing w:after="0" w:line="240" w:lineRule="auto"/>
    </w:pPr>
    <w:tblPr>
      <w:tblStyleRowBandSize w:val="1"/>
      <w:tblStyleColBandSize w:val="1"/>
      <w:tblBorders>
        <w:top w:val="single" w:sz="4" w:space="0" w:color="77ACDC" w:themeColor="accent2" w:themeTint="99"/>
        <w:left w:val="single" w:sz="4" w:space="0" w:color="77ACDC" w:themeColor="accent2" w:themeTint="99"/>
        <w:bottom w:val="single" w:sz="4" w:space="0" w:color="77ACDC" w:themeColor="accent2" w:themeTint="99"/>
        <w:right w:val="single" w:sz="4" w:space="0" w:color="77ACDC" w:themeColor="accent2" w:themeTint="99"/>
        <w:insideH w:val="single" w:sz="4" w:space="0" w:color="77ACDC" w:themeColor="accent2" w:themeTint="99"/>
        <w:insideV w:val="single" w:sz="4" w:space="0" w:color="77ACDC" w:themeColor="accent2" w:themeTint="99"/>
      </w:tblBorders>
    </w:tblPr>
    <w:tblStylePr w:type="firstRow">
      <w:rPr>
        <w:b/>
        <w:bCs/>
        <w:color w:val="FFFFFF" w:themeColor="background1"/>
      </w:rPr>
      <w:tblPr/>
      <w:tcPr>
        <w:tcBorders>
          <w:top w:val="single" w:sz="4" w:space="0" w:color="2E75B5" w:themeColor="accent2"/>
          <w:left w:val="single" w:sz="4" w:space="0" w:color="2E75B5" w:themeColor="accent2"/>
          <w:bottom w:val="single" w:sz="4" w:space="0" w:color="2E75B5" w:themeColor="accent2"/>
          <w:right w:val="single" w:sz="4" w:space="0" w:color="2E75B5" w:themeColor="accent2"/>
          <w:insideH w:val="nil"/>
          <w:insideV w:val="nil"/>
        </w:tcBorders>
        <w:shd w:val="clear" w:color="auto" w:fill="2E75B5" w:themeFill="accent2"/>
      </w:tcPr>
    </w:tblStylePr>
    <w:tblStylePr w:type="lastRow">
      <w:rPr>
        <w:b/>
        <w:bCs/>
      </w:rPr>
      <w:tblPr/>
      <w:tcPr>
        <w:tcBorders>
          <w:top w:val="double" w:sz="4" w:space="0" w:color="2E75B5" w:themeColor="accent2"/>
        </w:tcBorders>
      </w:tcPr>
    </w:tblStylePr>
    <w:tblStylePr w:type="firstCol">
      <w:rPr>
        <w:b/>
        <w:bCs/>
      </w:rPr>
    </w:tblStylePr>
    <w:tblStylePr w:type="lastCol">
      <w:rPr>
        <w:b/>
        <w:bCs/>
      </w:rPr>
    </w:tblStylePr>
    <w:tblStylePr w:type="band1Vert">
      <w:tblPr/>
      <w:tcPr>
        <w:shd w:val="clear" w:color="auto" w:fill="D1E3F3" w:themeFill="accent2" w:themeFillTint="33"/>
      </w:tcPr>
    </w:tblStylePr>
    <w:tblStylePr w:type="band1Horz">
      <w:tblPr/>
      <w:tcPr>
        <w:shd w:val="clear" w:color="auto" w:fill="D1E3F3" w:themeFill="accent2" w:themeFillTint="33"/>
      </w:tcPr>
    </w:tblStylePr>
  </w:style>
  <w:style w:type="table" w:styleId="Jasnasiatkaakcent3">
    <w:name w:val="Light Grid Accent 3"/>
    <w:basedOn w:val="Standardowy"/>
    <w:uiPriority w:val="62"/>
    <w:rsid w:val="00F364CA"/>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DA0000" w:themeColor="accent3"/>
        <w:left w:val="single" w:sz="8" w:space="0" w:color="DA0000" w:themeColor="accent3"/>
        <w:bottom w:val="single" w:sz="8" w:space="0" w:color="DA0000" w:themeColor="accent3"/>
        <w:right w:val="single" w:sz="8" w:space="0" w:color="DA0000" w:themeColor="accent3"/>
        <w:insideH w:val="single" w:sz="8" w:space="0" w:color="DA0000" w:themeColor="accent3"/>
        <w:insideV w:val="single" w:sz="8" w:space="0" w:color="DA000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A0000" w:themeColor="accent3"/>
          <w:left w:val="single" w:sz="8" w:space="0" w:color="DA0000" w:themeColor="accent3"/>
          <w:bottom w:val="single" w:sz="18" w:space="0" w:color="DA0000" w:themeColor="accent3"/>
          <w:right w:val="single" w:sz="8" w:space="0" w:color="DA0000" w:themeColor="accent3"/>
          <w:insideH w:val="nil"/>
          <w:insideV w:val="single" w:sz="8" w:space="0" w:color="DA000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A0000" w:themeColor="accent3"/>
          <w:left w:val="single" w:sz="8" w:space="0" w:color="DA0000" w:themeColor="accent3"/>
          <w:bottom w:val="single" w:sz="8" w:space="0" w:color="DA0000" w:themeColor="accent3"/>
          <w:right w:val="single" w:sz="8" w:space="0" w:color="DA0000" w:themeColor="accent3"/>
          <w:insideH w:val="nil"/>
          <w:insideV w:val="single" w:sz="8" w:space="0" w:color="DA000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A0000" w:themeColor="accent3"/>
          <w:left w:val="single" w:sz="8" w:space="0" w:color="DA0000" w:themeColor="accent3"/>
          <w:bottom w:val="single" w:sz="8" w:space="0" w:color="DA0000" w:themeColor="accent3"/>
          <w:right w:val="single" w:sz="8" w:space="0" w:color="DA0000" w:themeColor="accent3"/>
        </w:tcBorders>
      </w:tcPr>
    </w:tblStylePr>
    <w:tblStylePr w:type="band1Vert">
      <w:tblPr/>
      <w:tcPr>
        <w:tcBorders>
          <w:top w:val="single" w:sz="8" w:space="0" w:color="DA0000" w:themeColor="accent3"/>
          <w:left w:val="single" w:sz="8" w:space="0" w:color="DA0000" w:themeColor="accent3"/>
          <w:bottom w:val="single" w:sz="8" w:space="0" w:color="DA0000" w:themeColor="accent3"/>
          <w:right w:val="single" w:sz="8" w:space="0" w:color="DA0000" w:themeColor="accent3"/>
        </w:tcBorders>
        <w:shd w:val="clear" w:color="auto" w:fill="FFB6B6" w:themeFill="accent3" w:themeFillTint="3F"/>
      </w:tcPr>
    </w:tblStylePr>
    <w:tblStylePr w:type="band1Horz">
      <w:tblPr/>
      <w:tcPr>
        <w:tcBorders>
          <w:top w:val="single" w:sz="8" w:space="0" w:color="DA0000" w:themeColor="accent3"/>
          <w:left w:val="single" w:sz="8" w:space="0" w:color="DA0000" w:themeColor="accent3"/>
          <w:bottom w:val="single" w:sz="8" w:space="0" w:color="DA0000" w:themeColor="accent3"/>
          <w:right w:val="single" w:sz="8" w:space="0" w:color="DA0000" w:themeColor="accent3"/>
          <w:insideV w:val="single" w:sz="8" w:space="0" w:color="DA0000" w:themeColor="accent3"/>
        </w:tcBorders>
        <w:shd w:val="clear" w:color="auto" w:fill="FFB6B6" w:themeFill="accent3" w:themeFillTint="3F"/>
      </w:tcPr>
    </w:tblStylePr>
    <w:tblStylePr w:type="band2Horz">
      <w:tblPr/>
      <w:tcPr>
        <w:tcBorders>
          <w:top w:val="single" w:sz="8" w:space="0" w:color="DA0000" w:themeColor="accent3"/>
          <w:left w:val="single" w:sz="8" w:space="0" w:color="DA0000" w:themeColor="accent3"/>
          <w:bottom w:val="single" w:sz="8" w:space="0" w:color="DA0000" w:themeColor="accent3"/>
          <w:right w:val="single" w:sz="8" w:space="0" w:color="DA0000" w:themeColor="accent3"/>
          <w:insideV w:val="single" w:sz="8" w:space="0" w:color="DA0000" w:themeColor="accent3"/>
        </w:tcBorders>
      </w:tcPr>
    </w:tblStylePr>
  </w:style>
  <w:style w:type="table" w:styleId="Tabelalisty1jasnaakcent2">
    <w:name w:val="List Table 1 Light Accent 2"/>
    <w:basedOn w:val="Standardowy"/>
    <w:uiPriority w:val="46"/>
    <w:rsid w:val="005B0CE2"/>
    <w:pPr>
      <w:spacing w:after="0" w:line="240" w:lineRule="auto"/>
    </w:pPr>
    <w:tblPr>
      <w:tblStyleRowBandSize w:val="1"/>
      <w:tblStyleColBandSize w:val="1"/>
    </w:tblPr>
    <w:tblStylePr w:type="firstRow">
      <w:rPr>
        <w:b/>
        <w:bCs/>
      </w:rPr>
      <w:tblPr/>
      <w:tcPr>
        <w:tcBorders>
          <w:bottom w:val="single" w:sz="4" w:space="0" w:color="77ACDC" w:themeColor="accent2" w:themeTint="99"/>
        </w:tcBorders>
      </w:tcPr>
    </w:tblStylePr>
    <w:tblStylePr w:type="lastRow">
      <w:rPr>
        <w:b/>
        <w:bCs/>
      </w:rPr>
      <w:tblPr/>
      <w:tcPr>
        <w:tcBorders>
          <w:top w:val="single" w:sz="4" w:space="0" w:color="77ACDC" w:themeColor="accent2" w:themeTint="99"/>
        </w:tcBorders>
      </w:tcPr>
    </w:tblStylePr>
    <w:tblStylePr w:type="firstCol">
      <w:rPr>
        <w:b/>
        <w:bCs/>
      </w:rPr>
    </w:tblStylePr>
    <w:tblStylePr w:type="lastCol">
      <w:rPr>
        <w:b/>
        <w:bCs/>
      </w:rPr>
    </w:tblStylePr>
    <w:tblStylePr w:type="band1Vert">
      <w:tblPr/>
      <w:tcPr>
        <w:shd w:val="clear" w:color="auto" w:fill="D1E3F3" w:themeFill="accent2" w:themeFillTint="33"/>
      </w:tcPr>
    </w:tblStylePr>
    <w:tblStylePr w:type="band1Horz">
      <w:tblPr/>
      <w:tcPr>
        <w:shd w:val="clear" w:color="auto" w:fill="D1E3F3" w:themeFill="accent2" w:themeFillTint="33"/>
      </w:tcPr>
    </w:tblStylePr>
  </w:style>
  <w:style w:type="table" w:styleId="Tabelasiatki4akcent3">
    <w:name w:val="Grid Table 4 Accent 3"/>
    <w:basedOn w:val="Standardowy"/>
    <w:uiPriority w:val="49"/>
    <w:rsid w:val="005841AD"/>
    <w:pPr>
      <w:spacing w:after="0" w:line="240" w:lineRule="auto"/>
    </w:pPr>
    <w:tblPr>
      <w:tblStyleRowBandSize w:val="1"/>
      <w:tblStyleColBandSize w:val="1"/>
      <w:tblBorders>
        <w:top w:val="single" w:sz="4" w:space="0" w:color="FF4F4F" w:themeColor="accent3" w:themeTint="99"/>
        <w:left w:val="single" w:sz="4" w:space="0" w:color="FF4F4F" w:themeColor="accent3" w:themeTint="99"/>
        <w:bottom w:val="single" w:sz="4" w:space="0" w:color="FF4F4F" w:themeColor="accent3" w:themeTint="99"/>
        <w:right w:val="single" w:sz="4" w:space="0" w:color="FF4F4F" w:themeColor="accent3" w:themeTint="99"/>
        <w:insideH w:val="single" w:sz="4" w:space="0" w:color="FF4F4F" w:themeColor="accent3" w:themeTint="99"/>
        <w:insideV w:val="single" w:sz="4" w:space="0" w:color="FF4F4F" w:themeColor="accent3" w:themeTint="99"/>
      </w:tblBorders>
    </w:tblPr>
    <w:tblStylePr w:type="firstRow">
      <w:rPr>
        <w:b/>
        <w:bCs/>
        <w:color w:val="FFFFFF" w:themeColor="background1"/>
      </w:rPr>
      <w:tblPr/>
      <w:tcPr>
        <w:tcBorders>
          <w:top w:val="single" w:sz="4" w:space="0" w:color="DA0000" w:themeColor="accent3"/>
          <w:left w:val="single" w:sz="4" w:space="0" w:color="DA0000" w:themeColor="accent3"/>
          <w:bottom w:val="single" w:sz="4" w:space="0" w:color="DA0000" w:themeColor="accent3"/>
          <w:right w:val="single" w:sz="4" w:space="0" w:color="DA0000" w:themeColor="accent3"/>
          <w:insideH w:val="nil"/>
          <w:insideV w:val="nil"/>
        </w:tcBorders>
        <w:shd w:val="clear" w:color="auto" w:fill="DA0000" w:themeFill="accent3"/>
      </w:tcPr>
    </w:tblStylePr>
    <w:tblStylePr w:type="lastRow">
      <w:rPr>
        <w:b/>
        <w:bCs/>
      </w:rPr>
      <w:tblPr/>
      <w:tcPr>
        <w:tcBorders>
          <w:top w:val="double" w:sz="4" w:space="0" w:color="DA0000" w:themeColor="accent3"/>
        </w:tcBorders>
      </w:tcPr>
    </w:tblStylePr>
    <w:tblStylePr w:type="firstCol">
      <w:rPr>
        <w:b/>
        <w:bCs/>
      </w:rPr>
    </w:tblStylePr>
    <w:tblStylePr w:type="lastCol">
      <w:rPr>
        <w:b/>
        <w:bCs/>
      </w:rPr>
    </w:tblStylePr>
    <w:tblStylePr w:type="band1Vert">
      <w:tblPr/>
      <w:tcPr>
        <w:shd w:val="clear" w:color="auto" w:fill="FFC4C4" w:themeFill="accent3" w:themeFillTint="33"/>
      </w:tcPr>
    </w:tblStylePr>
    <w:tblStylePr w:type="band1Horz">
      <w:tblPr/>
      <w:tcPr>
        <w:shd w:val="clear" w:color="auto" w:fill="FFC4C4" w:themeFill="accent3" w:themeFillTint="33"/>
      </w:tcPr>
    </w:tblStylePr>
  </w:style>
  <w:style w:type="table" w:styleId="Tabelalisty4akcent3">
    <w:name w:val="List Table 4 Accent 3"/>
    <w:basedOn w:val="Standardowy"/>
    <w:uiPriority w:val="49"/>
    <w:rsid w:val="00967F1C"/>
    <w:pPr>
      <w:spacing w:after="0" w:line="240" w:lineRule="auto"/>
    </w:pPr>
    <w:tblPr>
      <w:tblStyleRowBandSize w:val="1"/>
      <w:tblStyleColBandSize w:val="1"/>
      <w:tblBorders>
        <w:top w:val="single" w:sz="4" w:space="0" w:color="FF4F4F" w:themeColor="accent3" w:themeTint="99"/>
        <w:left w:val="single" w:sz="4" w:space="0" w:color="FF4F4F" w:themeColor="accent3" w:themeTint="99"/>
        <w:bottom w:val="single" w:sz="4" w:space="0" w:color="FF4F4F" w:themeColor="accent3" w:themeTint="99"/>
        <w:right w:val="single" w:sz="4" w:space="0" w:color="FF4F4F" w:themeColor="accent3" w:themeTint="99"/>
        <w:insideH w:val="single" w:sz="4" w:space="0" w:color="FF4F4F" w:themeColor="accent3" w:themeTint="99"/>
      </w:tblBorders>
    </w:tblPr>
    <w:tblStylePr w:type="firstRow">
      <w:rPr>
        <w:b/>
        <w:bCs/>
        <w:color w:val="FFFFFF" w:themeColor="background1"/>
      </w:rPr>
      <w:tblPr/>
      <w:tcPr>
        <w:tcBorders>
          <w:top w:val="single" w:sz="4" w:space="0" w:color="DA0000" w:themeColor="accent3"/>
          <w:left w:val="single" w:sz="4" w:space="0" w:color="DA0000" w:themeColor="accent3"/>
          <w:bottom w:val="single" w:sz="4" w:space="0" w:color="DA0000" w:themeColor="accent3"/>
          <w:right w:val="single" w:sz="4" w:space="0" w:color="DA0000" w:themeColor="accent3"/>
          <w:insideH w:val="nil"/>
        </w:tcBorders>
        <w:shd w:val="clear" w:color="auto" w:fill="DA0000" w:themeFill="accent3"/>
      </w:tcPr>
    </w:tblStylePr>
    <w:tblStylePr w:type="lastRow">
      <w:rPr>
        <w:b/>
        <w:bCs/>
      </w:rPr>
      <w:tblPr/>
      <w:tcPr>
        <w:tcBorders>
          <w:top w:val="double" w:sz="4" w:space="0" w:color="FF4F4F" w:themeColor="accent3" w:themeTint="99"/>
        </w:tcBorders>
      </w:tcPr>
    </w:tblStylePr>
    <w:tblStylePr w:type="firstCol">
      <w:rPr>
        <w:b/>
        <w:bCs/>
      </w:rPr>
    </w:tblStylePr>
    <w:tblStylePr w:type="lastCol">
      <w:rPr>
        <w:b/>
        <w:bCs/>
      </w:rPr>
    </w:tblStylePr>
    <w:tblStylePr w:type="band1Vert">
      <w:tblPr/>
      <w:tcPr>
        <w:shd w:val="clear" w:color="auto" w:fill="FFC4C4" w:themeFill="accent3" w:themeFillTint="33"/>
      </w:tcPr>
    </w:tblStylePr>
    <w:tblStylePr w:type="band1Horz">
      <w:tblPr/>
      <w:tcPr>
        <w:shd w:val="clear" w:color="auto" w:fill="FFC4C4" w:themeFill="accent3" w:themeFillTint="33"/>
      </w:tcPr>
    </w:tblStylePr>
  </w:style>
  <w:style w:type="table" w:styleId="Tabelalisty1jasnaakcent3">
    <w:name w:val="List Table 1 Light Accent 3"/>
    <w:basedOn w:val="Standardowy"/>
    <w:uiPriority w:val="46"/>
    <w:rsid w:val="00A239D1"/>
    <w:pPr>
      <w:spacing w:after="0" w:line="240" w:lineRule="auto"/>
    </w:pPr>
    <w:tblPr>
      <w:tblStyleRowBandSize w:val="1"/>
      <w:tblStyleColBandSize w:val="1"/>
    </w:tblPr>
    <w:tblStylePr w:type="firstRow">
      <w:rPr>
        <w:b/>
        <w:bCs/>
      </w:rPr>
      <w:tblPr/>
      <w:tcPr>
        <w:tcBorders>
          <w:bottom w:val="single" w:sz="4" w:space="0" w:color="FF4F4F" w:themeColor="accent3" w:themeTint="99"/>
        </w:tcBorders>
      </w:tcPr>
    </w:tblStylePr>
    <w:tblStylePr w:type="lastRow">
      <w:rPr>
        <w:b/>
        <w:bCs/>
      </w:rPr>
      <w:tblPr/>
      <w:tcPr>
        <w:tcBorders>
          <w:top w:val="single" w:sz="4" w:space="0" w:color="FF4F4F" w:themeColor="accent3" w:themeTint="99"/>
        </w:tcBorders>
      </w:tcPr>
    </w:tblStylePr>
    <w:tblStylePr w:type="firstCol">
      <w:rPr>
        <w:b/>
        <w:bCs/>
      </w:rPr>
    </w:tblStylePr>
    <w:tblStylePr w:type="lastCol">
      <w:rPr>
        <w:b/>
        <w:bCs/>
      </w:rPr>
    </w:tblStylePr>
    <w:tblStylePr w:type="band1Vert">
      <w:tblPr/>
      <w:tcPr>
        <w:shd w:val="clear" w:color="auto" w:fill="FFC4C4" w:themeFill="accent3" w:themeFillTint="33"/>
      </w:tcPr>
    </w:tblStylePr>
    <w:tblStylePr w:type="band1Horz">
      <w:tblPr/>
      <w:tcPr>
        <w:shd w:val="clear" w:color="auto" w:fill="FFC4C4" w:themeFill="accent3" w:themeFillTint="33"/>
      </w:tcPr>
    </w:tblStylePr>
  </w:style>
  <w:style w:type="table" w:styleId="Tabelalisty6kolorowaakcent3">
    <w:name w:val="List Table 6 Colorful Accent 3"/>
    <w:basedOn w:val="Standardowy"/>
    <w:uiPriority w:val="51"/>
    <w:rsid w:val="00A239D1"/>
    <w:pPr>
      <w:spacing w:after="0" w:line="240" w:lineRule="auto"/>
    </w:pPr>
    <w:rPr>
      <w:color w:val="A30000" w:themeColor="accent3" w:themeShade="BF"/>
    </w:rPr>
    <w:tblPr>
      <w:tblStyleRowBandSize w:val="1"/>
      <w:tblStyleColBandSize w:val="1"/>
      <w:tblBorders>
        <w:top w:val="single" w:sz="4" w:space="0" w:color="DA0000" w:themeColor="accent3"/>
        <w:bottom w:val="single" w:sz="4" w:space="0" w:color="DA0000" w:themeColor="accent3"/>
      </w:tblBorders>
    </w:tblPr>
    <w:tblStylePr w:type="firstRow">
      <w:rPr>
        <w:b/>
        <w:bCs/>
      </w:rPr>
      <w:tblPr/>
      <w:tcPr>
        <w:tcBorders>
          <w:bottom w:val="single" w:sz="4" w:space="0" w:color="DA0000" w:themeColor="accent3"/>
        </w:tcBorders>
      </w:tcPr>
    </w:tblStylePr>
    <w:tblStylePr w:type="lastRow">
      <w:rPr>
        <w:b/>
        <w:bCs/>
      </w:rPr>
      <w:tblPr/>
      <w:tcPr>
        <w:tcBorders>
          <w:top w:val="double" w:sz="4" w:space="0" w:color="DA0000" w:themeColor="accent3"/>
        </w:tcBorders>
      </w:tcPr>
    </w:tblStylePr>
    <w:tblStylePr w:type="firstCol">
      <w:rPr>
        <w:b/>
        <w:bCs/>
      </w:rPr>
    </w:tblStylePr>
    <w:tblStylePr w:type="lastCol">
      <w:rPr>
        <w:b/>
        <w:bCs/>
      </w:rPr>
    </w:tblStylePr>
    <w:tblStylePr w:type="band1Vert">
      <w:tblPr/>
      <w:tcPr>
        <w:shd w:val="clear" w:color="auto" w:fill="FFC4C4" w:themeFill="accent3" w:themeFillTint="33"/>
      </w:tcPr>
    </w:tblStylePr>
    <w:tblStylePr w:type="band1Horz">
      <w:tblPr/>
      <w:tcPr>
        <w:shd w:val="clear" w:color="auto" w:fill="FFC4C4" w:themeFill="accent3" w:themeFillTint="33"/>
      </w:tcPr>
    </w:tblStylePr>
  </w:style>
  <w:style w:type="paragraph" w:customStyle="1" w:styleId="western">
    <w:name w:val="western"/>
    <w:basedOn w:val="Normalny"/>
    <w:rsid w:val="002114ED"/>
    <w:pPr>
      <w:spacing w:before="100" w:beforeAutospacing="1" w:after="119" w:line="240" w:lineRule="auto"/>
    </w:pPr>
    <w:rPr>
      <w:rFonts w:ascii="Times New Roman" w:eastAsia="Times New Roman" w:hAnsi="Times New Roman" w:cs="Times New Roman"/>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5445151">
      <w:bodyDiv w:val="1"/>
      <w:marLeft w:val="0"/>
      <w:marRight w:val="0"/>
      <w:marTop w:val="0"/>
      <w:marBottom w:val="0"/>
      <w:divBdr>
        <w:top w:val="none" w:sz="0" w:space="0" w:color="auto"/>
        <w:left w:val="none" w:sz="0" w:space="0" w:color="auto"/>
        <w:bottom w:val="none" w:sz="0" w:space="0" w:color="auto"/>
        <w:right w:val="none" w:sz="0" w:space="0" w:color="auto"/>
      </w:divBdr>
    </w:div>
    <w:div w:id="775514842">
      <w:bodyDiv w:val="1"/>
      <w:marLeft w:val="0"/>
      <w:marRight w:val="0"/>
      <w:marTop w:val="0"/>
      <w:marBottom w:val="0"/>
      <w:divBdr>
        <w:top w:val="none" w:sz="0" w:space="0" w:color="auto"/>
        <w:left w:val="none" w:sz="0" w:space="0" w:color="auto"/>
        <w:bottom w:val="none" w:sz="0" w:space="0" w:color="auto"/>
        <w:right w:val="none" w:sz="0" w:space="0" w:color="auto"/>
      </w:divBdr>
    </w:div>
    <w:div w:id="906692352">
      <w:bodyDiv w:val="1"/>
      <w:marLeft w:val="0"/>
      <w:marRight w:val="0"/>
      <w:marTop w:val="0"/>
      <w:marBottom w:val="0"/>
      <w:divBdr>
        <w:top w:val="none" w:sz="0" w:space="0" w:color="auto"/>
        <w:left w:val="none" w:sz="0" w:space="0" w:color="auto"/>
        <w:bottom w:val="none" w:sz="0" w:space="0" w:color="auto"/>
        <w:right w:val="none" w:sz="0" w:space="0" w:color="auto"/>
      </w:divBdr>
    </w:div>
    <w:div w:id="1002513383">
      <w:bodyDiv w:val="1"/>
      <w:marLeft w:val="0"/>
      <w:marRight w:val="0"/>
      <w:marTop w:val="0"/>
      <w:marBottom w:val="0"/>
      <w:divBdr>
        <w:top w:val="none" w:sz="0" w:space="0" w:color="auto"/>
        <w:left w:val="none" w:sz="0" w:space="0" w:color="auto"/>
        <w:bottom w:val="none" w:sz="0" w:space="0" w:color="auto"/>
        <w:right w:val="none" w:sz="0" w:space="0" w:color="auto"/>
      </w:divBdr>
    </w:div>
    <w:div w:id="1417164454">
      <w:bodyDiv w:val="1"/>
      <w:marLeft w:val="0"/>
      <w:marRight w:val="0"/>
      <w:marTop w:val="0"/>
      <w:marBottom w:val="0"/>
      <w:divBdr>
        <w:top w:val="none" w:sz="0" w:space="0" w:color="auto"/>
        <w:left w:val="none" w:sz="0" w:space="0" w:color="auto"/>
        <w:bottom w:val="none" w:sz="0" w:space="0" w:color="auto"/>
        <w:right w:val="none" w:sz="0" w:space="0" w:color="auto"/>
      </w:divBdr>
    </w:div>
    <w:div w:id="1539318439">
      <w:bodyDiv w:val="1"/>
      <w:marLeft w:val="0"/>
      <w:marRight w:val="0"/>
      <w:marTop w:val="0"/>
      <w:marBottom w:val="0"/>
      <w:divBdr>
        <w:top w:val="none" w:sz="0" w:space="0" w:color="auto"/>
        <w:left w:val="none" w:sz="0" w:space="0" w:color="auto"/>
        <w:bottom w:val="none" w:sz="0" w:space="0" w:color="auto"/>
        <w:right w:val="none" w:sz="0" w:space="0" w:color="auto"/>
      </w:divBdr>
      <w:divsChild>
        <w:div w:id="1982734994">
          <w:marLeft w:val="547"/>
          <w:marRight w:val="0"/>
          <w:marTop w:val="0"/>
          <w:marBottom w:val="0"/>
          <w:divBdr>
            <w:top w:val="none" w:sz="0" w:space="0" w:color="auto"/>
            <w:left w:val="none" w:sz="0" w:space="0" w:color="auto"/>
            <w:bottom w:val="none" w:sz="0" w:space="0" w:color="auto"/>
            <w:right w:val="none" w:sz="0" w:space="0" w:color="auto"/>
          </w:divBdr>
        </w:div>
      </w:divsChild>
    </w:div>
    <w:div w:id="1624382910">
      <w:bodyDiv w:val="1"/>
      <w:marLeft w:val="0"/>
      <w:marRight w:val="0"/>
      <w:marTop w:val="0"/>
      <w:marBottom w:val="0"/>
      <w:divBdr>
        <w:top w:val="none" w:sz="0" w:space="0" w:color="auto"/>
        <w:left w:val="none" w:sz="0" w:space="0" w:color="auto"/>
        <w:bottom w:val="none" w:sz="0" w:space="0" w:color="auto"/>
        <w:right w:val="none" w:sz="0" w:space="0" w:color="auto"/>
      </w:divBdr>
    </w:div>
    <w:div w:id="1714190976">
      <w:bodyDiv w:val="1"/>
      <w:marLeft w:val="0"/>
      <w:marRight w:val="0"/>
      <w:marTop w:val="0"/>
      <w:marBottom w:val="0"/>
      <w:divBdr>
        <w:top w:val="none" w:sz="0" w:space="0" w:color="auto"/>
        <w:left w:val="none" w:sz="0" w:space="0" w:color="auto"/>
        <w:bottom w:val="none" w:sz="0" w:space="0" w:color="auto"/>
        <w:right w:val="none" w:sz="0" w:space="0" w:color="auto"/>
      </w:divBdr>
    </w:div>
    <w:div w:id="1799840243">
      <w:bodyDiv w:val="1"/>
      <w:marLeft w:val="0"/>
      <w:marRight w:val="0"/>
      <w:marTop w:val="0"/>
      <w:marBottom w:val="0"/>
      <w:divBdr>
        <w:top w:val="none" w:sz="0" w:space="0" w:color="auto"/>
        <w:left w:val="none" w:sz="0" w:space="0" w:color="auto"/>
        <w:bottom w:val="none" w:sz="0" w:space="0" w:color="auto"/>
        <w:right w:val="none" w:sz="0" w:space="0" w:color="auto"/>
      </w:divBdr>
    </w:div>
    <w:div w:id="1808011468">
      <w:bodyDiv w:val="1"/>
      <w:marLeft w:val="0"/>
      <w:marRight w:val="0"/>
      <w:marTop w:val="0"/>
      <w:marBottom w:val="0"/>
      <w:divBdr>
        <w:top w:val="none" w:sz="0" w:space="0" w:color="auto"/>
        <w:left w:val="none" w:sz="0" w:space="0" w:color="auto"/>
        <w:bottom w:val="none" w:sz="0" w:space="0" w:color="auto"/>
        <w:right w:val="none" w:sz="0" w:space="0" w:color="auto"/>
      </w:divBdr>
    </w:div>
    <w:div w:id="1981960281">
      <w:bodyDiv w:val="1"/>
      <w:marLeft w:val="0"/>
      <w:marRight w:val="0"/>
      <w:marTop w:val="0"/>
      <w:marBottom w:val="0"/>
      <w:divBdr>
        <w:top w:val="none" w:sz="0" w:space="0" w:color="auto"/>
        <w:left w:val="none" w:sz="0" w:space="0" w:color="auto"/>
        <w:bottom w:val="none" w:sz="0" w:space="0" w:color="auto"/>
        <w:right w:val="none" w:sz="0" w:space="0" w:color="auto"/>
      </w:divBdr>
    </w:div>
    <w:div w:id="2078626983">
      <w:bodyDiv w:val="1"/>
      <w:marLeft w:val="0"/>
      <w:marRight w:val="0"/>
      <w:marTop w:val="0"/>
      <w:marBottom w:val="0"/>
      <w:divBdr>
        <w:top w:val="none" w:sz="0" w:space="0" w:color="auto"/>
        <w:left w:val="none" w:sz="0" w:space="0" w:color="auto"/>
        <w:bottom w:val="none" w:sz="0" w:space="0" w:color="auto"/>
        <w:right w:val="none" w:sz="0" w:space="0" w:color="auto"/>
      </w:divBdr>
    </w:div>
    <w:div w:id="2121143675">
      <w:bodyDiv w:val="1"/>
      <w:marLeft w:val="0"/>
      <w:marRight w:val="0"/>
      <w:marTop w:val="0"/>
      <w:marBottom w:val="0"/>
      <w:divBdr>
        <w:top w:val="none" w:sz="0" w:space="0" w:color="auto"/>
        <w:left w:val="none" w:sz="0" w:space="0" w:color="auto"/>
        <w:bottom w:val="none" w:sz="0" w:space="0" w:color="auto"/>
        <w:right w:val="none" w:sz="0" w:space="0" w:color="auto"/>
      </w:divBdr>
      <w:divsChild>
        <w:div w:id="383867827">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chart" Target="charts/chart5.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chart" Target="charts/chart4.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3.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liczba rodzin</c:v>
                </c:pt>
              </c:strCache>
            </c:strRef>
          </c:tx>
          <c:spPr>
            <a:solidFill>
              <a:srgbClr val="D1E3F3"/>
            </a:solidFill>
            <a:ln w="9525" cap="flat" cmpd="sng" algn="ctr">
              <a:solidFill>
                <a:schemeClr val="bg1"/>
              </a:solidFill>
              <a:prstDash val="solid"/>
              <a:round/>
            </a:ln>
            <a:effectLst>
              <a:outerShdw blurRad="50800" dist="38100" dir="2700000" algn="tl" rotWithShape="0">
                <a:prstClr val="black">
                  <a:alpha val="40000"/>
                </a:prstClr>
              </a:outerShdw>
            </a:effectLst>
          </c:spPr>
          <c:invertIfNegative val="0"/>
          <c:cat>
            <c:numRef>
              <c:f>Arkusz1!$A$2:$A$4</c:f>
              <c:numCache>
                <c:formatCode>General</c:formatCode>
                <c:ptCount val="3"/>
                <c:pt idx="0">
                  <c:v>2022</c:v>
                </c:pt>
                <c:pt idx="1">
                  <c:v>2023</c:v>
                </c:pt>
                <c:pt idx="2">
                  <c:v>2024</c:v>
                </c:pt>
              </c:numCache>
            </c:numRef>
          </c:cat>
          <c:val>
            <c:numRef>
              <c:f>Arkusz1!$B$2:$B$4</c:f>
              <c:numCache>
                <c:formatCode>#,##0</c:formatCode>
                <c:ptCount val="3"/>
                <c:pt idx="0">
                  <c:v>142</c:v>
                </c:pt>
                <c:pt idx="1">
                  <c:v>113</c:v>
                </c:pt>
                <c:pt idx="2">
                  <c:v>120</c:v>
                </c:pt>
              </c:numCache>
            </c:numRef>
          </c:val>
          <c:extLst>
            <c:ext xmlns:c16="http://schemas.microsoft.com/office/drawing/2014/chart" uri="{C3380CC4-5D6E-409C-BE32-E72D297353CC}">
              <c16:uniqueId val="{00000000-72AF-4C3B-BB16-15DF07B799F4}"/>
            </c:ext>
          </c:extLst>
        </c:ser>
        <c:dLbls>
          <c:showLegendKey val="0"/>
          <c:showVal val="0"/>
          <c:showCatName val="0"/>
          <c:showSerName val="0"/>
          <c:showPercent val="0"/>
          <c:showBubbleSize val="0"/>
        </c:dLbls>
        <c:gapWidth val="150"/>
        <c:axId val="166029184"/>
        <c:axId val="166030720"/>
      </c:barChart>
      <c:lineChart>
        <c:grouping val="standard"/>
        <c:varyColors val="0"/>
        <c:ser>
          <c:idx val="1"/>
          <c:order val="1"/>
          <c:tx>
            <c:strRef>
              <c:f>Arkusz1!$C$1</c:f>
              <c:strCache>
                <c:ptCount val="1"/>
                <c:pt idx="0">
                  <c:v>liczba osób w rodzinach</c:v>
                </c:pt>
              </c:strCache>
            </c:strRef>
          </c:tx>
          <c:spPr>
            <a:ln w="47625" cap="rnd" cmpd="sng" algn="ctr">
              <a:solidFill>
                <a:srgbClr val="3A64A9"/>
              </a:solidFill>
              <a:prstDash val="solid"/>
              <a:round/>
            </a:ln>
            <a:effectLst/>
          </c:spPr>
          <c:marker>
            <c:symbol val="circle"/>
            <c:size val="5"/>
            <c:spPr>
              <a:solidFill>
                <a:srgbClr val="3A64A9"/>
              </a:solidFill>
              <a:ln w="9525" cap="flat" cmpd="sng" algn="ctr">
                <a:solidFill>
                  <a:schemeClr val="bg1"/>
                </a:solidFill>
                <a:prstDash val="solid"/>
                <a:round/>
              </a:ln>
              <a:effectLst/>
            </c:spPr>
          </c:marker>
          <c:dPt>
            <c:idx val="0"/>
            <c:bubble3D val="0"/>
            <c:spPr>
              <a:ln w="47625" cap="rnd" cmpd="sng" algn="ctr">
                <a:solidFill>
                  <a:srgbClr val="3A64A9"/>
                </a:solidFill>
                <a:prstDash val="solid"/>
                <a:round/>
              </a:ln>
              <a:effectLst/>
            </c:spPr>
            <c:extLst>
              <c:ext xmlns:c16="http://schemas.microsoft.com/office/drawing/2014/chart" uri="{C3380CC4-5D6E-409C-BE32-E72D297353CC}">
                <c16:uniqueId val="{00000002-72AF-4C3B-BB16-15DF07B799F4}"/>
              </c:ext>
            </c:extLst>
          </c:dPt>
          <c:cat>
            <c:numRef>
              <c:f>Arkusz1!$A$2:$A$4</c:f>
              <c:numCache>
                <c:formatCode>General</c:formatCode>
                <c:ptCount val="3"/>
                <c:pt idx="0">
                  <c:v>2022</c:v>
                </c:pt>
                <c:pt idx="1">
                  <c:v>2023</c:v>
                </c:pt>
                <c:pt idx="2">
                  <c:v>2024</c:v>
                </c:pt>
              </c:numCache>
            </c:numRef>
          </c:cat>
          <c:val>
            <c:numRef>
              <c:f>Arkusz1!$C$2:$C$4</c:f>
              <c:numCache>
                <c:formatCode>#\ ##0;[Red]#\ ##0</c:formatCode>
                <c:ptCount val="3"/>
                <c:pt idx="0">
                  <c:v>333</c:v>
                </c:pt>
                <c:pt idx="1">
                  <c:v>278</c:v>
                </c:pt>
                <c:pt idx="2">
                  <c:v>297</c:v>
                </c:pt>
              </c:numCache>
            </c:numRef>
          </c:val>
          <c:smooth val="0"/>
          <c:extLst>
            <c:ext xmlns:c16="http://schemas.microsoft.com/office/drawing/2014/chart" uri="{C3380CC4-5D6E-409C-BE32-E72D297353CC}">
              <c16:uniqueId val="{00000003-72AF-4C3B-BB16-15DF07B799F4}"/>
            </c:ext>
          </c:extLst>
        </c:ser>
        <c:dLbls>
          <c:showLegendKey val="0"/>
          <c:showVal val="0"/>
          <c:showCatName val="0"/>
          <c:showSerName val="0"/>
          <c:showPercent val="0"/>
          <c:showBubbleSize val="0"/>
        </c:dLbls>
        <c:marker val="1"/>
        <c:smooth val="0"/>
        <c:axId val="166038144"/>
        <c:axId val="166036608"/>
      </c:lineChart>
      <c:catAx>
        <c:axId val="166029184"/>
        <c:scaling>
          <c:orientation val="minMax"/>
        </c:scaling>
        <c:delete val="0"/>
        <c:axPos val="b"/>
        <c:numFmt formatCode="General" sourceLinked="1"/>
        <c:majorTickMark val="none"/>
        <c:minorTickMark val="none"/>
        <c:tickLblPos val="nextTo"/>
        <c:spPr>
          <a:noFill/>
          <a:ln w="9525" cap="flat" cmpd="sng" algn="ctr">
            <a:solidFill>
              <a:schemeClr val="dk1">
                <a:tint val="75000"/>
                <a:shade val="80000"/>
              </a:schemeClr>
            </a:solidFill>
            <a:prstDash val="solid"/>
            <a:round/>
          </a:ln>
          <a:effectLst/>
        </c:spPr>
        <c:txPr>
          <a:bodyPr rot="-60000000" spcFirstLastPara="1" vertOverflow="ellipsis" vert="horz" wrap="square" anchor="ctr" anchorCtr="1"/>
          <a:lstStyle/>
          <a:p>
            <a:pPr>
              <a:defRPr sz="1100" b="0" i="0" u="none" strike="noStrike" kern="1200" baseline="0">
                <a:solidFill>
                  <a:schemeClr val="dk1"/>
                </a:solidFill>
                <a:latin typeface="+mn-lt"/>
                <a:ea typeface="+mn-ea"/>
                <a:cs typeface="Segoe UI Light" panose="020B0502040204020203" pitchFamily="34" charset="0"/>
              </a:defRPr>
            </a:pPr>
            <a:endParaRPr lang="pl-PL"/>
          </a:p>
        </c:txPr>
        <c:crossAx val="166030720"/>
        <c:crosses val="autoZero"/>
        <c:auto val="1"/>
        <c:lblAlgn val="ctr"/>
        <c:lblOffset val="100"/>
        <c:noMultiLvlLbl val="0"/>
      </c:catAx>
      <c:valAx>
        <c:axId val="166030720"/>
        <c:scaling>
          <c:orientation val="minMax"/>
          <c:max val="250"/>
          <c:min val="0"/>
        </c:scaling>
        <c:delete val="0"/>
        <c:axPos val="l"/>
        <c:majorGridlines>
          <c:spPr>
            <a:ln w="9525" cap="flat" cmpd="sng" algn="ctr">
              <a:solidFill>
                <a:schemeClr val="dk1">
                  <a:tint val="75000"/>
                  <a:shade val="80000"/>
                </a:schemeClr>
              </a:solidFill>
              <a:prstDash val="solid"/>
              <a:round/>
            </a:ln>
            <a:effectLst/>
          </c:spPr>
        </c:majorGridlines>
        <c:title>
          <c:tx>
            <c:rich>
              <a:bodyPr rot="-5400000" spcFirstLastPara="1" vertOverflow="ellipsis" vert="horz" wrap="square" anchor="ctr" anchorCtr="1"/>
              <a:lstStyle/>
              <a:p>
                <a:pPr>
                  <a:defRPr sz="1100" b="1" i="0" u="none" strike="noStrike" kern="1200" baseline="0">
                    <a:solidFill>
                      <a:schemeClr val="dk1"/>
                    </a:solidFill>
                    <a:latin typeface="+mn-lt"/>
                    <a:ea typeface="+mn-ea"/>
                    <a:cs typeface="Segoe UI Light" panose="020B0502040204020203" pitchFamily="34" charset="0"/>
                  </a:defRPr>
                </a:pPr>
                <a:r>
                  <a:rPr lang="pl-PL" sz="1000" b="0"/>
                  <a:t>liczba rodzin</a:t>
                </a:r>
              </a:p>
            </c:rich>
          </c:tx>
          <c:layout>
            <c:manualLayout>
              <c:xMode val="edge"/>
              <c:yMode val="edge"/>
              <c:x val="0.22707231040564374"/>
              <c:y val="0.2462424477192158"/>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chemeClr val="dk1"/>
                  </a:solidFill>
                  <a:latin typeface="+mn-lt"/>
                  <a:ea typeface="+mn-ea"/>
                  <a:cs typeface="Segoe UI Light" panose="020B0502040204020203" pitchFamily="34" charset="0"/>
                </a:defRPr>
              </a:pPr>
              <a:endParaRPr lang="pl-PL"/>
            </a:p>
          </c:txPr>
        </c:title>
        <c:numFmt formatCode="#,##0" sourceLinked="1"/>
        <c:majorTickMark val="none"/>
        <c:minorTickMark val="none"/>
        <c:tickLblPos val="nextTo"/>
        <c:spPr>
          <a:noFill/>
          <a:ln w="9525" cap="flat" cmpd="sng" algn="ctr">
            <a:solidFill>
              <a:schemeClr val="dk1">
                <a:tint val="75000"/>
                <a:shade val="80000"/>
              </a:schemeClr>
            </a:solidFill>
            <a:prstDash val="solid"/>
            <a:round/>
          </a:ln>
          <a:effectLst/>
        </c:spPr>
        <c:txPr>
          <a:bodyPr rot="-60000000" spcFirstLastPara="1" vertOverflow="ellipsis" vert="horz" wrap="square" anchor="ctr" anchorCtr="1"/>
          <a:lstStyle/>
          <a:p>
            <a:pPr>
              <a:defRPr sz="1100" b="0" i="0" u="none" strike="noStrike" kern="1200" baseline="0">
                <a:solidFill>
                  <a:schemeClr val="dk1"/>
                </a:solidFill>
                <a:latin typeface="+mn-lt"/>
                <a:ea typeface="+mn-ea"/>
                <a:cs typeface="Segoe UI Light" panose="020B0502040204020203" pitchFamily="34" charset="0"/>
              </a:defRPr>
            </a:pPr>
            <a:endParaRPr lang="pl-PL"/>
          </a:p>
        </c:txPr>
        <c:crossAx val="166029184"/>
        <c:crosses val="autoZero"/>
        <c:crossBetween val="between"/>
        <c:majorUnit val="50"/>
      </c:valAx>
      <c:valAx>
        <c:axId val="166036608"/>
        <c:scaling>
          <c:orientation val="minMax"/>
          <c:max val="350"/>
          <c:min val="0"/>
        </c:scaling>
        <c:delete val="0"/>
        <c:axPos val="r"/>
        <c:title>
          <c:tx>
            <c:rich>
              <a:bodyPr rot="-5400000" spcFirstLastPara="1" vertOverflow="ellipsis" vert="horz" wrap="square" anchor="ctr" anchorCtr="1"/>
              <a:lstStyle/>
              <a:p>
                <a:pPr>
                  <a:defRPr sz="1100" b="1" i="0" u="none" strike="noStrike" kern="1200" baseline="0">
                    <a:solidFill>
                      <a:schemeClr val="dk1"/>
                    </a:solidFill>
                    <a:latin typeface="+mn-lt"/>
                    <a:ea typeface="+mn-ea"/>
                    <a:cs typeface="Segoe UI Light" panose="020B0502040204020203" pitchFamily="34" charset="0"/>
                  </a:defRPr>
                </a:pPr>
                <a:r>
                  <a:rPr lang="pl-PL" sz="1000" b="0"/>
                  <a:t>liczba</a:t>
                </a:r>
                <a:r>
                  <a:rPr lang="pl-PL" sz="1000" b="0" baseline="0"/>
                  <a:t> osób w rodzinach</a:t>
                </a:r>
                <a:endParaRPr lang="pl-PL" sz="1000" b="0"/>
              </a:p>
            </c:rich>
          </c:tx>
          <c:layout>
            <c:manualLayout>
              <c:xMode val="edge"/>
              <c:yMode val="edge"/>
              <c:x val="0.95325167687372414"/>
              <c:y val="0.14544953855587356"/>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chemeClr val="dk1"/>
                  </a:solidFill>
                  <a:latin typeface="+mn-lt"/>
                  <a:ea typeface="+mn-ea"/>
                  <a:cs typeface="Segoe UI Light" panose="020B0502040204020203" pitchFamily="34" charset="0"/>
                </a:defRPr>
              </a:pPr>
              <a:endParaRPr lang="pl-PL"/>
            </a:p>
          </c:txPr>
        </c:title>
        <c:numFmt formatCode="#\ ##0;[Red]#\ ##0" sourceLinked="1"/>
        <c:majorTickMark val="out"/>
        <c:minorTickMark val="none"/>
        <c:tickLblPos val="nextTo"/>
        <c:spPr>
          <a:noFill/>
          <a:ln w="9525" cap="flat" cmpd="sng" algn="ctr">
            <a:solidFill>
              <a:schemeClr val="dk1">
                <a:tint val="75000"/>
                <a:shade val="80000"/>
              </a:schemeClr>
            </a:solidFill>
            <a:prstDash val="solid"/>
            <a:round/>
          </a:ln>
          <a:effectLst/>
        </c:spPr>
        <c:txPr>
          <a:bodyPr rot="-60000000" spcFirstLastPara="1" vertOverflow="ellipsis" vert="horz" wrap="square" anchor="ctr" anchorCtr="1"/>
          <a:lstStyle/>
          <a:p>
            <a:pPr>
              <a:defRPr sz="1100" b="0" i="0" u="none" strike="noStrike" kern="1200" baseline="0">
                <a:solidFill>
                  <a:schemeClr val="dk1"/>
                </a:solidFill>
                <a:latin typeface="+mn-lt"/>
                <a:ea typeface="+mn-ea"/>
                <a:cs typeface="Segoe UI Light" panose="020B0502040204020203" pitchFamily="34" charset="0"/>
              </a:defRPr>
            </a:pPr>
            <a:endParaRPr lang="pl-PL"/>
          </a:p>
        </c:txPr>
        <c:crossAx val="166038144"/>
        <c:crosses val="max"/>
        <c:crossBetween val="between"/>
        <c:majorUnit val="70"/>
      </c:valAx>
      <c:catAx>
        <c:axId val="166038144"/>
        <c:scaling>
          <c:orientation val="minMax"/>
        </c:scaling>
        <c:delete val="1"/>
        <c:axPos val="b"/>
        <c:numFmt formatCode="General" sourceLinked="1"/>
        <c:majorTickMark val="out"/>
        <c:minorTickMark val="none"/>
        <c:tickLblPos val="nextTo"/>
        <c:crossAx val="166036608"/>
        <c:crosses val="autoZero"/>
        <c:auto val="1"/>
        <c:lblAlgn val="ctr"/>
        <c:lblOffset val="100"/>
        <c:noMultiLvlLbl val="0"/>
      </c:catAx>
      <c:dTable>
        <c:showHorzBorder val="1"/>
        <c:showVertBorder val="1"/>
        <c:showOutline val="1"/>
        <c:showKeys val="1"/>
        <c:spPr>
          <a:noFill/>
          <a:ln w="9525" cap="flat" cmpd="sng" algn="ctr">
            <a:solidFill>
              <a:schemeClr val="dk1">
                <a:tint val="75000"/>
                <a:shade val="80000"/>
              </a:schemeClr>
            </a:solidFill>
            <a:prstDash val="solid"/>
            <a:round/>
          </a:ln>
          <a:effectLst/>
        </c:spPr>
        <c:txPr>
          <a:bodyPr rot="0" spcFirstLastPara="1" vertOverflow="ellipsis" vert="horz" wrap="square" anchor="ctr" anchorCtr="1"/>
          <a:lstStyle/>
          <a:p>
            <a:pPr rtl="0">
              <a:defRPr sz="1100" b="0" i="0" u="none" strike="noStrike" kern="1200" baseline="0">
                <a:solidFill>
                  <a:schemeClr val="dk1"/>
                </a:solidFill>
                <a:latin typeface="+mn-lt"/>
                <a:ea typeface="+mn-ea"/>
                <a:cs typeface="Segoe UI Light" panose="020B0502040204020203" pitchFamily="34" charset="0"/>
              </a:defRPr>
            </a:pPr>
            <a:endParaRPr lang="pl-PL"/>
          </a:p>
        </c:txPr>
      </c:dTable>
      <c:spPr>
        <a:noFill/>
        <a:ln>
          <a:noFill/>
        </a:ln>
        <a:effectLst/>
      </c:spPr>
    </c:plotArea>
    <c:plotVisOnly val="1"/>
    <c:dispBlanksAs val="gap"/>
    <c:showDLblsOverMax val="0"/>
  </c:chart>
  <c:spPr>
    <a:solidFill>
      <a:schemeClr val="lt1"/>
    </a:solidFill>
    <a:ln w="9525" cap="flat" cmpd="sng" algn="ctr">
      <a:noFill/>
      <a:prstDash val="solid"/>
      <a:round/>
    </a:ln>
    <a:effectLst/>
  </c:spPr>
  <c:txPr>
    <a:bodyPr/>
    <a:lstStyle/>
    <a:p>
      <a:pPr>
        <a:defRPr sz="1100">
          <a:latin typeface="+mn-lt"/>
          <a:cs typeface="Segoe UI Light" panose="020B0502040204020203" pitchFamily="34" charset="0"/>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51203978729457511"/>
          <c:y val="1.0575179505902397E-2"/>
          <c:w val="0.48372501578038024"/>
          <c:h val="0.94530434227019922"/>
        </c:manualLayout>
      </c:layout>
      <c:barChart>
        <c:barDir val="bar"/>
        <c:grouping val="clustered"/>
        <c:varyColors val="0"/>
        <c:ser>
          <c:idx val="0"/>
          <c:order val="0"/>
          <c:tx>
            <c:strRef>
              <c:f>Arkusz1!$B$1</c:f>
              <c:strCache>
                <c:ptCount val="1"/>
                <c:pt idx="0">
                  <c:v>Seria 1</c:v>
                </c:pt>
              </c:strCache>
            </c:strRef>
          </c:tx>
          <c:spPr>
            <a:solidFill>
              <a:srgbClr val="D1E3F3"/>
            </a:solidFill>
            <a:ln>
              <a:solidFill>
                <a:schemeClr val="bg1"/>
              </a:solidFill>
            </a:ln>
            <a:effectLst>
              <a:outerShdw blurRad="50800" dist="38100" dir="2700000" algn="tl" rotWithShape="0">
                <a:prstClr val="black">
                  <a:alpha val="40000"/>
                </a:prstClr>
              </a:outerShdw>
            </a:effectLst>
          </c:spPr>
          <c:invertIfNegative val="0"/>
          <c:dLbls>
            <c:dLbl>
              <c:idx val="0"/>
              <c:layout>
                <c:manualLayout>
                  <c:x val="-4.5054583581752017E-3"/>
                  <c:y val="-3.132338720817792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E5C-41D7-AA1E-FD14226B0CAD}"/>
                </c:ext>
              </c:extLst>
            </c:dLbl>
            <c:dLbl>
              <c:idx val="1"/>
              <c:layout>
                <c:manualLayout>
                  <c:x val="-6.6043392748231823E-3"/>
                  <c:y val="2.1098648844984329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E5C-41D7-AA1E-FD14226B0CAD}"/>
                </c:ext>
              </c:extLst>
            </c:dLbl>
            <c:dLbl>
              <c:idx val="2"/>
              <c:layout>
                <c:manualLayout>
                  <c:x val="-2.252731658861927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E5C-41D7-AA1E-FD14226B0CAD}"/>
                </c:ext>
              </c:extLst>
            </c:dLbl>
            <c:dLbl>
              <c:idx val="3"/>
              <c:layout>
                <c:manualLayout>
                  <c:x val="-6.664538101319710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E5C-41D7-AA1E-FD14226B0CAD}"/>
                </c:ext>
              </c:extLst>
            </c:dLbl>
            <c:dLbl>
              <c:idx val="4"/>
              <c:layout>
                <c:manualLayout>
                  <c:x val="-6.6507024265644952E-3"/>
                  <c:y val="-6.3496409881952051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E5C-41D7-AA1E-FD14226B0CAD}"/>
                </c:ext>
              </c:extLst>
            </c:dLbl>
            <c:dLbl>
              <c:idx val="5"/>
              <c:layout>
                <c:manualLayout>
                  <c:x val="-6.335142613878246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E5C-41D7-AA1E-FD14226B0CAD}"/>
                </c:ext>
              </c:extLst>
            </c:dLbl>
            <c:dLbl>
              <c:idx val="6"/>
              <c:layout>
                <c:manualLayout>
                  <c:x val="-5.739676458067262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E5C-41D7-AA1E-FD14226B0CAD}"/>
                </c:ext>
              </c:extLst>
            </c:dLbl>
            <c:dLbl>
              <c:idx val="7"/>
              <c:layout>
                <c:manualLayout>
                  <c:x val="-6.7756673851835491E-3"/>
                  <c:y val="2.341483630335815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E5C-41D7-AA1E-FD14226B0CAD}"/>
                </c:ext>
              </c:extLst>
            </c:dLbl>
            <c:dLbl>
              <c:idx val="8"/>
              <c:layout>
                <c:manualLayout>
                  <c:x val="-6.721925569264384E-3"/>
                  <c:y val="1.438964866233826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E5C-41D7-AA1E-FD14226B0CAD}"/>
                </c:ext>
              </c:extLst>
            </c:dLbl>
            <c:dLbl>
              <c:idx val="9"/>
              <c:layout>
                <c:manualLayout>
                  <c:x val="-6.9032005151192103E-3"/>
                  <c:y val="-1.4963921984096343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E5C-41D7-AA1E-FD14226B0CAD}"/>
                </c:ext>
              </c:extLst>
            </c:dLbl>
            <c:dLbl>
              <c:idx val="10"/>
              <c:layout>
                <c:manualLayout>
                  <c:x val="-1.6883070810273875E-3"/>
                  <c:y val="1.931970305464281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E5C-41D7-AA1E-FD14226B0CAD}"/>
                </c:ext>
              </c:extLst>
            </c:dLbl>
            <c:dLbl>
              <c:idx val="11"/>
              <c:layout>
                <c:manualLayout>
                  <c:x val="1.4999305344342687E-2"/>
                  <c:y val="3.1573875386443282E-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E5C-41D7-AA1E-FD14226B0CAD}"/>
                </c:ext>
              </c:extLst>
            </c:dLbl>
            <c:dLbl>
              <c:idx val="12"/>
              <c:layout>
                <c:manualLayout>
                  <c:x val="1.1147967283544389E-2"/>
                  <c:y val="1.4408760478486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E5C-41D7-AA1E-FD14226B0CAD}"/>
                </c:ext>
              </c:extLst>
            </c:dLbl>
            <c:dLbl>
              <c:idx val="13"/>
              <c:layout>
                <c:manualLayout>
                  <c:x val="0"/>
                  <c:y val="1.931970305464281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E5C-41D7-AA1E-FD14226B0CAD}"/>
                </c:ext>
              </c:extLst>
            </c:dLbl>
            <c:spPr>
              <a:noFill/>
              <a:ln>
                <a:noFill/>
              </a:ln>
              <a:effectLst/>
            </c:spPr>
            <c:txPr>
              <a:bodyPr rot="0" spcFirstLastPara="1" vertOverflow="ellipsis" vert="horz" wrap="square" anchor="ctr" anchorCtr="1"/>
              <a:lstStyle/>
              <a:p>
                <a:pPr>
                  <a:defRPr sz="1050" b="1" i="0" u="none" strike="noStrike" kern="1200" baseline="0">
                    <a:solidFill>
                      <a:schemeClr val="tx1"/>
                    </a:solidFill>
                    <a:latin typeface="+mn-lt"/>
                    <a:ea typeface="+mn-ea"/>
                    <a:cs typeface="Segoe UI" panose="020B0502040204020203"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Arkusz1!$A$2:$A$10</c:f>
              <c:strCache>
                <c:ptCount val="9"/>
                <c:pt idx="0">
                  <c:v>ubóstwo</c:v>
                </c:pt>
                <c:pt idx="1">
                  <c:v>niepełnosprawność</c:v>
                </c:pt>
                <c:pt idx="2">
                  <c:v>długotrwała lub ciężka choroba</c:v>
                </c:pt>
                <c:pt idx="3">
                  <c:v>bezradność w sprawach opiekuńczo-wychowawczych</c:v>
                </c:pt>
                <c:pt idx="4">
                  <c:v>potrzeba ochrony macierzyństwa</c:v>
                </c:pt>
                <c:pt idx="5">
                  <c:v>bezrobocie</c:v>
                </c:pt>
                <c:pt idx="6">
                  <c:v>alkoholizm</c:v>
                </c:pt>
                <c:pt idx="7">
                  <c:v>zdarzenie losowe</c:v>
                </c:pt>
                <c:pt idx="8">
                  <c:v>bezdomność </c:v>
                </c:pt>
              </c:strCache>
            </c:strRef>
          </c:cat>
          <c:val>
            <c:numRef>
              <c:f>Arkusz1!$B$2:$B$10</c:f>
              <c:numCache>
                <c:formatCode>General</c:formatCode>
                <c:ptCount val="9"/>
                <c:pt idx="0">
                  <c:v>39</c:v>
                </c:pt>
                <c:pt idx="1">
                  <c:v>35</c:v>
                </c:pt>
                <c:pt idx="2">
                  <c:v>16</c:v>
                </c:pt>
                <c:pt idx="3">
                  <c:v>15</c:v>
                </c:pt>
                <c:pt idx="4">
                  <c:v>11</c:v>
                </c:pt>
                <c:pt idx="5">
                  <c:v>7</c:v>
                </c:pt>
                <c:pt idx="6">
                  <c:v>4</c:v>
                </c:pt>
                <c:pt idx="7">
                  <c:v>3</c:v>
                </c:pt>
                <c:pt idx="8">
                  <c:v>2</c:v>
                </c:pt>
              </c:numCache>
            </c:numRef>
          </c:val>
          <c:extLst>
            <c:ext xmlns:c16="http://schemas.microsoft.com/office/drawing/2014/chart" uri="{C3380CC4-5D6E-409C-BE32-E72D297353CC}">
              <c16:uniqueId val="{0000000E-EE5C-41D7-AA1E-FD14226B0CAD}"/>
            </c:ext>
          </c:extLst>
        </c:ser>
        <c:dLbls>
          <c:showLegendKey val="0"/>
          <c:showVal val="0"/>
          <c:showCatName val="0"/>
          <c:showSerName val="0"/>
          <c:showPercent val="0"/>
          <c:showBubbleSize val="0"/>
        </c:dLbls>
        <c:gapWidth val="150"/>
        <c:axId val="365836928"/>
        <c:axId val="365838720"/>
      </c:barChart>
      <c:catAx>
        <c:axId val="365836928"/>
        <c:scaling>
          <c:orientation val="maxMin"/>
        </c:scaling>
        <c:delete val="0"/>
        <c:axPos val="l"/>
        <c:numFmt formatCode="General" sourceLinked="0"/>
        <c:majorTickMark val="out"/>
        <c:minorTickMark val="none"/>
        <c:tickLblPos val="nextTo"/>
        <c:spPr>
          <a:noFill/>
          <a:ln w="9525" cap="flat" cmpd="sng" algn="ctr">
            <a:solidFill>
              <a:schemeClr val="tx1">
                <a:tint val="75000"/>
                <a:satMod val="150000"/>
              </a:schemeClr>
            </a:solidFill>
            <a:prstDash val="solid"/>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Segoe UI" panose="020B0502040204020203" pitchFamily="34" charset="0"/>
              </a:defRPr>
            </a:pPr>
            <a:endParaRPr lang="pl-PL"/>
          </a:p>
        </c:txPr>
        <c:crossAx val="365838720"/>
        <c:crosses val="autoZero"/>
        <c:auto val="1"/>
        <c:lblAlgn val="ctr"/>
        <c:lblOffset val="100"/>
        <c:noMultiLvlLbl val="0"/>
      </c:catAx>
      <c:valAx>
        <c:axId val="365838720"/>
        <c:scaling>
          <c:orientation val="minMax"/>
          <c:max val="45"/>
          <c:min val="0"/>
        </c:scaling>
        <c:delete val="0"/>
        <c:axPos val="t"/>
        <c:majorGridlines>
          <c:spPr>
            <a:ln w="9525" cap="flat" cmpd="sng" algn="ctr">
              <a:solidFill>
                <a:schemeClr val="tx1">
                  <a:tint val="75000"/>
                  <a:satMod val="150000"/>
                </a:schemeClr>
              </a:solidFill>
              <a:prstDash val="solid"/>
              <a:round/>
            </a:ln>
            <a:effectLst/>
          </c:spPr>
        </c:majorGridlines>
        <c:numFmt formatCode="General" sourceLinked="1"/>
        <c:majorTickMark val="out"/>
        <c:minorTickMark val="none"/>
        <c:tickLblPos val="nextTo"/>
        <c:spPr>
          <a:noFill/>
          <a:ln w="9525" cap="flat" cmpd="sng" algn="ctr">
            <a:solidFill>
              <a:schemeClr val="tx1">
                <a:tint val="75000"/>
                <a:shade val="80000"/>
              </a:schemeClr>
            </a:solidFill>
            <a:prstDash val="solid"/>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Segoe UI" panose="020B0502040204020203" pitchFamily="34" charset="0"/>
              </a:defRPr>
            </a:pPr>
            <a:endParaRPr lang="pl-PL"/>
          </a:p>
        </c:txPr>
        <c:crossAx val="365836928"/>
        <c:crosses val="autoZero"/>
        <c:crossBetween val="between"/>
        <c:majorUnit val="15"/>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sz="1050">
          <a:latin typeface="+mn-lt"/>
          <a:cs typeface="Segoe UI" panose="020B0502040204020203" pitchFamily="34" charset="0"/>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7.4491880103401062E-2"/>
          <c:y val="3.5461422087745838E-2"/>
          <c:w val="0.90000651687349986"/>
          <c:h val="0.83583197108285401"/>
        </c:manualLayout>
      </c:layout>
      <c:barChart>
        <c:barDir val="col"/>
        <c:grouping val="clustered"/>
        <c:varyColors val="0"/>
        <c:ser>
          <c:idx val="0"/>
          <c:order val="0"/>
          <c:tx>
            <c:strRef>
              <c:f>Arkusz1!$B$1</c:f>
              <c:strCache>
                <c:ptCount val="1"/>
                <c:pt idx="0">
                  <c:v>ogółem</c:v>
                </c:pt>
              </c:strCache>
            </c:strRef>
          </c:tx>
          <c:spPr>
            <a:solidFill>
              <a:srgbClr val="D1E3F3"/>
            </a:solidFill>
            <a:ln>
              <a:solidFill>
                <a:schemeClr val="bg1"/>
              </a:solidFill>
            </a:ln>
            <a:effectLst>
              <a:outerShdw blurRad="50800" dist="38100" dir="2700000" algn="tl" rotWithShape="0">
                <a:prstClr val="black">
                  <a:alpha val="40000"/>
                </a:prstClr>
              </a:outerShdw>
            </a:effectLst>
          </c:spPr>
          <c:invertIfNegative val="0"/>
          <c:dLbls>
            <c:dLbl>
              <c:idx val="0"/>
              <c:layout>
                <c:manualLayout>
                  <c:x val="-1.9277104250857531E-3"/>
                  <c:y val="2.10532787086810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71A-4883-86F2-9C4467F504F9}"/>
                </c:ext>
              </c:extLst>
            </c:dLbl>
            <c:dLbl>
              <c:idx val="1"/>
              <c:layout>
                <c:manualLayout>
                  <c:x val="-3.403220430779486E-4"/>
                  <c:y val="1.3845978386606492E-2"/>
                </c:manualLayout>
              </c:layout>
              <c:showLegendKey val="0"/>
              <c:showVal val="1"/>
              <c:showCatName val="0"/>
              <c:showSerName val="0"/>
              <c:showPercent val="0"/>
              <c:showBubbleSize val="0"/>
              <c:extLst>
                <c:ext xmlns:c15="http://schemas.microsoft.com/office/drawing/2012/chart" uri="{CE6537A1-D6FC-4f65-9D91-7224C49458BB}">
                  <c15:layout>
                    <c:manualLayout>
                      <c:w val="4.84126984126984E-2"/>
                      <c:h val="0.13490984333431866"/>
                    </c:manualLayout>
                  </c15:layout>
                </c:ext>
                <c:ext xmlns:c16="http://schemas.microsoft.com/office/drawing/2014/chart" uri="{C3380CC4-5D6E-409C-BE32-E72D297353CC}">
                  <c16:uniqueId val="{00000001-971A-4883-86F2-9C4467F504F9}"/>
                </c:ext>
              </c:extLst>
            </c:dLbl>
            <c:dLbl>
              <c:idx val="2"/>
              <c:layout>
                <c:manualLayout>
                  <c:x val="7.9842450249274397E-4"/>
                  <c:y val="2.5587874527803447E-2"/>
                </c:manualLayout>
              </c:layout>
              <c:showLegendKey val="0"/>
              <c:showVal val="1"/>
              <c:showCatName val="0"/>
              <c:showSerName val="0"/>
              <c:showPercent val="0"/>
              <c:showBubbleSize val="0"/>
              <c:extLst>
                <c:ext xmlns:c15="http://schemas.microsoft.com/office/drawing/2012/chart" uri="{CE6537A1-D6FC-4f65-9D91-7224C49458BB}">
                  <c15:layout>
                    <c:manualLayout>
                      <c:w val="4.84126984126984E-2"/>
                      <c:h val="0.12770429265363409"/>
                    </c:manualLayout>
                  </c15:layout>
                </c:ext>
                <c:ext xmlns:c16="http://schemas.microsoft.com/office/drawing/2014/chart" uri="{C3380CC4-5D6E-409C-BE32-E72D297353CC}">
                  <c16:uniqueId val="{00000002-971A-4883-86F2-9C4467F504F9}"/>
                </c:ext>
              </c:extLst>
            </c:dLbl>
            <c:dLbl>
              <c:idx val="3"/>
              <c:layout>
                <c:manualLayout>
                  <c:x val="2.6749229071385155E-3"/>
                  <c:y val="3.052828642263227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71A-4883-86F2-9C4467F504F9}"/>
                </c:ext>
              </c:extLst>
            </c:dLbl>
            <c:spPr>
              <a:noFill/>
              <a:ln>
                <a:noFill/>
              </a:ln>
              <a:effectLst/>
            </c:spPr>
            <c:txPr>
              <a:bodyPr rot="0" spcFirstLastPara="1" vertOverflow="ellipsis" vert="horz" wrap="square" anchor="ctr" anchorCtr="1"/>
              <a:lstStyle/>
              <a:p>
                <a:pPr>
                  <a:defRPr sz="1050" b="1" i="0" u="none" strike="noStrike" kern="1200" baseline="0">
                    <a:solidFill>
                      <a:schemeClr val="tx1"/>
                    </a:solidFill>
                    <a:latin typeface="+mn-lt"/>
                    <a:ea typeface="+mn-ea"/>
                    <a:cs typeface="Segoe UI" panose="020B0502040204020203"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Arkusz1!$A$2:$A$4</c:f>
              <c:numCache>
                <c:formatCode>General</c:formatCode>
                <c:ptCount val="3"/>
                <c:pt idx="0">
                  <c:v>2022</c:v>
                </c:pt>
                <c:pt idx="1">
                  <c:v>2023</c:v>
                </c:pt>
                <c:pt idx="2">
                  <c:v>2024</c:v>
                </c:pt>
              </c:numCache>
            </c:numRef>
          </c:cat>
          <c:val>
            <c:numRef>
              <c:f>Arkusz1!$B$2:$B$4</c:f>
              <c:numCache>
                <c:formatCode>#,##0</c:formatCode>
                <c:ptCount val="3"/>
                <c:pt idx="0">
                  <c:v>179</c:v>
                </c:pt>
                <c:pt idx="1">
                  <c:v>146</c:v>
                </c:pt>
                <c:pt idx="2" formatCode="General">
                  <c:v>98</c:v>
                </c:pt>
              </c:numCache>
            </c:numRef>
          </c:val>
          <c:extLst>
            <c:ext xmlns:c16="http://schemas.microsoft.com/office/drawing/2014/chart" uri="{C3380CC4-5D6E-409C-BE32-E72D297353CC}">
              <c16:uniqueId val="{00000004-971A-4883-86F2-9C4467F504F9}"/>
            </c:ext>
          </c:extLst>
        </c:ser>
        <c:dLbls>
          <c:showLegendKey val="0"/>
          <c:showVal val="0"/>
          <c:showCatName val="0"/>
          <c:showSerName val="0"/>
          <c:showPercent val="0"/>
          <c:showBubbleSize val="0"/>
        </c:dLbls>
        <c:gapWidth val="150"/>
        <c:axId val="286413568"/>
        <c:axId val="286415104"/>
      </c:barChart>
      <c:catAx>
        <c:axId val="286413568"/>
        <c:scaling>
          <c:orientation val="minMax"/>
        </c:scaling>
        <c:delete val="0"/>
        <c:axPos val="b"/>
        <c:numFmt formatCode="General" sourceLinked="1"/>
        <c:majorTickMark val="out"/>
        <c:minorTickMark val="none"/>
        <c:tickLblPos val="nextTo"/>
        <c:spPr>
          <a:noFill/>
          <a:ln w="9525" cap="flat" cmpd="sng" algn="ctr">
            <a:solidFill>
              <a:schemeClr val="tx1">
                <a:tint val="75000"/>
                <a:satMod val="150000"/>
              </a:schemeClr>
            </a:solidFill>
            <a:prstDash val="solid"/>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Segoe UI" panose="020B0502040204020203" pitchFamily="34" charset="0"/>
              </a:defRPr>
            </a:pPr>
            <a:endParaRPr lang="pl-PL"/>
          </a:p>
        </c:txPr>
        <c:crossAx val="286415104"/>
        <c:crosses val="autoZero"/>
        <c:auto val="1"/>
        <c:lblAlgn val="ctr"/>
        <c:lblOffset val="100"/>
        <c:noMultiLvlLbl val="0"/>
      </c:catAx>
      <c:valAx>
        <c:axId val="286415104"/>
        <c:scaling>
          <c:orientation val="minMax"/>
          <c:max val="200"/>
          <c:min val="0"/>
        </c:scaling>
        <c:delete val="0"/>
        <c:axPos val="l"/>
        <c:majorGridlines>
          <c:spPr>
            <a:ln w="9525" cap="flat" cmpd="sng" algn="ctr">
              <a:solidFill>
                <a:schemeClr val="tx1">
                  <a:tint val="75000"/>
                  <a:satMod val="150000"/>
                </a:schemeClr>
              </a:solidFill>
              <a:prstDash val="solid"/>
              <a:round/>
            </a:ln>
            <a:effectLst/>
          </c:spPr>
        </c:majorGridlines>
        <c:numFmt formatCode="#,##0" sourceLinked="1"/>
        <c:majorTickMark val="out"/>
        <c:minorTickMark val="none"/>
        <c:tickLblPos val="nextTo"/>
        <c:spPr>
          <a:noFill/>
          <a:ln w="9525" cap="flat" cmpd="sng" algn="ctr">
            <a:solidFill>
              <a:schemeClr val="tx1">
                <a:tint val="75000"/>
                <a:satMod val="150000"/>
              </a:schemeClr>
            </a:solidFill>
            <a:prstDash val="solid"/>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Segoe UI" panose="020B0502040204020203" pitchFamily="34" charset="0"/>
              </a:defRPr>
            </a:pPr>
            <a:endParaRPr lang="pl-PL"/>
          </a:p>
        </c:txPr>
        <c:crossAx val="286413568"/>
        <c:crosses val="autoZero"/>
        <c:crossBetween val="between"/>
        <c:majorUnit val="50"/>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sz="1050">
          <a:latin typeface="+mn-lt"/>
          <a:cs typeface="Segoe UI" panose="020B0502040204020203" pitchFamily="34" charset="0"/>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7714308561410544E-2"/>
          <c:y val="7.4734872667943528E-2"/>
          <c:w val="0.91518322245064099"/>
          <c:h val="0.76790559491409216"/>
        </c:manualLayout>
      </c:layout>
      <c:barChart>
        <c:barDir val="col"/>
        <c:grouping val="clustered"/>
        <c:varyColors val="0"/>
        <c:ser>
          <c:idx val="0"/>
          <c:order val="0"/>
          <c:tx>
            <c:strRef>
              <c:f>Arkusz1!$B$1</c:f>
              <c:strCache>
                <c:ptCount val="1"/>
                <c:pt idx="0">
                  <c:v>alkoholizm</c:v>
                </c:pt>
              </c:strCache>
            </c:strRef>
          </c:tx>
          <c:spPr>
            <a:solidFill>
              <a:srgbClr val="D1E3F3"/>
            </a:solidFill>
            <a:ln w="9525" cap="flat" cmpd="sng" algn="ctr">
              <a:solidFill>
                <a:schemeClr val="bg1"/>
              </a:solidFill>
              <a:prstDash val="solid"/>
              <a:round/>
            </a:ln>
            <a:effectLst>
              <a:outerShdw blurRad="50800" dist="38100" dir="2700000" algn="tl" rotWithShape="0">
                <a:prstClr val="black">
                  <a:alpha val="40000"/>
                </a:prstClr>
              </a:outerShdw>
            </a:effectLst>
          </c:spPr>
          <c:invertIfNegative val="0"/>
          <c:dPt>
            <c:idx val="0"/>
            <c:invertIfNegative val="0"/>
            <c:bubble3D val="0"/>
            <c:spPr>
              <a:solidFill>
                <a:srgbClr val="D1E3F3"/>
              </a:solidFill>
              <a:ln w="9525" cap="flat" cmpd="sng" algn="ctr">
                <a:solidFill>
                  <a:schemeClr val="bg1"/>
                </a:solidFill>
                <a:prstDash val="solid"/>
                <a:round/>
              </a:ln>
              <a:effectLst>
                <a:outerShdw blurRad="50800" dist="38100" dir="2700000" algn="tl" rotWithShape="0">
                  <a:prstClr val="black">
                    <a:alpha val="40000"/>
                  </a:prstClr>
                </a:outerShdw>
              </a:effectLst>
            </c:spPr>
            <c:extLst>
              <c:ext xmlns:c16="http://schemas.microsoft.com/office/drawing/2014/chart" uri="{C3380CC4-5D6E-409C-BE32-E72D297353CC}">
                <c16:uniqueId val="{00000001-848D-4E00-BC46-FC8B0E5AE37E}"/>
              </c:ext>
            </c:extLst>
          </c:dPt>
          <c:dLbls>
            <c:dLbl>
              <c:idx val="0"/>
              <c:layout>
                <c:manualLayout>
                  <c:x val="-4.04169346286349E-17"/>
                  <c:y val="1.651339974255794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48D-4E00-BC46-FC8B0E5AE37E}"/>
                </c:ext>
              </c:extLst>
            </c:dLbl>
            <c:dLbl>
              <c:idx val="1"/>
              <c:layout>
                <c:manualLayout>
                  <c:x val="-8.0833869257269799E-17"/>
                  <c:y val="5.3811802676608886E-2"/>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3.6684303350970025E-2"/>
                      <c:h val="0.16383981154299176"/>
                    </c:manualLayout>
                  </c15:layout>
                </c:ext>
                <c:ext xmlns:c16="http://schemas.microsoft.com/office/drawing/2014/chart" uri="{C3380CC4-5D6E-409C-BE32-E72D297353CC}">
                  <c16:uniqueId val="{00000002-848D-4E00-BC46-FC8B0E5AE37E}"/>
                </c:ext>
              </c:extLst>
            </c:dLbl>
            <c:dLbl>
              <c:idx val="2"/>
              <c:layout>
                <c:manualLayout>
                  <c:x val="0"/>
                  <c:y val="7.9582278363614437E-2"/>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3.6684303350970025E-2"/>
                      <c:h val="0.20506478209658421"/>
                    </c:manualLayout>
                  </c15:layout>
                </c:ext>
                <c:ext xmlns:c16="http://schemas.microsoft.com/office/drawing/2014/chart" uri="{C3380CC4-5D6E-409C-BE32-E72D297353CC}">
                  <c16:uniqueId val="{00000003-848D-4E00-BC46-FC8B0E5AE37E}"/>
                </c:ext>
              </c:extLst>
            </c:dLbl>
            <c:spPr>
              <a:noFill/>
              <a:ln>
                <a:noFill/>
              </a:ln>
              <a:effectLst/>
            </c:spPr>
            <c:txPr>
              <a:bodyPr rot="0" spcFirstLastPara="1" vertOverflow="ellipsis" vert="horz" wrap="square" anchor="ctr" anchorCtr="1"/>
              <a:lstStyle/>
              <a:p>
                <a:pPr>
                  <a:defRPr sz="1050" b="1" i="0" u="none" strike="noStrike" kern="1200" baseline="0">
                    <a:solidFill>
                      <a:schemeClr val="tx1"/>
                    </a:solidFill>
                    <a:latin typeface="+mn-lt"/>
                    <a:ea typeface="+mn-ea"/>
                    <a:cs typeface="Segoe UI" panose="020B0502040204020203"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Arkusz1!$A$2:$A$4</c:f>
              <c:numCache>
                <c:formatCode>General</c:formatCode>
                <c:ptCount val="3"/>
                <c:pt idx="0">
                  <c:v>2022</c:v>
                </c:pt>
                <c:pt idx="1">
                  <c:v>2023</c:v>
                </c:pt>
                <c:pt idx="2">
                  <c:v>2024</c:v>
                </c:pt>
              </c:numCache>
            </c:numRef>
          </c:cat>
          <c:val>
            <c:numRef>
              <c:f>Arkusz1!$B$2:$B$4</c:f>
              <c:numCache>
                <c:formatCode>0</c:formatCode>
                <c:ptCount val="3"/>
                <c:pt idx="0">
                  <c:v>6</c:v>
                </c:pt>
                <c:pt idx="1">
                  <c:v>8</c:v>
                </c:pt>
                <c:pt idx="2">
                  <c:v>4</c:v>
                </c:pt>
              </c:numCache>
            </c:numRef>
          </c:val>
          <c:extLst>
            <c:ext xmlns:c16="http://schemas.microsoft.com/office/drawing/2014/chart" uri="{C3380CC4-5D6E-409C-BE32-E72D297353CC}">
              <c16:uniqueId val="{00000004-848D-4E00-BC46-FC8B0E5AE37E}"/>
            </c:ext>
          </c:extLst>
        </c:ser>
        <c:dLbls>
          <c:dLblPos val="outEnd"/>
          <c:showLegendKey val="0"/>
          <c:showVal val="1"/>
          <c:showCatName val="0"/>
          <c:showSerName val="0"/>
          <c:showPercent val="0"/>
          <c:showBubbleSize val="0"/>
        </c:dLbls>
        <c:gapWidth val="75"/>
        <c:overlap val="-25"/>
        <c:axId val="378840576"/>
        <c:axId val="363665600"/>
      </c:barChart>
      <c:catAx>
        <c:axId val="378840576"/>
        <c:scaling>
          <c:orientation val="minMax"/>
        </c:scaling>
        <c:delete val="0"/>
        <c:axPos val="b"/>
        <c:numFmt formatCode="General" sourceLinked="1"/>
        <c:majorTickMark val="none"/>
        <c:minorTickMark val="none"/>
        <c:tickLblPos val="nextTo"/>
        <c:spPr>
          <a:noFill/>
          <a:ln w="9525" cap="flat" cmpd="sng" algn="ctr">
            <a:solidFill>
              <a:schemeClr val="tx1">
                <a:tint val="75000"/>
                <a:satMod val="150000"/>
              </a:schemeClr>
            </a:solidFill>
            <a:prstDash val="solid"/>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Segoe UI" panose="020B0502040204020203" pitchFamily="34" charset="0"/>
              </a:defRPr>
            </a:pPr>
            <a:endParaRPr lang="pl-PL"/>
          </a:p>
        </c:txPr>
        <c:crossAx val="363665600"/>
        <c:crosses val="autoZero"/>
        <c:auto val="1"/>
        <c:lblAlgn val="ctr"/>
        <c:lblOffset val="100"/>
        <c:noMultiLvlLbl val="0"/>
      </c:catAx>
      <c:valAx>
        <c:axId val="363665600"/>
        <c:scaling>
          <c:orientation val="minMax"/>
          <c:max val="10"/>
          <c:min val="0"/>
        </c:scaling>
        <c:delete val="0"/>
        <c:axPos val="l"/>
        <c:majorGridlines>
          <c:spPr>
            <a:ln w="9525" cap="flat" cmpd="sng" algn="ctr">
              <a:solidFill>
                <a:schemeClr val="tx1">
                  <a:tint val="75000"/>
                  <a:satMod val="150000"/>
                </a:schemeClr>
              </a:solidFill>
              <a:prstDash val="solid"/>
              <a:round/>
            </a:ln>
            <a:effectLst/>
          </c:spPr>
        </c:majorGridlines>
        <c:numFmt formatCode="0" sourceLinked="1"/>
        <c:majorTickMark val="none"/>
        <c:minorTickMark val="none"/>
        <c:tickLblPos val="nextTo"/>
        <c:spPr>
          <a:noFill/>
          <a:ln w="9525" cap="flat" cmpd="sng" algn="ctr">
            <a:solidFill>
              <a:schemeClr val="tx1">
                <a:tint val="75000"/>
                <a:satMod val="150000"/>
              </a:schemeClr>
            </a:solidFill>
            <a:prstDash val="solid"/>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Segoe UI" panose="020B0502040204020203" pitchFamily="34" charset="0"/>
              </a:defRPr>
            </a:pPr>
            <a:endParaRPr lang="pl-PL"/>
          </a:p>
        </c:txPr>
        <c:crossAx val="378840576"/>
        <c:crosses val="autoZero"/>
        <c:crossBetween val="between"/>
        <c:majorUnit val="5"/>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sz="1050">
          <a:latin typeface="+mn-lt"/>
          <a:cs typeface="Segoe UI" panose="020B0502040204020203" pitchFamily="34" charset="0"/>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789389675486503E-2"/>
          <c:y val="6.1851693458445489E-2"/>
          <c:w val="0.92860806248907102"/>
          <c:h val="0.69602986926953625"/>
        </c:manualLayout>
      </c:layout>
      <c:barChart>
        <c:barDir val="col"/>
        <c:grouping val="clustered"/>
        <c:varyColors val="0"/>
        <c:ser>
          <c:idx val="0"/>
          <c:order val="0"/>
          <c:tx>
            <c:strRef>
              <c:f>Arkusz1!$B$1</c:f>
              <c:strCache>
                <c:ptCount val="1"/>
                <c:pt idx="0">
                  <c:v>liczba wszczętych procedur NK w danym roku</c:v>
                </c:pt>
              </c:strCache>
            </c:strRef>
          </c:tx>
          <c:spPr>
            <a:solidFill>
              <a:srgbClr val="D1E3F3"/>
            </a:solidFill>
            <a:ln>
              <a:solidFill>
                <a:schemeClr val="bg1"/>
              </a:solidFill>
            </a:ln>
            <a:effectLst>
              <a:outerShdw blurRad="50800" dist="38100" dir="2700000" algn="tl" rotWithShape="0">
                <a:prstClr val="black">
                  <a:alpha val="40000"/>
                </a:prstClr>
              </a:outerShdw>
            </a:effectLst>
          </c:spPr>
          <c:invertIfNegative val="0"/>
          <c:dLbls>
            <c:dLbl>
              <c:idx val="0"/>
              <c:layout>
                <c:manualLayout>
                  <c:x val="-2.1679600519249175E-3"/>
                  <c:y val="1.1565677634666467E-2"/>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5.3910950661853189E-2"/>
                      <c:h val="9.5826250195546733E-2"/>
                    </c:manualLayout>
                  </c15:layout>
                </c:ext>
                <c:ext xmlns:c16="http://schemas.microsoft.com/office/drawing/2014/chart" uri="{C3380CC4-5D6E-409C-BE32-E72D297353CC}">
                  <c16:uniqueId val="{00000000-4F52-48C5-85ED-D08DAB42106E}"/>
                </c:ext>
              </c:extLst>
            </c:dLbl>
            <c:dLbl>
              <c:idx val="1"/>
              <c:layout>
                <c:manualLayout>
                  <c:x val="0"/>
                  <c:y val="7.955345743351587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F52-48C5-85ED-D08DAB42106E}"/>
                </c:ext>
              </c:extLst>
            </c:dLbl>
            <c:dLbl>
              <c:idx val="2"/>
              <c:layout>
                <c:manualLayout>
                  <c:x val="-2.1679600519249175E-3"/>
                  <c:y val="1.546227251394898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F52-48C5-85ED-D08DAB42106E}"/>
                </c:ext>
              </c:extLst>
            </c:dLbl>
            <c:spPr>
              <a:noFill/>
              <a:ln>
                <a:noFill/>
              </a:ln>
              <a:effectLst/>
            </c:spPr>
            <c:txPr>
              <a:bodyPr rot="0" spcFirstLastPara="1" vertOverflow="ellipsis" vert="horz" wrap="square" anchor="ctr" anchorCtr="1"/>
              <a:lstStyle/>
              <a:p>
                <a:pPr>
                  <a:defRPr sz="1050" b="1" i="0" u="none" strike="noStrike" kern="1200" baseline="0">
                    <a:solidFill>
                      <a:schemeClr val="tx1"/>
                    </a:solidFill>
                    <a:latin typeface="+mn-lt"/>
                    <a:ea typeface="+mn-ea"/>
                    <a:cs typeface="Segoe UI" panose="020B0502040204020203"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atMod val="150000"/>
                        </a:schemeClr>
                      </a:solidFill>
                      <a:prstDash val="solid"/>
                      <a:round/>
                    </a:ln>
                    <a:effectLst/>
                  </c:spPr>
                </c15:leaderLines>
              </c:ext>
            </c:extLst>
          </c:dLbls>
          <c:cat>
            <c:numRef>
              <c:f>Arkusz1!$A$2:$A$4</c:f>
              <c:numCache>
                <c:formatCode>General</c:formatCode>
                <c:ptCount val="3"/>
                <c:pt idx="0">
                  <c:v>2022</c:v>
                </c:pt>
                <c:pt idx="1">
                  <c:v>2023</c:v>
                </c:pt>
                <c:pt idx="2">
                  <c:v>2024</c:v>
                </c:pt>
              </c:numCache>
            </c:numRef>
          </c:cat>
          <c:val>
            <c:numRef>
              <c:f>Arkusz1!$B$2:$B$4</c:f>
              <c:numCache>
                <c:formatCode>General</c:formatCode>
                <c:ptCount val="3"/>
                <c:pt idx="0">
                  <c:v>13</c:v>
                </c:pt>
                <c:pt idx="1">
                  <c:v>19</c:v>
                </c:pt>
                <c:pt idx="2">
                  <c:v>18</c:v>
                </c:pt>
              </c:numCache>
            </c:numRef>
          </c:val>
          <c:extLst>
            <c:ext xmlns:c16="http://schemas.microsoft.com/office/drawing/2014/chart" uri="{C3380CC4-5D6E-409C-BE32-E72D297353CC}">
              <c16:uniqueId val="{00000003-4F52-48C5-85ED-D08DAB42106E}"/>
            </c:ext>
          </c:extLst>
        </c:ser>
        <c:ser>
          <c:idx val="1"/>
          <c:order val="1"/>
          <c:tx>
            <c:strRef>
              <c:f>Arkusz1!$C$1</c:f>
              <c:strCache>
                <c:ptCount val="1"/>
                <c:pt idx="0">
                  <c:v>liczba kontynuowanych procedur NK</c:v>
                </c:pt>
              </c:strCache>
            </c:strRef>
          </c:tx>
          <c:spPr>
            <a:solidFill>
              <a:srgbClr val="3A64A9"/>
            </a:solidFill>
            <a:ln>
              <a:solidFill>
                <a:schemeClr val="bg1"/>
              </a:solidFill>
            </a:ln>
            <a:effectLst>
              <a:outerShdw blurRad="50800" dist="38100" dir="2700000" algn="tl" rotWithShape="0">
                <a:prstClr val="black">
                  <a:alpha val="40000"/>
                </a:prstClr>
              </a:outerShdw>
            </a:effectLst>
          </c:spPr>
          <c:invertIfNegative val="0"/>
          <c:dLbls>
            <c:dLbl>
              <c:idx val="0"/>
              <c:layout>
                <c:manualLayout>
                  <c:x val="-4.0111851105018686E-17"/>
                  <c:y val="2.117472935691345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F52-48C5-85ED-D08DAB42106E}"/>
                </c:ext>
              </c:extLst>
            </c:dLbl>
            <c:dLbl>
              <c:idx val="1"/>
              <c:layout>
                <c:manualLayout>
                  <c:x val="-7.9493209962271174E-17"/>
                  <c:y val="3.279763857002295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F52-48C5-85ED-D08DAB42106E}"/>
                </c:ext>
              </c:extLst>
            </c:dLbl>
            <c:dLbl>
              <c:idx val="2"/>
              <c:layout>
                <c:manualLayout>
                  <c:x val="-2.1680216802168022E-3"/>
                  <c:y val="2.33826402690079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F52-48C5-85ED-D08DAB42106E}"/>
                </c:ext>
              </c:extLst>
            </c:dLbl>
            <c:spPr>
              <a:noFill/>
              <a:ln>
                <a:noFill/>
              </a:ln>
              <a:effectLst/>
            </c:spPr>
            <c:txPr>
              <a:bodyPr rot="0" spcFirstLastPara="1" vertOverflow="ellipsis" vert="horz" wrap="square" anchor="ctr" anchorCtr="1"/>
              <a:lstStyle/>
              <a:p>
                <a:pPr>
                  <a:defRPr sz="1050" b="1" i="0" u="none" strike="noStrike" kern="1200" baseline="0">
                    <a:solidFill>
                      <a:schemeClr val="tx1"/>
                    </a:solidFill>
                    <a:latin typeface="+mn-lt"/>
                    <a:ea typeface="+mn-ea"/>
                    <a:cs typeface="Segoe UI" panose="020B0502040204020203"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atMod val="150000"/>
                        </a:schemeClr>
                      </a:solidFill>
                      <a:prstDash val="solid"/>
                      <a:round/>
                    </a:ln>
                    <a:effectLst/>
                  </c:spPr>
                </c15:leaderLines>
              </c:ext>
            </c:extLst>
          </c:dLbls>
          <c:cat>
            <c:numRef>
              <c:f>Arkusz1!$A$2:$A$4</c:f>
              <c:numCache>
                <c:formatCode>General</c:formatCode>
                <c:ptCount val="3"/>
                <c:pt idx="0">
                  <c:v>2022</c:v>
                </c:pt>
                <c:pt idx="1">
                  <c:v>2023</c:v>
                </c:pt>
                <c:pt idx="2">
                  <c:v>2024</c:v>
                </c:pt>
              </c:numCache>
            </c:numRef>
          </c:cat>
          <c:val>
            <c:numRef>
              <c:f>Arkusz1!$C$2:$C$4</c:f>
              <c:numCache>
                <c:formatCode>General</c:formatCode>
                <c:ptCount val="3"/>
                <c:pt idx="0">
                  <c:v>4</c:v>
                </c:pt>
                <c:pt idx="1">
                  <c:v>7</c:v>
                </c:pt>
                <c:pt idx="2">
                  <c:v>7</c:v>
                </c:pt>
              </c:numCache>
            </c:numRef>
          </c:val>
          <c:extLst>
            <c:ext xmlns:c16="http://schemas.microsoft.com/office/drawing/2014/chart" uri="{C3380CC4-5D6E-409C-BE32-E72D297353CC}">
              <c16:uniqueId val="{00000007-4F52-48C5-85ED-D08DAB42106E}"/>
            </c:ext>
          </c:extLst>
        </c:ser>
        <c:dLbls>
          <c:dLblPos val="outEnd"/>
          <c:showLegendKey val="0"/>
          <c:showVal val="1"/>
          <c:showCatName val="0"/>
          <c:showSerName val="0"/>
          <c:showPercent val="0"/>
          <c:showBubbleSize val="0"/>
        </c:dLbls>
        <c:gapWidth val="150"/>
        <c:overlap val="-30"/>
        <c:axId val="286855936"/>
        <c:axId val="286857472"/>
      </c:barChart>
      <c:catAx>
        <c:axId val="286855936"/>
        <c:scaling>
          <c:orientation val="minMax"/>
        </c:scaling>
        <c:delete val="0"/>
        <c:axPos val="b"/>
        <c:numFmt formatCode="General" sourceLinked="1"/>
        <c:majorTickMark val="out"/>
        <c:minorTickMark val="none"/>
        <c:tickLblPos val="nextTo"/>
        <c:spPr>
          <a:noFill/>
          <a:ln w="9525" cap="flat" cmpd="sng" algn="ctr">
            <a:solidFill>
              <a:schemeClr val="tx1">
                <a:tint val="75000"/>
                <a:satMod val="150000"/>
              </a:schemeClr>
            </a:solidFill>
            <a:prstDash val="solid"/>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Segoe UI" panose="020B0502040204020203" pitchFamily="34" charset="0"/>
              </a:defRPr>
            </a:pPr>
            <a:endParaRPr lang="pl-PL"/>
          </a:p>
        </c:txPr>
        <c:crossAx val="286857472"/>
        <c:crosses val="autoZero"/>
        <c:auto val="1"/>
        <c:lblAlgn val="ctr"/>
        <c:lblOffset val="100"/>
        <c:noMultiLvlLbl val="0"/>
      </c:catAx>
      <c:valAx>
        <c:axId val="286857472"/>
        <c:scaling>
          <c:orientation val="minMax"/>
          <c:max val="24"/>
          <c:min val="0"/>
        </c:scaling>
        <c:delete val="0"/>
        <c:axPos val="l"/>
        <c:majorGridlines>
          <c:spPr>
            <a:ln w="9525" cap="flat" cmpd="sng" algn="ctr">
              <a:solidFill>
                <a:schemeClr val="tx1">
                  <a:tint val="75000"/>
                  <a:satMod val="150000"/>
                </a:schemeClr>
              </a:solidFill>
              <a:prstDash val="solid"/>
              <a:round/>
            </a:ln>
            <a:effectLst/>
          </c:spPr>
        </c:majorGridlines>
        <c:numFmt formatCode="General" sourceLinked="1"/>
        <c:majorTickMark val="out"/>
        <c:minorTickMark val="none"/>
        <c:tickLblPos val="nextTo"/>
        <c:spPr>
          <a:noFill/>
          <a:ln w="9525" cap="flat" cmpd="sng" algn="ctr">
            <a:solidFill>
              <a:schemeClr val="tx1">
                <a:tint val="75000"/>
                <a:satMod val="150000"/>
              </a:schemeClr>
            </a:solidFill>
            <a:prstDash val="solid"/>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Segoe UI" panose="020B0502040204020203" pitchFamily="34" charset="0"/>
              </a:defRPr>
            </a:pPr>
            <a:endParaRPr lang="pl-PL"/>
          </a:p>
        </c:txPr>
        <c:crossAx val="286855936"/>
        <c:crosses val="autoZero"/>
        <c:crossBetween val="between"/>
        <c:majorUnit val="6"/>
      </c:valAx>
      <c:spPr>
        <a:solidFill>
          <a:schemeClr val="bg1"/>
        </a:solidFill>
        <a:ln>
          <a:noFill/>
        </a:ln>
        <a:effectLst/>
      </c:spPr>
    </c:plotArea>
    <c:legend>
      <c:legendPos val="b"/>
      <c:layout>
        <c:manualLayout>
          <c:xMode val="edge"/>
          <c:yMode val="edge"/>
          <c:x val="5.0000043069772168E-2"/>
          <c:y val="0.89214234112253576"/>
          <c:w val="0.89999991386045564"/>
          <c:h val="0.1078576588774643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Segoe UI" panose="020B0502040204020203" pitchFamily="34" charset="0"/>
            </a:defRPr>
          </a:pPr>
          <a:endParaRPr lang="pl-PL"/>
        </a:p>
      </c:txPr>
    </c:legend>
    <c:plotVisOnly val="1"/>
    <c:dispBlanksAs val="gap"/>
    <c:showDLblsOverMax val="0"/>
  </c:chart>
  <c:spPr>
    <a:solidFill>
      <a:schemeClr val="bg1"/>
    </a:solidFill>
    <a:ln w="9525" cap="flat" cmpd="sng" algn="ctr">
      <a:noFill/>
      <a:prstDash val="solid"/>
      <a:round/>
    </a:ln>
    <a:effectLst/>
  </c:spPr>
  <c:txPr>
    <a:bodyPr/>
    <a:lstStyle/>
    <a:p>
      <a:pPr>
        <a:defRPr sz="1050">
          <a:latin typeface="+mn-lt"/>
          <a:cs typeface="Segoe UI" panose="020B0502040204020203" pitchFamily="34" charset="0"/>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6">
  <a:schemeClr val="accent3"/>
</cs:colorStyle>
</file>

<file path=word/charts/colors3.xml><?xml version="1.0" encoding="utf-8"?>
<cs:colorStyle xmlns:cs="http://schemas.microsoft.com/office/drawing/2012/chartStyle" xmlns:a="http://schemas.openxmlformats.org/drawingml/2006/main" meth="withinLinear" id="16">
  <a:schemeClr val="accent3"/>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34">
  <cs:axisTitle>
    <cs:lnRef idx="0"/>
    <cs:fillRef idx="0"/>
    <cs:effectRef idx="0"/>
    <cs:fontRef idx="minor">
      <a:schemeClr val="dk1"/>
    </cs:fontRef>
    <cs:defRPr sz="1000" b="1" kern="1200"/>
  </cs:axisTitle>
  <cs:categoryAxis>
    <cs:lnRef idx="1">
      <a:schemeClr val="dk1">
        <a:tint val="75000"/>
      </a:schemeClr>
    </cs:lnRef>
    <cs:fillRef idx="0"/>
    <cs:effectRef idx="0"/>
    <cs:fontRef idx="minor">
      <a:schemeClr val="dk1"/>
    </cs:fontRef>
    <cs:spPr>
      <a:ln>
        <a:round/>
      </a:ln>
    </cs:spPr>
    <cs:defRPr sz="1000" kern="1200"/>
  </cs:categoryAxis>
  <cs:chartArea>
    <cs:lnRef idx="1">
      <a:schemeClr val="dk1">
        <a:tint val="75000"/>
      </a:schemeClr>
    </cs:lnRef>
    <cs:fillRef idx="1">
      <a:schemeClr val="lt1"/>
    </cs:fillRef>
    <cs:effectRef idx="0"/>
    <cs:fontRef idx="minor">
      <a:schemeClr val="dk1"/>
    </cs:fontRef>
    <cs:spPr>
      <a:ln>
        <a:round/>
      </a:ln>
    </cs:spPr>
    <cs:defRPr sz="1000" kern="1200"/>
  </cs:chartArea>
  <cs:dataLabel>
    <cs:lnRef idx="0"/>
    <cs:fillRef idx="0"/>
    <cs:effectRef idx="0"/>
    <cs:fontRef idx="minor">
      <a:schemeClr val="dk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1">
      <cs:styleClr val="auto">
        <a:shade val="50000"/>
      </cs:styleClr>
    </cs:lnRef>
    <cs:fillRef idx="1">
      <cs:styleClr val="auto"/>
    </cs:fillRef>
    <cs:effectRef idx="0"/>
    <cs:fontRef idx="minor">
      <a:schemeClr val="dk1"/>
    </cs:fontRef>
    <cs:spPr>
      <a:ln>
        <a:round/>
      </a:ln>
    </cs:spPr>
  </cs:dataPoint>
  <cs:dataPoint3D>
    <cs:lnRef idx="1">
      <cs:styleClr val="auto">
        <a:shade val="50000"/>
      </cs:styleClr>
    </cs:lnRef>
    <cs:fillRef idx="1">
      <cs:styleClr val="auto"/>
    </cs:fillRef>
    <cs:effectRef idx="0"/>
    <cs:fontRef idx="minor">
      <a:schemeClr val="dk1"/>
    </cs:fontRef>
    <cs:spPr>
      <a:ln>
        <a:round/>
      </a:ln>
    </cs:spPr>
  </cs:dataPoint3D>
  <cs:dataPointLine>
    <cs:lnRef idx="1">
      <cs:styleClr val="auto"/>
    </cs:lnRef>
    <cs:lineWidthScale>5</cs:lineWidthScale>
    <cs:fillRef idx="0"/>
    <cs:effectRef idx="0"/>
    <cs:fontRef idx="minor">
      <a:schemeClr val="dk1"/>
    </cs:fontRef>
    <cs:spPr>
      <a:ln cap="rnd">
        <a:round/>
      </a:ln>
    </cs:spPr>
  </cs:dataPointLine>
  <cs:dataPointMarker>
    <cs:lnRef idx="1">
      <cs:styleClr val="auto"/>
    </cs:lnRef>
    <cs:fillRef idx="1">
      <cs:styleClr val="auto"/>
    </cs:fillRef>
    <cs:effectRef idx="0"/>
    <cs:fontRef idx="minor">
      <a:schemeClr val="dk1"/>
    </cs:fontRef>
    <cs:spPr>
      <a:ln>
        <a:round/>
      </a:ln>
    </cs:spPr>
  </cs:dataPointMarker>
  <cs:dataPointMarkerLayout/>
  <cs:dataPointWireframe>
    <cs:lnRef idx="1">
      <cs:styleClr val="auto"/>
    </cs:lnRef>
    <cs:fillRef idx="0"/>
    <cs:effectRef idx="0"/>
    <cs:fontRef idx="minor">
      <a:schemeClr val="dk1"/>
    </cs:fontRef>
    <cs:spPr>
      <a:ln>
        <a:round/>
      </a:ln>
    </cs:spPr>
  </cs:dataPointWireframe>
  <cs:dataTable>
    <cs:lnRef idx="1">
      <a:schemeClr val="dk1">
        <a:tint val="75000"/>
      </a:schemeClr>
    </cs:lnRef>
    <cs:fillRef idx="0"/>
    <cs:effectRef idx="0"/>
    <cs:fontRef idx="minor">
      <a:schemeClr val="dk1"/>
    </cs:fontRef>
    <cs:spPr>
      <a:ln>
        <a:round/>
      </a:ln>
    </cs:spPr>
    <cs:defRPr sz="1000" kern="1200"/>
  </cs:dataTable>
  <cs:downBar>
    <cs:lnRef idx="1">
      <a:schemeClr val="dk1"/>
    </cs:lnRef>
    <cs:fillRef idx="1">
      <a:schemeClr val="dk1">
        <a:tint val="95000"/>
      </a:schemeClr>
    </cs:fillRef>
    <cs:effectRef idx="0"/>
    <cs:fontRef idx="minor">
      <a:schemeClr val="dk1"/>
    </cs:fontRef>
    <cs:spPr>
      <a:ln>
        <a:round/>
      </a:ln>
    </cs:spPr>
  </cs:downBar>
  <cs:dropLine>
    <cs:lnRef idx="1">
      <a:schemeClr val="dk1"/>
    </cs:lnRef>
    <cs:fillRef idx="0"/>
    <cs:effectRef idx="0"/>
    <cs:fontRef idx="minor">
      <a:schemeClr val="dk1"/>
    </cs:fontRef>
    <cs:spPr>
      <a:ln>
        <a:round/>
      </a:ln>
    </cs:spPr>
  </cs:dropLine>
  <cs:errorBar>
    <cs:lnRef idx="1">
      <a:schemeClr val="dk1"/>
    </cs:lnRef>
    <cs:fillRef idx="1">
      <a:schemeClr val="dk1"/>
    </cs:fillRef>
    <cs:effectRef idx="0"/>
    <cs:fontRef idx="minor">
      <a:schemeClr val="dk1"/>
    </cs:fontRef>
    <cs:spPr>
      <a:ln>
        <a:round/>
      </a:ln>
    </cs:spPr>
  </cs:errorBar>
  <cs:floor>
    <cs:lnRef idx="1">
      <a:schemeClr val="dk1">
        <a:tint val="75000"/>
      </a:schemeClr>
    </cs:lnRef>
    <cs:fillRef idx="1">
      <a:schemeClr val="dk1">
        <a:tint val="20000"/>
      </a:schemeClr>
    </cs:fillRef>
    <cs:effectRef idx="0"/>
    <cs:fontRef idx="minor">
      <a:schemeClr val="dk1"/>
    </cs:fontRef>
    <cs:spPr>
      <a:ln>
        <a:round/>
      </a:ln>
    </cs:spPr>
  </cs:floor>
  <cs:gridlineMajor>
    <cs:lnRef idx="1">
      <a:schemeClr val="dk1">
        <a:tint val="75000"/>
      </a:schemeClr>
    </cs:lnRef>
    <cs:fillRef idx="0"/>
    <cs:effectRef idx="0"/>
    <cs:fontRef idx="minor">
      <a:schemeClr val="dk1"/>
    </cs:fontRef>
    <cs:spPr>
      <a:ln>
        <a:round/>
      </a:ln>
    </cs:spPr>
  </cs:gridlineMajor>
  <cs:gridlineMinor>
    <cs:lnRef idx="1">
      <a:schemeClr val="dk1">
        <a:tint val="50000"/>
      </a:schemeClr>
    </cs:lnRef>
    <cs:fillRef idx="0"/>
    <cs:effectRef idx="0"/>
    <cs:fontRef idx="minor">
      <a:schemeClr val="dk1"/>
    </cs:fontRef>
    <cs:spPr>
      <a:ln>
        <a:round/>
      </a:ln>
    </cs:spPr>
  </cs:gridlineMinor>
  <cs:hiLoLine>
    <cs:lnRef idx="1">
      <a:schemeClr val="dk1"/>
    </cs:lnRef>
    <cs:fillRef idx="0"/>
    <cs:effectRef idx="0"/>
    <cs:fontRef idx="minor">
      <a:schemeClr val="dk1"/>
    </cs:fontRef>
    <cs:spPr>
      <a:ln>
        <a:round/>
      </a:ln>
    </cs:spPr>
  </cs:hiLoLine>
  <cs:leaderLine>
    <cs:lnRef idx="1">
      <a:schemeClr val="dk1"/>
    </cs:lnRef>
    <cs:fillRef idx="0"/>
    <cs:effectRef idx="0"/>
    <cs:fontRef idx="minor">
      <a:schemeClr val="dk1"/>
    </cs:fontRef>
    <cs:spPr>
      <a:ln>
        <a:round/>
      </a:ln>
    </cs:spPr>
  </cs:leaderLine>
  <cs:legend>
    <cs:lnRef idx="0"/>
    <cs:fillRef idx="0"/>
    <cs:effectRef idx="0"/>
    <cs:fontRef idx="minor">
      <a:schemeClr val="dk1"/>
    </cs:fontRef>
    <cs:defRPr sz="1000" kern="1200"/>
  </cs:legend>
  <cs:plotArea>
    <cs:lnRef idx="0"/>
    <cs:fillRef idx="1">
      <a:schemeClr val="dk1">
        <a:tint val="20000"/>
      </a:schemeClr>
    </cs:fillRef>
    <cs:effectRef idx="0"/>
    <cs:fontRef idx="minor">
      <a:schemeClr val="dk1"/>
    </cs:fontRef>
  </cs:plotArea>
  <cs:plotArea3D>
    <cs:lnRef idx="0"/>
    <cs:fillRef idx="0"/>
    <cs:effectRef idx="0"/>
    <cs:fontRef idx="minor">
      <a:schemeClr val="dk1"/>
    </cs:fontRef>
  </cs:plotArea3D>
  <cs:seriesAxis>
    <cs:lnRef idx="1">
      <a:schemeClr val="dk1">
        <a:tint val="75000"/>
      </a:schemeClr>
    </cs:lnRef>
    <cs:fillRef idx="0"/>
    <cs:effectRef idx="0"/>
    <cs:fontRef idx="minor">
      <a:schemeClr val="dk1"/>
    </cs:fontRef>
    <cs:spPr>
      <a:ln>
        <a:round/>
      </a:ln>
    </cs:spPr>
    <cs:defRPr sz="1000" kern="1200"/>
  </cs:seriesAxis>
  <cs:seriesLine>
    <cs:lnRef idx="1">
      <a:schemeClr val="dk1"/>
    </cs:lnRef>
    <cs:fillRef idx="0"/>
    <cs:effectRef idx="0"/>
    <cs:fontRef idx="minor">
      <a:schemeClr val="dk1"/>
    </cs:fontRef>
    <cs:spPr>
      <a:ln>
        <a:round/>
      </a:ln>
    </cs:spPr>
  </cs:seriesLine>
  <cs:title>
    <cs:lnRef idx="0"/>
    <cs:fillRef idx="0"/>
    <cs:effectRef idx="0"/>
    <cs:fontRef idx="minor">
      <a:schemeClr val="dk1"/>
    </cs:fontRef>
    <cs:defRPr sz="1800" b="1" kern="1200"/>
  </cs:title>
  <cs:trendline>
    <cs:lnRef idx="1">
      <a:schemeClr val="dk1"/>
    </cs:lnRef>
    <cs:fillRef idx="0"/>
    <cs:effectRef idx="0"/>
    <cs:fontRef idx="minor">
      <a:schemeClr val="dk1"/>
    </cs:fontRef>
    <cs:spPr>
      <a:ln cap="rnd">
        <a:round/>
      </a:ln>
    </cs:spPr>
  </cs:trendline>
  <cs:trendlineLabel>
    <cs:lnRef idx="0"/>
    <cs:fillRef idx="0"/>
    <cs:effectRef idx="0"/>
    <cs:fontRef idx="minor">
      <a:schemeClr val="dk1"/>
    </cs:fontRef>
    <cs:defRPr sz="1000" kern="1200"/>
  </cs:trendlineLabel>
  <cs:upBar>
    <cs:lnRef idx="1">
      <a:schemeClr val="dk1"/>
    </cs:lnRef>
    <cs:fillRef idx="1">
      <a:schemeClr val="lt1"/>
    </cs:fillRef>
    <cs:effectRef idx="0"/>
    <cs:fontRef idx="minor">
      <a:schemeClr val="dk1"/>
    </cs:fontRef>
    <cs:spPr>
      <a:ln>
        <a:round/>
      </a:ln>
    </cs:spPr>
  </cs:upBar>
  <cs:valueAxis>
    <cs:lnRef idx="1">
      <a:schemeClr val="dk1">
        <a:tint val="75000"/>
      </a:schemeClr>
    </cs:lnRef>
    <cs:fillRef idx="0"/>
    <cs:effectRef idx="0"/>
    <cs:fontRef idx="minor">
      <a:schemeClr val="dk1"/>
    </cs:fontRef>
    <cs:spPr>
      <a:ln>
        <a:round/>
      </a:ln>
    </cs:spPr>
    <cs:defRPr sz="1000" kern="1200"/>
  </cs:valueAxis>
  <cs:wall>
    <cs:lnRef idx="0"/>
    <cs:fillRef idx="1">
      <a:schemeClr val="dk1">
        <a:tint val="20000"/>
      </a:schemeClr>
    </cs:fillRef>
    <cs:effectRef idx="0"/>
    <cs:fontRef idx="minor">
      <a:schemeClr val="dk1"/>
    </cs:fontRef>
  </cs:wall>
</cs:chartStyle>
</file>

<file path=word/charts/style2.xml><?xml version="1.0" encoding="utf-8"?>
<cs:chartStyle xmlns:cs="http://schemas.microsoft.com/office/drawing/2012/chartStyle" xmlns:a="http://schemas.openxmlformats.org/drawingml/2006/main" id="12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2">
      <a:schemeClr val="dk1"/>
    </cs:effectRef>
    <cs:fontRef idx="minor">
      <a:schemeClr val="tx1"/>
    </cs:fontRef>
  </cs:dataPoint>
  <cs:dataPoint3D>
    <cs:lnRef idx="0"/>
    <cs:fillRef idx="1">
      <cs:styleClr val="auto"/>
    </cs:fillRef>
    <cs:effectRef idx="2">
      <a:schemeClr val="dk1"/>
    </cs:effectRef>
    <cs:fontRef idx="minor">
      <a:schemeClr val="tx1"/>
    </cs:fontRef>
  </cs:dataPoint3D>
  <cs:dataPointLine>
    <cs:lnRef idx="1">
      <cs:styleClr val="auto"/>
    </cs:lnRef>
    <cs:lineWidthScale>5</cs:lineWidthScale>
    <cs:fillRef idx="0"/>
    <cs:effectRef idx="0"/>
    <cs:fontRef idx="minor">
      <a:schemeClr val="tx1"/>
    </cs:fontRef>
    <cs:spPr>
      <a:ln cap="rnd">
        <a:round/>
      </a:ln>
    </cs:spPr>
  </cs:dataPointLine>
  <cs:dataPointMarker>
    <cs:lnRef idx="1">
      <cs:styleClr val="auto"/>
    </cs:lnRef>
    <cs:fillRef idx="3">
      <cs:styleClr val="auto"/>
    </cs:fillRef>
    <cs:effectRef idx="2">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mods="ignoreCSTransforms">
      <cs:styleClr val="0">
        <a:shade val="25000"/>
      </cs:styleClr>
    </cs:fillRef>
    <cs:effectRef idx="2">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mods="ignoreCSTransforms">
      <cs:styleClr val="0">
        <a:tint val="25000"/>
      </cs:styleClr>
    </cs:fillRef>
    <cs:effectRef idx="2">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12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2">
      <a:schemeClr val="dk1"/>
    </cs:effectRef>
    <cs:fontRef idx="minor">
      <a:schemeClr val="tx1"/>
    </cs:fontRef>
  </cs:dataPoint>
  <cs:dataPoint3D>
    <cs:lnRef idx="0"/>
    <cs:fillRef idx="1">
      <cs:styleClr val="auto"/>
    </cs:fillRef>
    <cs:effectRef idx="2">
      <a:schemeClr val="dk1"/>
    </cs:effectRef>
    <cs:fontRef idx="minor">
      <a:schemeClr val="tx1"/>
    </cs:fontRef>
  </cs:dataPoint3D>
  <cs:dataPointLine>
    <cs:lnRef idx="1">
      <cs:styleClr val="auto"/>
    </cs:lnRef>
    <cs:lineWidthScale>5</cs:lineWidthScale>
    <cs:fillRef idx="0"/>
    <cs:effectRef idx="0"/>
    <cs:fontRef idx="minor">
      <a:schemeClr val="tx1"/>
    </cs:fontRef>
    <cs:spPr>
      <a:ln cap="rnd">
        <a:round/>
      </a:ln>
    </cs:spPr>
  </cs:dataPointLine>
  <cs:dataPointMarker>
    <cs:lnRef idx="1">
      <cs:styleClr val="auto"/>
    </cs:lnRef>
    <cs:fillRef idx="3">
      <cs:styleClr val="auto"/>
    </cs:fillRef>
    <cs:effectRef idx="2">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mods="ignoreCSTransforms">
      <cs:styleClr val="0">
        <a:shade val="25000"/>
      </cs:styleClr>
    </cs:fillRef>
    <cs:effectRef idx="2">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mods="ignoreCSTransforms">
      <cs:styleClr val="0">
        <a:tint val="25000"/>
      </cs:styleClr>
    </cs:fillRef>
    <cs:effectRef idx="2">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11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1">
      <a:schemeClr val="lt1"/>
    </cs:lnRef>
    <cs:fillRef idx="1">
      <cs:styleClr val="auto"/>
    </cs:fillRef>
    <cs:effectRef idx="1">
      <a:schemeClr val="dk1"/>
    </cs:effectRef>
    <cs:fontRef idx="minor">
      <a:schemeClr val="tx1"/>
    </cs:fontRef>
    <cs:spPr>
      <a:ln>
        <a:round/>
      </a:ln>
    </cs:spPr>
  </cs:dataPoint>
  <cs:dataPoint3D>
    <cs:lnRef idx="1">
      <a:schemeClr val="lt1"/>
    </cs:lnRef>
    <cs:fillRef idx="1">
      <cs:styleClr val="auto"/>
    </cs:fillRef>
    <cs:effectRef idx="1">
      <a:schemeClr val="dk1"/>
    </cs:effectRef>
    <cs:fontRef idx="minor">
      <a:schemeClr val="tx1"/>
    </cs:fontRef>
    <cs:spPr>
      <a:ln>
        <a:round/>
      </a:ln>
    </cs:spPr>
  </cs:dataPoint3D>
  <cs:dataPointLine>
    <cs:lnRef idx="1">
      <cs:styleClr val="auto"/>
    </cs:lnRef>
    <cs:lineWidthScale>5</cs:lineWidthScale>
    <cs:fillRef idx="0"/>
    <cs:effectRef idx="0"/>
    <cs:fontRef idx="minor">
      <a:schemeClr val="tx1"/>
    </cs:fontRef>
    <cs:spPr>
      <a:ln cap="rnd">
        <a:round/>
      </a:ln>
    </cs:spPr>
  </cs:dataPointLine>
  <cs:dataPointMarker>
    <cs:lnRef idx="1">
      <cs:styleClr val="auto"/>
    </cs:lnRef>
    <cs:fillRef idx="1">
      <cs:styleClr val="auto"/>
    </cs:fillRef>
    <cs:effectRef idx="1">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1">
      <a:schemeClr val="dk1"/>
    </cs:effectRef>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1">
      <a:schemeClr val="dk1"/>
    </cs:effectRef>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12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2">
      <a:schemeClr val="dk1"/>
    </cs:effectRef>
    <cs:fontRef idx="minor">
      <a:schemeClr val="tx1"/>
    </cs:fontRef>
  </cs:dataPoint>
  <cs:dataPoint3D>
    <cs:lnRef idx="0"/>
    <cs:fillRef idx="1">
      <cs:styleClr val="auto"/>
    </cs:fillRef>
    <cs:effectRef idx="2">
      <a:schemeClr val="dk1"/>
    </cs:effectRef>
    <cs:fontRef idx="minor">
      <a:schemeClr val="tx1"/>
    </cs:fontRef>
  </cs:dataPoint3D>
  <cs:dataPointLine>
    <cs:lnRef idx="1">
      <cs:styleClr val="auto"/>
    </cs:lnRef>
    <cs:lineWidthScale>5</cs:lineWidthScale>
    <cs:fillRef idx="0"/>
    <cs:effectRef idx="0"/>
    <cs:fontRef idx="minor">
      <a:schemeClr val="tx1"/>
    </cs:fontRef>
    <cs:spPr>
      <a:ln cap="rnd">
        <a:round/>
      </a:ln>
    </cs:spPr>
  </cs:dataPointLine>
  <cs:dataPointMarker>
    <cs:lnRef idx="1">
      <cs:styleClr val="auto"/>
    </cs:lnRef>
    <cs:fillRef idx="3">
      <cs:styleClr val="auto"/>
    </cs:fillRef>
    <cs:effectRef idx="2">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mods="ignoreCSTransforms">
      <cs:styleClr val="0">
        <a:shade val="25000"/>
      </cs:styleClr>
    </cs:fillRef>
    <cs:effectRef idx="2">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mods="ignoreCSTransforms">
      <cs:styleClr val="0">
        <a:tint val="25000"/>
      </cs:styleClr>
    </cs:fillRef>
    <cs:effectRef idx="2">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dlewnia metali">
  <a:themeElements>
    <a:clrScheme name="Niestandardowy 10">
      <a:dk1>
        <a:sysClr val="windowText" lastClr="000000"/>
      </a:dk1>
      <a:lt1>
        <a:sysClr val="window" lastClr="FFFFFF"/>
      </a:lt1>
      <a:dk2>
        <a:srgbClr val="009A46"/>
      </a:dk2>
      <a:lt2>
        <a:srgbClr val="E7E6E6"/>
      </a:lt2>
      <a:accent1>
        <a:srgbClr val="FFC000"/>
      </a:accent1>
      <a:accent2>
        <a:srgbClr val="2E75B5"/>
      </a:accent2>
      <a:accent3>
        <a:srgbClr val="DA0000"/>
      </a:accent3>
      <a:accent4>
        <a:srgbClr val="FFC000"/>
      </a:accent4>
      <a:accent5>
        <a:srgbClr val="70AD47"/>
      </a:accent5>
      <a:accent6>
        <a:srgbClr val="70AD47"/>
      </a:accent6>
      <a:hlink>
        <a:srgbClr val="0563C1"/>
      </a:hlink>
      <a:folHlink>
        <a:srgbClr val="954F72"/>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dlewnia metali">
      <a:fillStyleLst>
        <a:solidFill>
          <a:schemeClr val="phClr"/>
        </a:solidFill>
        <a:gradFill rotWithShape="1">
          <a:gsLst>
            <a:gs pos="0">
              <a:schemeClr val="phClr">
                <a:tint val="70000"/>
                <a:satMod val="180000"/>
              </a:schemeClr>
            </a:gs>
            <a:gs pos="62000">
              <a:schemeClr val="phClr">
                <a:tint val="30000"/>
                <a:satMod val="180000"/>
              </a:schemeClr>
            </a:gs>
            <a:gs pos="100000">
              <a:schemeClr val="phClr">
                <a:tint val="22000"/>
                <a:satMod val="180000"/>
              </a:schemeClr>
            </a:gs>
          </a:gsLst>
          <a:lin ang="16200000" scaled="0"/>
        </a:gradFill>
        <a:gradFill rotWithShape="1">
          <a:gsLst>
            <a:gs pos="0">
              <a:schemeClr val="phClr">
                <a:shade val="58000"/>
                <a:satMod val="150000"/>
              </a:schemeClr>
            </a:gs>
            <a:gs pos="72000">
              <a:schemeClr val="phClr">
                <a:tint val="90000"/>
                <a:satMod val="135000"/>
              </a:schemeClr>
            </a:gs>
            <a:gs pos="100000">
              <a:schemeClr val="phClr">
                <a:tint val="80000"/>
                <a:satMod val="155000"/>
              </a:schemeClr>
            </a:gs>
          </a:gsLst>
          <a:lin ang="16200000" scaled="0"/>
        </a:gradFill>
      </a:fillStyleLst>
      <a:lnStyleLst>
        <a:ln w="9525" cap="flat" cmpd="sng" algn="ctr">
          <a:solidFill>
            <a:schemeClr val="phClr">
              <a:shade val="80000"/>
            </a:schemeClr>
          </a:solidFill>
          <a:prstDash val="solid"/>
        </a:ln>
        <a:ln w="38100" cap="flat" cmpd="sng" algn="ctr">
          <a:solidFill>
            <a:schemeClr val="phClr"/>
          </a:solidFill>
          <a:prstDash val="solid"/>
        </a:ln>
        <a:ln w="38100" cap="flat" cmpd="sng" algn="ctr">
          <a:solidFill>
            <a:schemeClr val="phClr"/>
          </a:solidFill>
          <a:prstDash val="solid"/>
        </a:ln>
      </a:lnStyleLst>
      <a:effectStyleLst>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scene3d>
            <a:camera prst="orthographicFront" fov="0">
              <a:rot lat="0" lon="0" rev="0"/>
            </a:camera>
            <a:lightRig rig="soft" dir="tl">
              <a:rot lat="0" lon="0" rev="20000000"/>
            </a:lightRig>
          </a:scene3d>
          <a:sp3d prstMaterial="matte">
            <a:bevelT w="63500" h="63500" prst="coolSlant"/>
          </a:sp3d>
        </a:effectStyle>
      </a:effectStyleLst>
      <a:bgFillStyleLst>
        <a:solidFill>
          <a:schemeClr val="phClr"/>
        </a:solidFill>
        <a:gradFill rotWithShape="1">
          <a:gsLst>
            <a:gs pos="0">
              <a:schemeClr val="phClr">
                <a:tint val="75000"/>
                <a:satMod val="400000"/>
              </a:schemeClr>
            </a:gs>
            <a:gs pos="20000">
              <a:schemeClr val="phClr">
                <a:tint val="80000"/>
                <a:satMod val="355000"/>
              </a:schemeClr>
            </a:gs>
            <a:gs pos="100000">
              <a:schemeClr val="phClr">
                <a:tint val="95000"/>
                <a:shade val="55000"/>
                <a:satMod val="355000"/>
              </a:schemeClr>
            </a:gs>
          </a:gsLst>
          <a:path path="circle">
            <a:fillToRect l="67500" t="35000" r="32500" b="65000"/>
          </a:path>
        </a:gradFill>
        <a:blipFill>
          <a:blip xmlns:r="http://schemas.openxmlformats.org/officeDocument/2006/relationships" r:embed="rId1">
            <a:duotone>
              <a:schemeClr val="phClr">
                <a:shade val="30000"/>
                <a:satMod val="120000"/>
              </a:schemeClr>
              <a:schemeClr val="phClr">
                <a:tint val="70000"/>
                <a:satMod val="250000"/>
              </a:schemeClr>
            </a:duotone>
          </a:blip>
          <a:tile tx="0" ty="0" sx="50000" sy="50000" flip="none" algn="t"/>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D303C95-3CF4-4C9A-AE77-7F9784B29F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7213</Words>
  <Characters>43278</Characters>
  <Application>Microsoft Office Word</Application>
  <DocSecurity>0</DocSecurity>
  <Lines>360</Lines>
  <Paragraphs>100</Paragraphs>
  <ScaleCrop>false</ScaleCrop>
  <HeadingPairs>
    <vt:vector size="2" baseType="variant">
      <vt:variant>
        <vt:lpstr>Tytuł</vt:lpstr>
      </vt:variant>
      <vt:variant>
        <vt:i4>1</vt:i4>
      </vt:variant>
    </vt:vector>
  </HeadingPairs>
  <TitlesOfParts>
    <vt:vector size="1" baseType="lpstr">
      <vt:lpstr>Program Wspierania Rodziny</vt:lpstr>
    </vt:vector>
  </TitlesOfParts>
  <Company>HP</Company>
  <LinksUpToDate>false</LinksUpToDate>
  <CharactersWithSpaces>50391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Wspierania Rodziny</dc:title>
  <dc:subject/>
  <dc:creator>Uer</dc:creator>
  <cp:keywords/>
  <dc:description/>
  <cp:lastModifiedBy>Agnieszka Bielska</cp:lastModifiedBy>
  <cp:revision>2</cp:revision>
  <cp:lastPrinted>2025-05-15T17:28:00Z</cp:lastPrinted>
  <dcterms:created xsi:type="dcterms:W3CDTF">2025-08-20T07:01:00Z</dcterms:created>
  <dcterms:modified xsi:type="dcterms:W3CDTF">2025-08-20T07:01:00Z</dcterms:modified>
</cp:coreProperties>
</file>